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CCB" w:rsidRPr="009C2D7C" w:rsidRDefault="001A6CCB" w:rsidP="004B54F1">
      <w:pPr>
        <w:pStyle w:val="P30"/>
        <w:spacing w:before="120" w:after="120"/>
        <w:jc w:val="center"/>
        <w:rPr>
          <w:b w:val="0"/>
          <w:snapToGrid/>
          <w:sz w:val="22"/>
          <w:szCs w:val="22"/>
        </w:rPr>
      </w:pPr>
      <w:r w:rsidRPr="009C2D7C">
        <w:rPr>
          <w:b w:val="0"/>
          <w:snapToGrid/>
          <w:sz w:val="22"/>
          <w:szCs w:val="22"/>
        </w:rPr>
        <w:t>PREGÃO PRESENCIAL Nº</w:t>
      </w:r>
      <w:r w:rsidR="004E1CDD" w:rsidRPr="009C2D7C">
        <w:rPr>
          <w:b w:val="0"/>
          <w:snapToGrid/>
          <w:sz w:val="22"/>
          <w:szCs w:val="22"/>
        </w:rPr>
        <w:t>.</w:t>
      </w:r>
      <w:r w:rsidRPr="009C2D7C">
        <w:rPr>
          <w:b w:val="0"/>
          <w:snapToGrid/>
          <w:sz w:val="22"/>
          <w:szCs w:val="22"/>
        </w:rPr>
        <w:t xml:space="preserve"> </w:t>
      </w:r>
      <w:r w:rsidR="00D2743C">
        <w:rPr>
          <w:b w:val="0"/>
          <w:snapToGrid/>
          <w:sz w:val="22"/>
          <w:szCs w:val="22"/>
        </w:rPr>
        <w:t>025/2016</w:t>
      </w:r>
    </w:p>
    <w:p w:rsidR="001A6CCB" w:rsidRPr="009C2D7C" w:rsidRDefault="001A6CCB" w:rsidP="004E1CDD">
      <w:pPr>
        <w:tabs>
          <w:tab w:val="left" w:pos="1985"/>
        </w:tabs>
        <w:spacing w:before="120" w:after="120"/>
        <w:jc w:val="center"/>
        <w:rPr>
          <w:sz w:val="22"/>
          <w:szCs w:val="22"/>
        </w:rPr>
      </w:pPr>
      <w:r w:rsidRPr="009C2D7C">
        <w:rPr>
          <w:sz w:val="22"/>
          <w:szCs w:val="22"/>
        </w:rPr>
        <w:t>INTRODUÇÃO</w:t>
      </w:r>
    </w:p>
    <w:p w:rsidR="001A6CCB" w:rsidRPr="009C2D7C" w:rsidRDefault="001A6CCB" w:rsidP="00BA1BFA">
      <w:pPr>
        <w:tabs>
          <w:tab w:val="left" w:pos="1985"/>
        </w:tabs>
        <w:spacing w:before="120" w:after="120"/>
        <w:ind w:firstLine="360"/>
        <w:jc w:val="both"/>
        <w:rPr>
          <w:sz w:val="22"/>
          <w:szCs w:val="22"/>
        </w:rPr>
      </w:pPr>
      <w:r w:rsidRPr="009C2D7C">
        <w:rPr>
          <w:sz w:val="22"/>
          <w:szCs w:val="22"/>
        </w:rPr>
        <w:t xml:space="preserve">A </w:t>
      </w:r>
      <w:r w:rsidR="00B977A6" w:rsidRPr="009C2D7C">
        <w:rPr>
          <w:sz w:val="22"/>
          <w:szCs w:val="22"/>
        </w:rPr>
        <w:t xml:space="preserve">Comissão Pregoeira da </w:t>
      </w:r>
      <w:r w:rsidRPr="009C2D7C">
        <w:rPr>
          <w:sz w:val="22"/>
          <w:szCs w:val="22"/>
        </w:rPr>
        <w:t>Prefeitura do</w:t>
      </w:r>
      <w:r w:rsidR="008C036B" w:rsidRPr="009C2D7C">
        <w:rPr>
          <w:sz w:val="22"/>
          <w:szCs w:val="22"/>
        </w:rPr>
        <w:t xml:space="preserve"> Município de Tanguá, mediante a</w:t>
      </w:r>
      <w:r w:rsidRPr="009C2D7C">
        <w:rPr>
          <w:sz w:val="22"/>
          <w:szCs w:val="22"/>
        </w:rPr>
        <w:t xml:space="preserve"> pregoeir</w:t>
      </w:r>
      <w:r w:rsidR="008C036B" w:rsidRPr="009C2D7C">
        <w:rPr>
          <w:sz w:val="22"/>
          <w:szCs w:val="22"/>
        </w:rPr>
        <w:t>a</w:t>
      </w:r>
      <w:r w:rsidR="0055576D" w:rsidRPr="009C2D7C">
        <w:rPr>
          <w:sz w:val="22"/>
          <w:szCs w:val="22"/>
        </w:rPr>
        <w:t xml:space="preserve"> designad</w:t>
      </w:r>
      <w:r w:rsidR="008C036B" w:rsidRPr="009C2D7C">
        <w:rPr>
          <w:sz w:val="22"/>
          <w:szCs w:val="22"/>
        </w:rPr>
        <w:t>a</w:t>
      </w:r>
      <w:r w:rsidR="0055576D" w:rsidRPr="009C2D7C">
        <w:rPr>
          <w:sz w:val="22"/>
          <w:szCs w:val="22"/>
        </w:rPr>
        <w:t xml:space="preserve"> pel</w:t>
      </w:r>
      <w:r w:rsidR="000C1321" w:rsidRPr="009C2D7C">
        <w:rPr>
          <w:sz w:val="22"/>
          <w:szCs w:val="22"/>
        </w:rPr>
        <w:t>a</w:t>
      </w:r>
      <w:r w:rsidR="0055576D" w:rsidRPr="009C2D7C">
        <w:rPr>
          <w:sz w:val="22"/>
          <w:szCs w:val="22"/>
        </w:rPr>
        <w:t xml:space="preserve"> </w:t>
      </w:r>
      <w:r w:rsidR="00121DC8" w:rsidRPr="009C2D7C">
        <w:rPr>
          <w:sz w:val="22"/>
          <w:szCs w:val="22"/>
        </w:rPr>
        <w:t>P</w:t>
      </w:r>
      <w:r w:rsidR="000C1321" w:rsidRPr="009C2D7C">
        <w:rPr>
          <w:sz w:val="22"/>
          <w:szCs w:val="22"/>
        </w:rPr>
        <w:t>ortaria</w:t>
      </w:r>
      <w:r w:rsidR="00121DC8" w:rsidRPr="009C2D7C">
        <w:rPr>
          <w:sz w:val="22"/>
          <w:szCs w:val="22"/>
        </w:rPr>
        <w:t xml:space="preserve"> nº.</w:t>
      </w:r>
      <w:r w:rsidR="004B6BFF" w:rsidRPr="009C2D7C">
        <w:rPr>
          <w:sz w:val="22"/>
          <w:szCs w:val="22"/>
        </w:rPr>
        <w:t xml:space="preserve"> </w:t>
      </w:r>
      <w:r w:rsidR="009F643E" w:rsidRPr="009C2D7C">
        <w:rPr>
          <w:sz w:val="22"/>
          <w:szCs w:val="22"/>
        </w:rPr>
        <w:t xml:space="preserve">0138 de 01 de julho de </w:t>
      </w:r>
      <w:r w:rsidR="00DD4C27" w:rsidRPr="009C2D7C">
        <w:rPr>
          <w:sz w:val="22"/>
          <w:szCs w:val="22"/>
        </w:rPr>
        <w:t>2015</w:t>
      </w:r>
      <w:r w:rsidR="00801FB6" w:rsidRPr="009C2D7C">
        <w:rPr>
          <w:sz w:val="22"/>
          <w:szCs w:val="22"/>
        </w:rPr>
        <w:t xml:space="preserve">, </w:t>
      </w:r>
      <w:r w:rsidRPr="009C2D7C">
        <w:rPr>
          <w:sz w:val="22"/>
          <w:szCs w:val="22"/>
        </w:rPr>
        <w:t xml:space="preserve">torna público para conhecimento dos interessados que no dia </w:t>
      </w:r>
      <w:r w:rsidR="00D2743C">
        <w:rPr>
          <w:sz w:val="22"/>
          <w:szCs w:val="22"/>
        </w:rPr>
        <w:t>14</w:t>
      </w:r>
      <w:r w:rsidRPr="009C2D7C">
        <w:rPr>
          <w:sz w:val="22"/>
          <w:szCs w:val="22"/>
        </w:rPr>
        <w:t>/</w:t>
      </w:r>
      <w:r w:rsidR="00D2743C">
        <w:rPr>
          <w:sz w:val="22"/>
          <w:szCs w:val="22"/>
        </w:rPr>
        <w:t>06</w:t>
      </w:r>
      <w:r w:rsidR="00701DDA" w:rsidRPr="009C2D7C">
        <w:rPr>
          <w:sz w:val="22"/>
          <w:szCs w:val="22"/>
        </w:rPr>
        <w:t>/</w:t>
      </w:r>
      <w:r w:rsidR="00DD4C27" w:rsidRPr="009C2D7C">
        <w:rPr>
          <w:sz w:val="22"/>
          <w:szCs w:val="22"/>
        </w:rPr>
        <w:t>2016</w:t>
      </w:r>
      <w:r w:rsidRPr="009C2D7C">
        <w:rPr>
          <w:sz w:val="22"/>
          <w:szCs w:val="22"/>
        </w:rPr>
        <w:t xml:space="preserve">, às </w:t>
      </w:r>
      <w:r w:rsidR="00D2743C">
        <w:rPr>
          <w:sz w:val="22"/>
          <w:szCs w:val="22"/>
        </w:rPr>
        <w:t>09:00</w:t>
      </w:r>
      <w:r w:rsidRPr="009C2D7C">
        <w:rPr>
          <w:sz w:val="22"/>
          <w:szCs w:val="22"/>
        </w:rPr>
        <w:t xml:space="preserve"> horas, n</w:t>
      </w:r>
      <w:r w:rsidR="00D244E0" w:rsidRPr="009C2D7C">
        <w:rPr>
          <w:sz w:val="22"/>
          <w:szCs w:val="22"/>
        </w:rPr>
        <w:t xml:space="preserve">a </w:t>
      </w:r>
      <w:r w:rsidR="003B2C49" w:rsidRPr="009C2D7C">
        <w:rPr>
          <w:sz w:val="22"/>
          <w:szCs w:val="22"/>
        </w:rPr>
        <w:t>Rua</w:t>
      </w:r>
      <w:r w:rsidR="00D244E0" w:rsidRPr="009C2D7C">
        <w:rPr>
          <w:sz w:val="22"/>
          <w:szCs w:val="22"/>
        </w:rPr>
        <w:t xml:space="preserve"> </w:t>
      </w:r>
      <w:r w:rsidR="002668FB" w:rsidRPr="009C2D7C">
        <w:rPr>
          <w:sz w:val="22"/>
          <w:szCs w:val="22"/>
        </w:rPr>
        <w:t>Vereador Manoel de Macedo</w:t>
      </w:r>
      <w:r w:rsidR="00E64B36" w:rsidRPr="009C2D7C">
        <w:rPr>
          <w:sz w:val="22"/>
          <w:szCs w:val="22"/>
        </w:rPr>
        <w:t xml:space="preserve">, </w:t>
      </w:r>
      <w:r w:rsidR="002B02CA" w:rsidRPr="009C2D7C">
        <w:rPr>
          <w:sz w:val="22"/>
          <w:szCs w:val="22"/>
        </w:rPr>
        <w:t xml:space="preserve">nº </w:t>
      </w:r>
      <w:r w:rsidR="002668FB" w:rsidRPr="009C2D7C">
        <w:rPr>
          <w:sz w:val="22"/>
          <w:szCs w:val="22"/>
        </w:rPr>
        <w:t>680</w:t>
      </w:r>
      <w:r w:rsidRPr="009C2D7C">
        <w:rPr>
          <w:sz w:val="22"/>
          <w:szCs w:val="22"/>
        </w:rPr>
        <w:t xml:space="preserve"> – Centro – Tanguá – RJ, fará r</w:t>
      </w:r>
      <w:r w:rsidR="00801FB6" w:rsidRPr="009C2D7C">
        <w:rPr>
          <w:sz w:val="22"/>
          <w:szCs w:val="22"/>
        </w:rPr>
        <w:t xml:space="preserve">ealizar licitação na modalidade </w:t>
      </w:r>
      <w:r w:rsidRPr="009C2D7C">
        <w:rPr>
          <w:sz w:val="22"/>
          <w:szCs w:val="22"/>
        </w:rPr>
        <w:t xml:space="preserve">PREGÃO PRESENCIAL, do tipo menor preço, conforme descrito neste </w:t>
      </w:r>
      <w:r w:rsidR="00033EA7" w:rsidRPr="009C2D7C">
        <w:rPr>
          <w:sz w:val="22"/>
          <w:szCs w:val="22"/>
        </w:rPr>
        <w:t>edital</w:t>
      </w:r>
      <w:r w:rsidRPr="009C2D7C">
        <w:rPr>
          <w:sz w:val="22"/>
          <w:szCs w:val="22"/>
        </w:rPr>
        <w:t xml:space="preserve"> e seus anexos. </w:t>
      </w:r>
      <w:r w:rsidR="007000D3" w:rsidRPr="009C2D7C">
        <w:rPr>
          <w:sz w:val="22"/>
          <w:szCs w:val="22"/>
        </w:rPr>
        <w:t>O procedimento licitatório obedecerá ao disposto nas Leis 10.520/2002 e 8.666/93; Decreto Municipal nº 1095/2006 de 10 de junho de 2006, Lei Complementar 123</w:t>
      </w:r>
      <w:r w:rsidR="00801FB6" w:rsidRPr="009C2D7C">
        <w:rPr>
          <w:sz w:val="22"/>
          <w:szCs w:val="22"/>
        </w:rPr>
        <w:t xml:space="preserve">, </w:t>
      </w:r>
      <w:r w:rsidR="007000D3" w:rsidRPr="009C2D7C">
        <w:rPr>
          <w:sz w:val="22"/>
          <w:szCs w:val="22"/>
        </w:rPr>
        <w:t>Lei Municipal nº 635 de 31 de outubro de 2007 e demais normas aplicáveis, bem como pelas condições abaixo:</w:t>
      </w:r>
    </w:p>
    <w:p w:rsidR="00B977A6" w:rsidRPr="009C2D7C" w:rsidRDefault="00B977A6" w:rsidP="00BA1BFA">
      <w:pPr>
        <w:tabs>
          <w:tab w:val="left" w:pos="1985"/>
        </w:tabs>
        <w:spacing w:before="120" w:after="120"/>
        <w:ind w:firstLine="360"/>
        <w:jc w:val="both"/>
        <w:rPr>
          <w:sz w:val="22"/>
          <w:szCs w:val="22"/>
        </w:rPr>
      </w:pPr>
      <w:r w:rsidRPr="009C2D7C">
        <w:rPr>
          <w:sz w:val="22"/>
          <w:szCs w:val="22"/>
        </w:rPr>
        <w:t>Este procedimento licitatório está vinculado ao processo administrativo nº</w:t>
      </w:r>
      <w:r w:rsidR="008E6423" w:rsidRPr="009C2D7C">
        <w:rPr>
          <w:sz w:val="22"/>
          <w:szCs w:val="22"/>
        </w:rPr>
        <w:t xml:space="preserve"> 00</w:t>
      </w:r>
      <w:r w:rsidR="007739A9" w:rsidRPr="009C2D7C">
        <w:rPr>
          <w:sz w:val="22"/>
          <w:szCs w:val="22"/>
        </w:rPr>
        <w:t>0</w:t>
      </w:r>
      <w:r w:rsidR="008E6423" w:rsidRPr="009C2D7C">
        <w:rPr>
          <w:sz w:val="22"/>
          <w:szCs w:val="22"/>
        </w:rPr>
        <w:t>4</w:t>
      </w:r>
      <w:r w:rsidRPr="009C2D7C">
        <w:rPr>
          <w:sz w:val="22"/>
          <w:szCs w:val="22"/>
        </w:rPr>
        <w:t>/</w:t>
      </w:r>
      <w:r w:rsidR="00DD4C27" w:rsidRPr="009C2D7C">
        <w:rPr>
          <w:sz w:val="22"/>
          <w:szCs w:val="22"/>
        </w:rPr>
        <w:t>2016</w:t>
      </w:r>
      <w:r w:rsidRPr="009C2D7C">
        <w:rPr>
          <w:sz w:val="22"/>
          <w:szCs w:val="22"/>
        </w:rPr>
        <w:t xml:space="preserve"> expedido pela Secretaria Municipal </w:t>
      </w:r>
      <w:r w:rsidR="00454EA7" w:rsidRPr="009C2D7C">
        <w:rPr>
          <w:sz w:val="22"/>
          <w:szCs w:val="22"/>
        </w:rPr>
        <w:t xml:space="preserve">de </w:t>
      </w:r>
      <w:r w:rsidR="007739A9" w:rsidRPr="009C2D7C">
        <w:rPr>
          <w:sz w:val="22"/>
          <w:szCs w:val="22"/>
        </w:rPr>
        <w:t>Governo</w:t>
      </w:r>
      <w:r w:rsidR="005D39C3" w:rsidRPr="009C2D7C">
        <w:rPr>
          <w:sz w:val="22"/>
          <w:szCs w:val="22"/>
        </w:rPr>
        <w:t>.</w:t>
      </w:r>
    </w:p>
    <w:p w:rsidR="001A6CCB" w:rsidRPr="009C2D7C" w:rsidRDefault="001A6CCB" w:rsidP="00BA1BFA">
      <w:pPr>
        <w:pStyle w:val="Cabealho"/>
        <w:spacing w:after="120"/>
        <w:ind w:firstLine="360"/>
        <w:jc w:val="both"/>
        <w:rPr>
          <w:sz w:val="22"/>
          <w:szCs w:val="22"/>
        </w:rPr>
      </w:pPr>
      <w:r w:rsidRPr="009C2D7C">
        <w:rPr>
          <w:sz w:val="22"/>
          <w:szCs w:val="22"/>
        </w:rPr>
        <w:t xml:space="preserve">As retificações do </w:t>
      </w:r>
      <w:r w:rsidR="00033EA7" w:rsidRPr="009C2D7C">
        <w:rPr>
          <w:sz w:val="22"/>
          <w:szCs w:val="22"/>
        </w:rPr>
        <w:t>edital</w:t>
      </w:r>
      <w:r w:rsidRPr="009C2D7C">
        <w:rPr>
          <w:sz w:val="22"/>
          <w:szCs w:val="22"/>
        </w:rPr>
        <w:t>, por iniciativa oficial ou provocada por eventuais impugnações,</w:t>
      </w:r>
      <w:r w:rsidR="00801FB6" w:rsidRPr="009C2D7C">
        <w:rPr>
          <w:sz w:val="22"/>
          <w:szCs w:val="22"/>
        </w:rPr>
        <w:t xml:space="preserve"> </w:t>
      </w:r>
      <w:r w:rsidRPr="009C2D7C">
        <w:rPr>
          <w:sz w:val="22"/>
          <w:szCs w:val="22"/>
        </w:rPr>
        <w:t xml:space="preserve">obrigarão </w:t>
      </w:r>
      <w:r w:rsidR="00801FB6" w:rsidRPr="009C2D7C">
        <w:rPr>
          <w:sz w:val="22"/>
          <w:szCs w:val="22"/>
        </w:rPr>
        <w:t>a</w:t>
      </w:r>
      <w:r w:rsidRPr="009C2D7C">
        <w:rPr>
          <w:sz w:val="22"/>
          <w:szCs w:val="22"/>
        </w:rPr>
        <w:t xml:space="preserve"> todos os licitantes, devendo ser comunicadas aos adquirentes do </w:t>
      </w:r>
      <w:r w:rsidR="00033EA7" w:rsidRPr="009C2D7C">
        <w:rPr>
          <w:sz w:val="22"/>
          <w:szCs w:val="22"/>
        </w:rPr>
        <w:t>edital</w:t>
      </w:r>
      <w:r w:rsidRPr="009C2D7C">
        <w:rPr>
          <w:sz w:val="22"/>
          <w:szCs w:val="22"/>
        </w:rPr>
        <w:t>.</w:t>
      </w:r>
    </w:p>
    <w:p w:rsidR="001A6CCB" w:rsidRPr="009C2D7C" w:rsidRDefault="001A6CCB" w:rsidP="00BA1BFA">
      <w:pPr>
        <w:pStyle w:val="Cabealho"/>
        <w:spacing w:after="120"/>
        <w:ind w:firstLine="360"/>
        <w:jc w:val="both"/>
        <w:rPr>
          <w:sz w:val="22"/>
          <w:szCs w:val="22"/>
        </w:rPr>
      </w:pPr>
      <w:r w:rsidRPr="009C2D7C">
        <w:rPr>
          <w:sz w:val="22"/>
          <w:szCs w:val="22"/>
        </w:rPr>
        <w:t xml:space="preserve">Este </w:t>
      </w:r>
      <w:r w:rsidR="00033EA7" w:rsidRPr="009C2D7C">
        <w:rPr>
          <w:sz w:val="22"/>
          <w:szCs w:val="22"/>
        </w:rPr>
        <w:t>edital</w:t>
      </w:r>
      <w:r w:rsidRPr="009C2D7C">
        <w:rPr>
          <w:sz w:val="22"/>
          <w:szCs w:val="22"/>
        </w:rPr>
        <w:t xml:space="preserve"> poderá ser adiado ou revogado por razões de interesse público, ou anulado, sem que caiba aos licitantes qualquer direito à reclamação ou indenização por esses fatos, de acordo com o artigo 49 da Lei Federal nº 8.666/93 e artigo 21 do Decreto Municipal 1095/2006.</w:t>
      </w:r>
    </w:p>
    <w:p w:rsidR="001A6CCB" w:rsidRPr="009C2D7C" w:rsidRDefault="001A6CCB" w:rsidP="00BA1BFA">
      <w:pPr>
        <w:pStyle w:val="Cabealho"/>
        <w:spacing w:after="120"/>
        <w:ind w:firstLine="360"/>
        <w:jc w:val="both"/>
        <w:rPr>
          <w:sz w:val="22"/>
          <w:szCs w:val="22"/>
        </w:rPr>
      </w:pPr>
      <w:r w:rsidRPr="009C2D7C">
        <w:rPr>
          <w:sz w:val="22"/>
          <w:szCs w:val="22"/>
        </w:rPr>
        <w:t xml:space="preserve">O </w:t>
      </w:r>
      <w:r w:rsidR="00033EA7" w:rsidRPr="009C2D7C">
        <w:rPr>
          <w:sz w:val="22"/>
          <w:szCs w:val="22"/>
        </w:rPr>
        <w:t>edital</w:t>
      </w:r>
      <w:r w:rsidRPr="009C2D7C">
        <w:rPr>
          <w:sz w:val="22"/>
          <w:szCs w:val="22"/>
        </w:rPr>
        <w:t xml:space="preserve"> e seus anexos poderão ser adquiridos na sala da Comissão de Pregão da Prefeitura do Município de Tanguá, no endereço acima.</w:t>
      </w:r>
    </w:p>
    <w:p w:rsidR="001A6CCB" w:rsidRPr="009C2D7C" w:rsidRDefault="00801FB6" w:rsidP="00BA1BFA">
      <w:pPr>
        <w:pStyle w:val="Cabealho"/>
        <w:spacing w:after="120"/>
        <w:ind w:firstLine="360"/>
        <w:jc w:val="both"/>
        <w:rPr>
          <w:sz w:val="22"/>
          <w:szCs w:val="22"/>
        </w:rPr>
      </w:pPr>
      <w:r w:rsidRPr="009C2D7C">
        <w:rPr>
          <w:sz w:val="22"/>
          <w:szCs w:val="22"/>
        </w:rPr>
        <w:t xml:space="preserve">Os interessados poderão </w:t>
      </w:r>
      <w:r w:rsidR="001A6CCB" w:rsidRPr="009C2D7C">
        <w:rPr>
          <w:sz w:val="22"/>
          <w:szCs w:val="22"/>
        </w:rPr>
        <w:t xml:space="preserve">obter maiores esclarecimentos ou dirimir suas dúvidas acerca do objeto deste </w:t>
      </w:r>
      <w:r w:rsidR="00033EA7" w:rsidRPr="009C2D7C">
        <w:rPr>
          <w:sz w:val="22"/>
          <w:szCs w:val="22"/>
        </w:rPr>
        <w:t>edital</w:t>
      </w:r>
      <w:r w:rsidR="001A6CCB" w:rsidRPr="009C2D7C">
        <w:rPr>
          <w:sz w:val="22"/>
          <w:szCs w:val="22"/>
        </w:rPr>
        <w:t xml:space="preserve"> ou interpretação de qualquer de seus dispositivos, </w:t>
      </w:r>
      <w:r w:rsidRPr="009C2D7C">
        <w:rPr>
          <w:sz w:val="22"/>
          <w:szCs w:val="22"/>
        </w:rPr>
        <w:t xml:space="preserve">em </w:t>
      </w:r>
      <w:r w:rsidR="001A6CCB" w:rsidRPr="009C2D7C">
        <w:rPr>
          <w:sz w:val="22"/>
          <w:szCs w:val="22"/>
        </w:rPr>
        <w:t xml:space="preserve">até 24 (vinte e quatro) horas antes da data do início desta licitação através do telefone (21) </w:t>
      </w:r>
      <w:r w:rsidR="00AC7668" w:rsidRPr="009C2D7C">
        <w:rPr>
          <w:sz w:val="22"/>
          <w:szCs w:val="22"/>
        </w:rPr>
        <w:t xml:space="preserve">2747 </w:t>
      </w:r>
      <w:r w:rsidR="00D414C3" w:rsidRPr="009C2D7C">
        <w:rPr>
          <w:sz w:val="22"/>
          <w:szCs w:val="22"/>
        </w:rPr>
        <w:t>1140</w:t>
      </w:r>
      <w:r w:rsidR="001A6CCB" w:rsidRPr="009C2D7C">
        <w:rPr>
          <w:sz w:val="22"/>
          <w:szCs w:val="22"/>
        </w:rPr>
        <w:t>;</w:t>
      </w:r>
    </w:p>
    <w:p w:rsidR="009C2D7C" w:rsidRDefault="00AE6589" w:rsidP="00D2743C">
      <w:pPr>
        <w:pStyle w:val="Cabealho"/>
        <w:spacing w:after="120"/>
        <w:ind w:firstLine="360"/>
        <w:jc w:val="both"/>
        <w:rPr>
          <w:sz w:val="22"/>
          <w:szCs w:val="22"/>
        </w:rPr>
      </w:pPr>
      <w:r w:rsidRPr="009C2D7C">
        <w:rPr>
          <w:sz w:val="22"/>
          <w:szCs w:val="22"/>
          <w:u w:val="single"/>
        </w:rPr>
        <w:t>Valor do edital: 01 (uma) resma</w:t>
      </w:r>
      <w:r w:rsidR="007E2CB1" w:rsidRPr="009C2D7C">
        <w:rPr>
          <w:sz w:val="22"/>
          <w:szCs w:val="22"/>
          <w:u w:val="single"/>
        </w:rPr>
        <w:t xml:space="preserve"> de 500 folhas</w:t>
      </w:r>
      <w:r w:rsidRPr="009C2D7C">
        <w:rPr>
          <w:sz w:val="22"/>
          <w:szCs w:val="22"/>
          <w:u w:val="single"/>
        </w:rPr>
        <w:t xml:space="preserve"> de papel A4.</w:t>
      </w:r>
    </w:p>
    <w:p w:rsidR="001A6CCB" w:rsidRPr="009C2D7C" w:rsidRDefault="001A6CCB" w:rsidP="0062618E">
      <w:pPr>
        <w:pStyle w:val="Cabealho"/>
        <w:tabs>
          <w:tab w:val="left" w:pos="720"/>
        </w:tabs>
        <w:spacing w:after="120"/>
        <w:jc w:val="both"/>
        <w:rPr>
          <w:sz w:val="22"/>
          <w:szCs w:val="22"/>
        </w:rPr>
      </w:pPr>
      <w:r w:rsidRPr="009C2D7C">
        <w:rPr>
          <w:sz w:val="22"/>
          <w:szCs w:val="22"/>
        </w:rPr>
        <w:t>1- OBJETO</w:t>
      </w:r>
    </w:p>
    <w:p w:rsidR="00536D16" w:rsidRPr="009C2D7C" w:rsidRDefault="00536D16" w:rsidP="00536D16">
      <w:pPr>
        <w:spacing w:after="120"/>
        <w:jc w:val="both"/>
        <w:rPr>
          <w:sz w:val="22"/>
          <w:szCs w:val="22"/>
        </w:rPr>
      </w:pPr>
      <w:r w:rsidRPr="009C2D7C">
        <w:rPr>
          <w:sz w:val="22"/>
          <w:szCs w:val="22"/>
        </w:rPr>
        <w:t xml:space="preserve">1.1- O Objeto do presente pregão é a seleção de proposta mais vantajosa para </w:t>
      </w:r>
      <w:r w:rsidR="005D39C3" w:rsidRPr="009C2D7C">
        <w:rPr>
          <w:sz w:val="22"/>
          <w:szCs w:val="22"/>
        </w:rPr>
        <w:t xml:space="preserve">Aquisição de </w:t>
      </w:r>
      <w:r w:rsidR="007739A9" w:rsidRPr="009C2D7C">
        <w:rPr>
          <w:sz w:val="22"/>
          <w:szCs w:val="22"/>
        </w:rPr>
        <w:t>Materiais de Consumo</w:t>
      </w:r>
      <w:r w:rsidRPr="009C2D7C">
        <w:rPr>
          <w:sz w:val="22"/>
          <w:szCs w:val="22"/>
        </w:rPr>
        <w:t>, conforme termo de referência anexo e demais disposições deste edital.</w:t>
      </w:r>
    </w:p>
    <w:p w:rsidR="009C2D7C" w:rsidRDefault="009C2D7C" w:rsidP="0062618E">
      <w:pPr>
        <w:pStyle w:val="Cabealho"/>
        <w:spacing w:after="120"/>
        <w:jc w:val="both"/>
        <w:rPr>
          <w:sz w:val="22"/>
          <w:szCs w:val="22"/>
        </w:rPr>
      </w:pPr>
    </w:p>
    <w:p w:rsidR="001A6CCB" w:rsidRPr="009C2D7C" w:rsidRDefault="001A6CCB" w:rsidP="0062618E">
      <w:pPr>
        <w:pStyle w:val="Cabealho"/>
        <w:spacing w:after="120"/>
        <w:jc w:val="both"/>
        <w:rPr>
          <w:sz w:val="22"/>
          <w:szCs w:val="22"/>
        </w:rPr>
      </w:pPr>
      <w:r w:rsidRPr="009C2D7C">
        <w:rPr>
          <w:sz w:val="22"/>
          <w:szCs w:val="22"/>
        </w:rPr>
        <w:t>2- AQUISIÇÃO E IMPUGNAÇÕES AO EDITAL</w:t>
      </w:r>
    </w:p>
    <w:p w:rsidR="001A6CCB" w:rsidRPr="009C2D7C" w:rsidRDefault="001A6CCB" w:rsidP="0062618E">
      <w:pPr>
        <w:pStyle w:val="Cabealho"/>
        <w:spacing w:after="120"/>
        <w:jc w:val="both"/>
        <w:rPr>
          <w:sz w:val="22"/>
          <w:szCs w:val="22"/>
        </w:rPr>
      </w:pPr>
      <w:r w:rsidRPr="009C2D7C">
        <w:rPr>
          <w:sz w:val="22"/>
          <w:szCs w:val="22"/>
        </w:rPr>
        <w:t>2.1- O edital encontra-se à disposição do interessado na Comissão de Pregão, no endere</w:t>
      </w:r>
      <w:r w:rsidR="00E80976" w:rsidRPr="009C2D7C">
        <w:rPr>
          <w:sz w:val="22"/>
          <w:szCs w:val="22"/>
        </w:rPr>
        <w:t>ço e telefone acima mencionados.</w:t>
      </w:r>
    </w:p>
    <w:p w:rsidR="001A6CCB" w:rsidRPr="009C2D7C" w:rsidRDefault="001A6CCB" w:rsidP="0062618E">
      <w:pPr>
        <w:pStyle w:val="Cabealho"/>
        <w:spacing w:after="120"/>
        <w:jc w:val="both"/>
        <w:rPr>
          <w:sz w:val="22"/>
          <w:szCs w:val="22"/>
        </w:rPr>
      </w:pPr>
      <w:r w:rsidRPr="009C2D7C">
        <w:rPr>
          <w:sz w:val="22"/>
          <w:szCs w:val="22"/>
        </w:rPr>
        <w:t xml:space="preserve">2.2- Os interessados poderão solicitar esclarecimentos, providências ou formular impugnações contra o ato convocatório, devendo fazer por escrito, no prazo de até 02 (dois) dias úteis anteriores à data marcada para a realização da sessão pública de abertura da licitação, sob pena de decadência do direito, devendo ser dirigidos ao pregoeiro, no endereço acima, no horário </w:t>
      </w:r>
      <w:r w:rsidR="00E80976" w:rsidRPr="009C2D7C">
        <w:rPr>
          <w:sz w:val="22"/>
          <w:szCs w:val="22"/>
        </w:rPr>
        <w:t>comercial.</w:t>
      </w:r>
    </w:p>
    <w:p w:rsidR="001A6CCB" w:rsidRPr="009C2D7C" w:rsidRDefault="001A6CCB" w:rsidP="0062618E">
      <w:pPr>
        <w:pStyle w:val="Cabealho"/>
        <w:spacing w:after="120"/>
        <w:jc w:val="both"/>
        <w:rPr>
          <w:sz w:val="22"/>
          <w:szCs w:val="22"/>
        </w:rPr>
      </w:pPr>
      <w:r w:rsidRPr="009C2D7C">
        <w:rPr>
          <w:sz w:val="22"/>
          <w:szCs w:val="22"/>
        </w:rPr>
        <w:t>2.3- Caberá ao pregoeiro responder, dentro de 24 (vinte e quatro) horas do seu recebimento, as impugnações e pedidos de esclarecimentos formulados tempestivamente, com encaminhamento de cópia da r</w:t>
      </w:r>
      <w:r w:rsidR="00E80976" w:rsidRPr="009C2D7C">
        <w:rPr>
          <w:sz w:val="22"/>
          <w:szCs w:val="22"/>
        </w:rPr>
        <w:t>esposta a todos os interessados.</w:t>
      </w:r>
    </w:p>
    <w:p w:rsidR="001A6CCB" w:rsidRPr="009C2D7C" w:rsidRDefault="001A6CCB" w:rsidP="0062618E">
      <w:pPr>
        <w:pStyle w:val="Cabealho"/>
        <w:spacing w:after="120"/>
        <w:jc w:val="both"/>
        <w:rPr>
          <w:sz w:val="22"/>
          <w:szCs w:val="22"/>
        </w:rPr>
      </w:pPr>
      <w:r w:rsidRPr="009C2D7C">
        <w:rPr>
          <w:sz w:val="22"/>
          <w:szCs w:val="22"/>
        </w:rPr>
        <w:t>2.4- No caso de ausência da solicitação, pressupõe-se que os elementos constantes neste ato convocatório são suficientes, claros e precisos, não cabendo</w:t>
      </w:r>
      <w:r w:rsidR="00801FB6" w:rsidRPr="009C2D7C">
        <w:rPr>
          <w:sz w:val="22"/>
          <w:szCs w:val="22"/>
        </w:rPr>
        <w:t>, portanto</w:t>
      </w:r>
      <w:r w:rsidRPr="009C2D7C">
        <w:rPr>
          <w:sz w:val="22"/>
          <w:szCs w:val="22"/>
        </w:rPr>
        <w:t>, posteriormente qualquer reclamação.</w:t>
      </w:r>
    </w:p>
    <w:p w:rsidR="009C2D7C" w:rsidRDefault="001A6CCB" w:rsidP="0062618E">
      <w:pPr>
        <w:pStyle w:val="Cabealho"/>
        <w:spacing w:after="120"/>
        <w:jc w:val="both"/>
        <w:rPr>
          <w:sz w:val="22"/>
          <w:szCs w:val="22"/>
        </w:rPr>
      </w:pPr>
      <w:r w:rsidRPr="009C2D7C">
        <w:rPr>
          <w:sz w:val="22"/>
          <w:szCs w:val="22"/>
        </w:rPr>
        <w:t>2.5- Acolhido o pedido de impugnação contra o ato convocatório, será designada nova data para realização do certame.</w:t>
      </w:r>
    </w:p>
    <w:p w:rsidR="001A6CCB" w:rsidRPr="009C2D7C" w:rsidRDefault="001A6CCB" w:rsidP="0062618E">
      <w:pPr>
        <w:pStyle w:val="Cabealho"/>
        <w:spacing w:after="120"/>
        <w:jc w:val="both"/>
        <w:rPr>
          <w:sz w:val="22"/>
          <w:szCs w:val="22"/>
        </w:rPr>
      </w:pPr>
      <w:r w:rsidRPr="009C2D7C">
        <w:rPr>
          <w:sz w:val="22"/>
          <w:szCs w:val="22"/>
        </w:rPr>
        <w:t>3- DOS RECURSOS ORÇAMENTÁRIOS</w:t>
      </w:r>
    </w:p>
    <w:p w:rsidR="00EF3591" w:rsidRPr="009C2D7C" w:rsidRDefault="001A6CCB" w:rsidP="00EF3591">
      <w:pPr>
        <w:pStyle w:val="Cabealho"/>
        <w:spacing w:after="120"/>
        <w:jc w:val="both"/>
        <w:rPr>
          <w:sz w:val="22"/>
          <w:szCs w:val="22"/>
        </w:rPr>
      </w:pPr>
      <w:r w:rsidRPr="009C2D7C">
        <w:rPr>
          <w:sz w:val="22"/>
          <w:szCs w:val="22"/>
        </w:rPr>
        <w:t xml:space="preserve">3.1- </w:t>
      </w:r>
      <w:r w:rsidR="00EF3591" w:rsidRPr="009C2D7C">
        <w:rPr>
          <w:sz w:val="22"/>
          <w:szCs w:val="22"/>
        </w:rPr>
        <w:t>Os recursos para cobrir as despesas com a presente licitação estão previstos no orçamento desta municipalidade conforme descrito no termo referencia constante neste edital.</w:t>
      </w:r>
    </w:p>
    <w:p w:rsidR="009C2D7C" w:rsidRDefault="009C2D7C" w:rsidP="00EF3591">
      <w:pPr>
        <w:pStyle w:val="Cabealho"/>
        <w:spacing w:after="120"/>
        <w:jc w:val="both"/>
        <w:rPr>
          <w:sz w:val="22"/>
          <w:szCs w:val="22"/>
        </w:rPr>
      </w:pPr>
    </w:p>
    <w:p w:rsidR="001A6CCB" w:rsidRPr="009C2D7C" w:rsidRDefault="001A6CCB" w:rsidP="00EF3591">
      <w:pPr>
        <w:pStyle w:val="Cabealho"/>
        <w:spacing w:after="120"/>
        <w:jc w:val="both"/>
        <w:rPr>
          <w:sz w:val="22"/>
          <w:szCs w:val="22"/>
        </w:rPr>
      </w:pPr>
      <w:r w:rsidRPr="009C2D7C">
        <w:rPr>
          <w:sz w:val="22"/>
          <w:szCs w:val="22"/>
        </w:rPr>
        <w:t>4- CRITÉRIO DE JULGAMENTO</w:t>
      </w:r>
    </w:p>
    <w:p w:rsidR="001A6CCB" w:rsidRPr="009C2D7C" w:rsidRDefault="001A6CCB" w:rsidP="0062618E">
      <w:pPr>
        <w:spacing w:after="120"/>
        <w:jc w:val="both"/>
        <w:rPr>
          <w:sz w:val="22"/>
          <w:szCs w:val="22"/>
        </w:rPr>
      </w:pPr>
      <w:r w:rsidRPr="009C2D7C">
        <w:rPr>
          <w:sz w:val="22"/>
          <w:szCs w:val="22"/>
        </w:rPr>
        <w:t xml:space="preserve">4.1- O julgamento do presente pregão será feito pelo critério de MENOR PREÇO </w:t>
      </w:r>
      <w:r w:rsidR="00FC460D" w:rsidRPr="009C2D7C">
        <w:rPr>
          <w:sz w:val="22"/>
          <w:szCs w:val="22"/>
        </w:rPr>
        <w:t xml:space="preserve">POR </w:t>
      </w:r>
      <w:r w:rsidR="007739A9" w:rsidRPr="009C2D7C">
        <w:rPr>
          <w:sz w:val="22"/>
          <w:szCs w:val="22"/>
        </w:rPr>
        <w:t>ITEM</w:t>
      </w:r>
      <w:r w:rsidRPr="009C2D7C">
        <w:rPr>
          <w:sz w:val="22"/>
          <w:szCs w:val="22"/>
        </w:rPr>
        <w:t>.</w:t>
      </w:r>
    </w:p>
    <w:p w:rsidR="001A6CCB" w:rsidRPr="009C2D7C" w:rsidRDefault="001A6CCB" w:rsidP="0062618E">
      <w:pPr>
        <w:pStyle w:val="Cabealho"/>
        <w:tabs>
          <w:tab w:val="left" w:pos="720"/>
          <w:tab w:val="center" w:pos="4189"/>
          <w:tab w:val="right" w:pos="8509"/>
        </w:tabs>
        <w:spacing w:after="120"/>
        <w:jc w:val="both"/>
        <w:rPr>
          <w:sz w:val="22"/>
          <w:szCs w:val="22"/>
        </w:rPr>
      </w:pPr>
      <w:r w:rsidRPr="009C2D7C">
        <w:rPr>
          <w:sz w:val="22"/>
          <w:szCs w:val="22"/>
        </w:rPr>
        <w:t>5- CONDIÇÕES PARA PARTICIPAR DA LICITAÇÃO</w:t>
      </w:r>
    </w:p>
    <w:p w:rsidR="001A6CCB" w:rsidRPr="009C2D7C" w:rsidRDefault="001A6CCB" w:rsidP="0062618E">
      <w:pPr>
        <w:pStyle w:val="Cabealho"/>
        <w:spacing w:after="120"/>
        <w:jc w:val="both"/>
        <w:rPr>
          <w:sz w:val="22"/>
          <w:szCs w:val="22"/>
        </w:rPr>
      </w:pPr>
      <w:r w:rsidRPr="009C2D7C">
        <w:rPr>
          <w:sz w:val="22"/>
          <w:szCs w:val="22"/>
        </w:rPr>
        <w:t>5.1- Poderão participar da presente licitação as empresas inscritas no registro cadastral da Prefeitura Município de Tanguá ou as que apresentarem toda documentação necessária à qualificação na hora da licitação.</w:t>
      </w:r>
    </w:p>
    <w:p w:rsidR="001A6CCB" w:rsidRPr="009C2D7C" w:rsidRDefault="001A6CCB" w:rsidP="0062618E">
      <w:pPr>
        <w:pStyle w:val="Cabealho"/>
        <w:tabs>
          <w:tab w:val="left" w:pos="720"/>
          <w:tab w:val="right" w:pos="8509"/>
        </w:tabs>
        <w:spacing w:after="120"/>
        <w:jc w:val="both"/>
        <w:rPr>
          <w:sz w:val="22"/>
          <w:szCs w:val="22"/>
        </w:rPr>
      </w:pPr>
      <w:r w:rsidRPr="009C2D7C">
        <w:rPr>
          <w:sz w:val="22"/>
          <w:szCs w:val="22"/>
        </w:rPr>
        <w:t>5.2- Não poderão participar desta licitação:</w:t>
      </w:r>
    </w:p>
    <w:p w:rsidR="001A6CCB" w:rsidRPr="009C2D7C" w:rsidRDefault="001A6CCB" w:rsidP="0062618E">
      <w:pPr>
        <w:pStyle w:val="Cabealho"/>
        <w:tabs>
          <w:tab w:val="left" w:pos="1212"/>
          <w:tab w:val="right" w:pos="9001"/>
        </w:tabs>
        <w:spacing w:after="120"/>
        <w:jc w:val="both"/>
        <w:rPr>
          <w:sz w:val="22"/>
          <w:szCs w:val="22"/>
        </w:rPr>
      </w:pPr>
      <w:r w:rsidRPr="009C2D7C">
        <w:rPr>
          <w:sz w:val="22"/>
          <w:szCs w:val="22"/>
        </w:rPr>
        <w:t>a) Empresas de que trata o art. 9º da Lei Federal nº 8.666/93;</w:t>
      </w:r>
    </w:p>
    <w:p w:rsidR="001A6CCB" w:rsidRPr="009C2D7C" w:rsidRDefault="001A6CCB" w:rsidP="0062618E">
      <w:pPr>
        <w:pStyle w:val="Cabealho"/>
        <w:tabs>
          <w:tab w:val="left" w:pos="1212"/>
          <w:tab w:val="right" w:pos="9001"/>
        </w:tabs>
        <w:spacing w:after="120"/>
        <w:jc w:val="both"/>
        <w:rPr>
          <w:sz w:val="22"/>
          <w:szCs w:val="22"/>
        </w:rPr>
      </w:pPr>
      <w:r w:rsidRPr="009C2D7C">
        <w:rPr>
          <w:sz w:val="22"/>
          <w:szCs w:val="22"/>
        </w:rPr>
        <w:t>b) Empresas suspensas do direito de licitar no prazo e nas condições do impedimento e as declaradas inidôneas por qualquer órgão da Administração pública federal, estadual ou municipal;</w:t>
      </w:r>
    </w:p>
    <w:p w:rsidR="001A6CCB" w:rsidRPr="009C2D7C" w:rsidRDefault="001A6CCB" w:rsidP="0062618E">
      <w:pPr>
        <w:pStyle w:val="Cabealho"/>
        <w:tabs>
          <w:tab w:val="left" w:pos="1212"/>
          <w:tab w:val="right" w:pos="9001"/>
        </w:tabs>
        <w:spacing w:after="120"/>
        <w:jc w:val="both"/>
        <w:rPr>
          <w:sz w:val="22"/>
          <w:szCs w:val="22"/>
        </w:rPr>
      </w:pPr>
      <w:r w:rsidRPr="009C2D7C">
        <w:rPr>
          <w:sz w:val="22"/>
          <w:szCs w:val="22"/>
        </w:rPr>
        <w:t>c) Empresas em estado de falência ou concordata;</w:t>
      </w:r>
    </w:p>
    <w:p w:rsidR="001A6CCB" w:rsidRPr="009C2D7C" w:rsidRDefault="001A6CCB" w:rsidP="0062618E">
      <w:pPr>
        <w:pStyle w:val="Cabealho"/>
        <w:tabs>
          <w:tab w:val="left" w:pos="1212"/>
          <w:tab w:val="right" w:pos="9001"/>
        </w:tabs>
        <w:spacing w:after="120"/>
        <w:jc w:val="both"/>
        <w:rPr>
          <w:sz w:val="22"/>
          <w:szCs w:val="22"/>
        </w:rPr>
      </w:pPr>
      <w:r w:rsidRPr="009C2D7C">
        <w:rPr>
          <w:sz w:val="22"/>
          <w:szCs w:val="22"/>
        </w:rPr>
        <w:t>d) Consórcios;</w:t>
      </w:r>
    </w:p>
    <w:p w:rsidR="001A6CCB" w:rsidRPr="009C2D7C" w:rsidRDefault="001A6CCB" w:rsidP="0062618E">
      <w:pPr>
        <w:pStyle w:val="Cabealho"/>
        <w:tabs>
          <w:tab w:val="left" w:pos="1212"/>
          <w:tab w:val="right" w:pos="9001"/>
        </w:tabs>
        <w:spacing w:after="120"/>
        <w:jc w:val="both"/>
        <w:rPr>
          <w:sz w:val="22"/>
          <w:szCs w:val="22"/>
        </w:rPr>
      </w:pPr>
      <w:r w:rsidRPr="009C2D7C">
        <w:rPr>
          <w:sz w:val="22"/>
          <w:szCs w:val="22"/>
        </w:rPr>
        <w:t xml:space="preserve">e) Não será permitida a participação de licitantes que tenham tomado parte na elaboração do projeto. Também é vedado concorrer </w:t>
      </w:r>
      <w:r w:rsidR="0047391D" w:rsidRPr="009C2D7C">
        <w:rPr>
          <w:sz w:val="22"/>
          <w:szCs w:val="22"/>
        </w:rPr>
        <w:t>às</w:t>
      </w:r>
      <w:r w:rsidRPr="009C2D7C">
        <w:rPr>
          <w:sz w:val="22"/>
          <w:szCs w:val="22"/>
        </w:rPr>
        <w:t xml:space="preserve"> empresas que possuam em seu quadro técnico, profissional que participou na elaboração do projeto como autor ou colaborador.</w:t>
      </w:r>
    </w:p>
    <w:p w:rsidR="001A6CCB" w:rsidRPr="009C2D7C" w:rsidRDefault="001A6CCB" w:rsidP="0062618E">
      <w:pPr>
        <w:pStyle w:val="Cabealho"/>
        <w:tabs>
          <w:tab w:val="center" w:pos="4189"/>
          <w:tab w:val="right" w:pos="8509"/>
        </w:tabs>
        <w:spacing w:after="120"/>
        <w:jc w:val="both"/>
        <w:rPr>
          <w:sz w:val="22"/>
          <w:szCs w:val="22"/>
        </w:rPr>
      </w:pPr>
      <w:r w:rsidRPr="009C2D7C">
        <w:rPr>
          <w:sz w:val="22"/>
          <w:szCs w:val="22"/>
        </w:rPr>
        <w:t xml:space="preserve">5.3- A apresentação da proposta significará que o licitante tomou conhecimento de todas as informações que julgou necessárias à sua participação, que examinou o conteúdo do </w:t>
      </w:r>
      <w:r w:rsidR="00033EA7" w:rsidRPr="009C2D7C">
        <w:rPr>
          <w:sz w:val="22"/>
          <w:szCs w:val="22"/>
        </w:rPr>
        <w:t>edital</w:t>
      </w:r>
      <w:r w:rsidRPr="009C2D7C">
        <w:rPr>
          <w:sz w:val="22"/>
          <w:szCs w:val="22"/>
        </w:rPr>
        <w:t xml:space="preserve"> e seus Anexos e os encontrou corretos, e que aceita, integral e irretratavelmente os seus termos.</w:t>
      </w:r>
    </w:p>
    <w:p w:rsidR="001A6CCB" w:rsidRPr="009C2D7C" w:rsidRDefault="001A6CCB" w:rsidP="0062618E">
      <w:pPr>
        <w:pStyle w:val="Cabealho"/>
        <w:tabs>
          <w:tab w:val="center" w:pos="4189"/>
          <w:tab w:val="right" w:pos="8509"/>
        </w:tabs>
        <w:spacing w:after="120"/>
        <w:jc w:val="both"/>
        <w:rPr>
          <w:sz w:val="22"/>
          <w:szCs w:val="22"/>
        </w:rPr>
      </w:pPr>
      <w:r w:rsidRPr="009C2D7C">
        <w:rPr>
          <w:sz w:val="22"/>
          <w:szCs w:val="22"/>
        </w:rPr>
        <w:t xml:space="preserve">5.4- O licitante vencedor obriga-se a manter, durante toda a execução do contrato, todas as condições de habilitação e qualificação exigidas na licitação de acordo com o art. 55, inciso XIII da Lei Federal </w:t>
      </w:r>
      <w:r w:rsidR="00B10E43" w:rsidRPr="009C2D7C">
        <w:rPr>
          <w:sz w:val="22"/>
          <w:szCs w:val="22"/>
        </w:rPr>
        <w:t xml:space="preserve">nº. </w:t>
      </w:r>
      <w:r w:rsidRPr="009C2D7C">
        <w:rPr>
          <w:sz w:val="22"/>
          <w:szCs w:val="22"/>
        </w:rPr>
        <w:t>8.666/93.</w:t>
      </w:r>
    </w:p>
    <w:p w:rsidR="001A6CCB" w:rsidRPr="009C2D7C" w:rsidRDefault="001A6CCB" w:rsidP="0062618E">
      <w:pPr>
        <w:spacing w:after="120"/>
        <w:jc w:val="both"/>
        <w:rPr>
          <w:sz w:val="22"/>
          <w:szCs w:val="22"/>
        </w:rPr>
      </w:pPr>
      <w:r w:rsidRPr="009C2D7C">
        <w:rPr>
          <w:sz w:val="22"/>
          <w:szCs w:val="22"/>
        </w:rPr>
        <w:t>5.5- A participação na licitação importa total e irrestrita submissão das proponentes às condições deste edital.</w:t>
      </w:r>
    </w:p>
    <w:p w:rsidR="001A6CCB" w:rsidRPr="009C2D7C" w:rsidRDefault="001A6CCB" w:rsidP="0062618E">
      <w:pPr>
        <w:spacing w:after="120"/>
        <w:jc w:val="both"/>
        <w:rPr>
          <w:sz w:val="22"/>
          <w:szCs w:val="22"/>
        </w:rPr>
      </w:pPr>
      <w:r w:rsidRPr="009C2D7C">
        <w:rPr>
          <w:sz w:val="22"/>
          <w:szCs w:val="22"/>
        </w:rPr>
        <w:t>6- CREDENCIAMENTO</w:t>
      </w:r>
    </w:p>
    <w:p w:rsidR="001A6CCB" w:rsidRPr="009C2D7C" w:rsidRDefault="001A6CCB" w:rsidP="0062618E">
      <w:pPr>
        <w:spacing w:after="120"/>
        <w:jc w:val="both"/>
        <w:rPr>
          <w:sz w:val="22"/>
          <w:szCs w:val="22"/>
        </w:rPr>
      </w:pPr>
      <w:r w:rsidRPr="009C2D7C">
        <w:rPr>
          <w:sz w:val="22"/>
          <w:szCs w:val="22"/>
        </w:rPr>
        <w:t>6.1- A abertura desta licitação se dará em sessão pública, dirigida pelo pregoeiro designado e se realizará conforme legislação mencionada no preâmbulo deste edital.</w:t>
      </w:r>
    </w:p>
    <w:p w:rsidR="001A6CCB" w:rsidRPr="009C2D7C" w:rsidRDefault="001A6CCB" w:rsidP="0062618E">
      <w:pPr>
        <w:spacing w:after="120"/>
        <w:jc w:val="both"/>
        <w:rPr>
          <w:sz w:val="22"/>
          <w:szCs w:val="22"/>
        </w:rPr>
      </w:pPr>
      <w:r w:rsidRPr="009C2D7C">
        <w:rPr>
          <w:sz w:val="22"/>
          <w:szCs w:val="22"/>
        </w:rPr>
        <w:t xml:space="preserve">6.2- Antes do início da sessão, a proponente deverá se apresentar para credenciamento junto ao pregoeiro, por um representante que, devidamente munido de documentos que o credencie a participar deste procedimento </w:t>
      </w:r>
      <w:r w:rsidR="0047391D" w:rsidRPr="009C2D7C">
        <w:rPr>
          <w:sz w:val="22"/>
          <w:szCs w:val="22"/>
        </w:rPr>
        <w:t xml:space="preserve">licitatório, venha a responder </w:t>
      </w:r>
      <w:r w:rsidRPr="009C2D7C">
        <w:rPr>
          <w:sz w:val="22"/>
          <w:szCs w:val="22"/>
        </w:rPr>
        <w:t>por sua representada, inclusive com poderes para formulação de ofertas e lances verbais, nos termos da legislação.</w:t>
      </w:r>
    </w:p>
    <w:p w:rsidR="001A6CCB" w:rsidRPr="009C2D7C" w:rsidRDefault="001A6CCB" w:rsidP="0062618E">
      <w:pPr>
        <w:spacing w:after="120"/>
        <w:jc w:val="both"/>
        <w:rPr>
          <w:sz w:val="22"/>
          <w:szCs w:val="22"/>
        </w:rPr>
      </w:pPr>
      <w:r w:rsidRPr="009C2D7C">
        <w:rPr>
          <w:sz w:val="22"/>
          <w:szCs w:val="22"/>
        </w:rPr>
        <w:t xml:space="preserve">6.3- O credenciamento se fará, no caso de representante, além do contrato social, instrumento público de procuração ou instrumento </w:t>
      </w:r>
      <w:r w:rsidR="00137890" w:rsidRPr="009C2D7C">
        <w:rPr>
          <w:sz w:val="22"/>
          <w:szCs w:val="22"/>
        </w:rPr>
        <w:t>particular</w:t>
      </w:r>
      <w:r w:rsidRPr="009C2D7C">
        <w:rPr>
          <w:sz w:val="22"/>
          <w:szCs w:val="22"/>
        </w:rPr>
        <w:t>, com poderes para formular ofertas e lances de preços e praticar todos os demais atos pertinentes ao certame, em nome da proponente. Sendo sócio, proprietário, dirigente ou assemelhado da empresa proponente, deverá apresentar cópia do respectivo estatuto ou contrato social, no qual estejam expressos seus poderes para exercer direitos e assumir obrigações em decorrência de tal investidura.</w:t>
      </w:r>
    </w:p>
    <w:p w:rsidR="001A6CCB" w:rsidRPr="009C2D7C" w:rsidRDefault="001A6CCB" w:rsidP="0062618E">
      <w:pPr>
        <w:spacing w:after="120"/>
        <w:jc w:val="both"/>
        <w:rPr>
          <w:sz w:val="22"/>
          <w:szCs w:val="22"/>
        </w:rPr>
      </w:pPr>
      <w:r w:rsidRPr="009C2D7C">
        <w:rPr>
          <w:sz w:val="22"/>
          <w:szCs w:val="22"/>
        </w:rPr>
        <w:t>6.4- Nenhuma pessoa física, ainda que credenciada por procuração legal, poderá representar mais de 01 (uma) licitante.</w:t>
      </w:r>
    </w:p>
    <w:p w:rsidR="001A6CCB" w:rsidRPr="009C2D7C" w:rsidRDefault="001A6CCB" w:rsidP="0062618E">
      <w:pPr>
        <w:spacing w:after="120"/>
        <w:jc w:val="both"/>
        <w:rPr>
          <w:sz w:val="22"/>
          <w:szCs w:val="22"/>
        </w:rPr>
      </w:pPr>
      <w:r w:rsidRPr="009C2D7C">
        <w:rPr>
          <w:sz w:val="22"/>
          <w:szCs w:val="22"/>
        </w:rPr>
        <w:t xml:space="preserve">6.5- </w:t>
      </w:r>
      <w:r w:rsidR="00583739" w:rsidRPr="009C2D7C">
        <w:rPr>
          <w:sz w:val="22"/>
          <w:szCs w:val="22"/>
        </w:rPr>
        <w:t>S</w:t>
      </w:r>
      <w:r w:rsidRPr="009C2D7C">
        <w:rPr>
          <w:sz w:val="22"/>
          <w:szCs w:val="22"/>
        </w:rPr>
        <w:t>erão aceitas propostas encaminhadas por meros portadores</w:t>
      </w:r>
      <w:r w:rsidR="00583739" w:rsidRPr="009C2D7C">
        <w:rPr>
          <w:sz w:val="22"/>
          <w:szCs w:val="22"/>
        </w:rPr>
        <w:t xml:space="preserve"> mesmo</w:t>
      </w:r>
      <w:r w:rsidRPr="009C2D7C">
        <w:rPr>
          <w:sz w:val="22"/>
          <w:szCs w:val="22"/>
        </w:rPr>
        <w:t xml:space="preserve"> que não estejam munidos de procuração. A ausência deste documento </w:t>
      </w:r>
      <w:r w:rsidR="0047391D" w:rsidRPr="009C2D7C">
        <w:rPr>
          <w:sz w:val="22"/>
          <w:szCs w:val="22"/>
        </w:rPr>
        <w:t>implicará</w:t>
      </w:r>
      <w:r w:rsidRPr="009C2D7C">
        <w:rPr>
          <w:sz w:val="22"/>
          <w:szCs w:val="22"/>
        </w:rPr>
        <w:t xml:space="preserve"> de imediato, na impossibilidade da formulação de lances após a classificação preliminar, bem como na perda do direito de interpor eventual recurso das decisões do Pregoeiro, ficando o portador impedido de se manifestar durante os trabalhos.</w:t>
      </w:r>
    </w:p>
    <w:p w:rsidR="001A6CCB" w:rsidRPr="009C2D7C" w:rsidRDefault="001A6CCB" w:rsidP="0062618E">
      <w:pPr>
        <w:spacing w:after="120"/>
        <w:jc w:val="both"/>
        <w:rPr>
          <w:sz w:val="22"/>
          <w:szCs w:val="22"/>
        </w:rPr>
      </w:pPr>
      <w:r w:rsidRPr="009C2D7C">
        <w:rPr>
          <w:sz w:val="22"/>
          <w:szCs w:val="22"/>
        </w:rPr>
        <w:lastRenderedPageBreak/>
        <w:t>6.6- A ausência do credenciado, em qualquer momento da sessão, importará a imediata exclusão da licitante por ele representada, salvo autorização expressa do pregoeiro.</w:t>
      </w:r>
    </w:p>
    <w:p w:rsidR="001A6CCB" w:rsidRPr="009C2D7C" w:rsidRDefault="001A6CCB" w:rsidP="0062618E">
      <w:pPr>
        <w:spacing w:after="120"/>
        <w:jc w:val="both"/>
        <w:rPr>
          <w:sz w:val="22"/>
          <w:szCs w:val="22"/>
        </w:rPr>
      </w:pPr>
      <w:r w:rsidRPr="009C2D7C">
        <w:rPr>
          <w:sz w:val="22"/>
          <w:szCs w:val="22"/>
        </w:rPr>
        <w:t>6.7- Declarado encerrado o procedimento do credenciamento, não será admitida a participação de outras participantes.</w:t>
      </w:r>
    </w:p>
    <w:p w:rsidR="001A6CCB" w:rsidRPr="009C2D7C" w:rsidRDefault="001A6CCB" w:rsidP="0062618E">
      <w:pPr>
        <w:pStyle w:val="Cabealho"/>
        <w:tabs>
          <w:tab w:val="left" w:pos="720"/>
          <w:tab w:val="center" w:pos="4189"/>
          <w:tab w:val="right" w:pos="8509"/>
        </w:tabs>
        <w:spacing w:after="120"/>
        <w:jc w:val="both"/>
        <w:rPr>
          <w:sz w:val="22"/>
          <w:szCs w:val="22"/>
        </w:rPr>
      </w:pPr>
      <w:r w:rsidRPr="009C2D7C">
        <w:rPr>
          <w:sz w:val="22"/>
          <w:szCs w:val="22"/>
        </w:rPr>
        <w:t>7- FORMA DE APRESENTAÇÃO DOS DOCUMENTOS E PROPOSTAS</w:t>
      </w:r>
    </w:p>
    <w:p w:rsidR="001A6CCB" w:rsidRPr="009C2D7C" w:rsidRDefault="001A6CCB" w:rsidP="0062618E">
      <w:pPr>
        <w:pStyle w:val="Cabealho"/>
        <w:tabs>
          <w:tab w:val="center" w:pos="4189"/>
          <w:tab w:val="right" w:pos="8509"/>
        </w:tabs>
        <w:spacing w:after="120"/>
        <w:jc w:val="both"/>
        <w:rPr>
          <w:sz w:val="22"/>
          <w:szCs w:val="22"/>
        </w:rPr>
      </w:pPr>
      <w:r w:rsidRPr="009C2D7C">
        <w:rPr>
          <w:sz w:val="22"/>
          <w:szCs w:val="22"/>
        </w:rPr>
        <w:t>7.1- No local, data e hora fixados no preâmbulo deste edital, apresentarão os licitantes suas propostas e documentos de habilitação em 02 (dois) envelopes, opacos, indevassáveis e fechados, desig</w:t>
      </w:r>
      <w:r w:rsidR="00BE7ECF" w:rsidRPr="009C2D7C">
        <w:rPr>
          <w:sz w:val="22"/>
          <w:szCs w:val="22"/>
        </w:rPr>
        <w:t>nados respectivamente “A” e “B”,</w:t>
      </w:r>
      <w:r w:rsidRPr="009C2D7C">
        <w:rPr>
          <w:sz w:val="22"/>
          <w:szCs w:val="22"/>
        </w:rPr>
        <w:t xml:space="preserve"> constando obrigatoriamente da parte externa de cada um deles as seguintes indicações:</w:t>
      </w:r>
    </w:p>
    <w:p w:rsidR="001A6CCB" w:rsidRPr="009C2D7C" w:rsidRDefault="001A6CCB" w:rsidP="0062618E">
      <w:pPr>
        <w:pStyle w:val="Cabealho"/>
        <w:tabs>
          <w:tab w:val="center" w:pos="4189"/>
          <w:tab w:val="right" w:pos="8509"/>
        </w:tabs>
        <w:jc w:val="both"/>
        <w:rPr>
          <w:i/>
          <w:sz w:val="22"/>
          <w:szCs w:val="22"/>
        </w:rPr>
      </w:pPr>
      <w:r w:rsidRPr="009C2D7C">
        <w:rPr>
          <w:i/>
          <w:sz w:val="22"/>
          <w:szCs w:val="22"/>
        </w:rPr>
        <w:t xml:space="preserve">ENVELOPE “A” – PROPOSTA </w:t>
      </w:r>
    </w:p>
    <w:p w:rsidR="001A6CCB" w:rsidRPr="009C2D7C" w:rsidRDefault="001A6CCB" w:rsidP="0062618E">
      <w:pPr>
        <w:pStyle w:val="Cabealho"/>
        <w:tabs>
          <w:tab w:val="center" w:pos="4189"/>
          <w:tab w:val="right" w:pos="8509"/>
        </w:tabs>
        <w:jc w:val="both"/>
        <w:rPr>
          <w:i/>
          <w:sz w:val="22"/>
          <w:szCs w:val="22"/>
        </w:rPr>
      </w:pPr>
      <w:r w:rsidRPr="009C2D7C">
        <w:rPr>
          <w:i/>
          <w:sz w:val="22"/>
          <w:szCs w:val="22"/>
        </w:rPr>
        <w:t>COMISSÃO DE PREGÃO</w:t>
      </w:r>
    </w:p>
    <w:p w:rsidR="001A6CCB" w:rsidRPr="009C2D7C" w:rsidRDefault="001A6CCB" w:rsidP="0062618E">
      <w:pPr>
        <w:pStyle w:val="Cabealho"/>
        <w:tabs>
          <w:tab w:val="center" w:pos="4189"/>
          <w:tab w:val="right" w:pos="8509"/>
        </w:tabs>
        <w:jc w:val="both"/>
        <w:rPr>
          <w:i/>
          <w:sz w:val="22"/>
          <w:szCs w:val="22"/>
        </w:rPr>
      </w:pPr>
      <w:r w:rsidRPr="009C2D7C">
        <w:rPr>
          <w:i/>
          <w:sz w:val="22"/>
          <w:szCs w:val="22"/>
        </w:rPr>
        <w:t>PREGÃO PRESENCIAL Nº</w:t>
      </w:r>
      <w:r w:rsidR="00B10E43" w:rsidRPr="009C2D7C">
        <w:rPr>
          <w:i/>
          <w:sz w:val="22"/>
          <w:szCs w:val="22"/>
        </w:rPr>
        <w:t>.</w:t>
      </w:r>
      <w:r w:rsidRPr="009C2D7C">
        <w:rPr>
          <w:i/>
          <w:sz w:val="22"/>
          <w:szCs w:val="22"/>
        </w:rPr>
        <w:t xml:space="preserve"> </w:t>
      </w:r>
      <w:r w:rsidR="00D2743C">
        <w:rPr>
          <w:i/>
          <w:sz w:val="22"/>
          <w:szCs w:val="22"/>
        </w:rPr>
        <w:t>025/2016</w:t>
      </w:r>
    </w:p>
    <w:p w:rsidR="001A6CCB" w:rsidRPr="009C2D7C" w:rsidRDefault="001A6CCB" w:rsidP="0062618E">
      <w:pPr>
        <w:pStyle w:val="Cabealho"/>
        <w:tabs>
          <w:tab w:val="center" w:pos="4189"/>
          <w:tab w:val="right" w:pos="8509"/>
        </w:tabs>
        <w:spacing w:after="120"/>
        <w:jc w:val="both"/>
        <w:rPr>
          <w:i/>
          <w:sz w:val="22"/>
          <w:szCs w:val="22"/>
        </w:rPr>
      </w:pPr>
      <w:r w:rsidRPr="009C2D7C">
        <w:rPr>
          <w:i/>
          <w:sz w:val="22"/>
          <w:szCs w:val="22"/>
        </w:rPr>
        <w:t>RAZÃO SOCIAL E ENDEREÇO DA PROPONENTE</w:t>
      </w:r>
    </w:p>
    <w:p w:rsidR="001A6CCB" w:rsidRPr="009C2D7C" w:rsidRDefault="001A6CCB" w:rsidP="0062618E">
      <w:pPr>
        <w:pStyle w:val="Cabealho"/>
        <w:tabs>
          <w:tab w:val="center" w:pos="4189"/>
          <w:tab w:val="right" w:pos="8509"/>
        </w:tabs>
        <w:jc w:val="both"/>
        <w:rPr>
          <w:i/>
          <w:sz w:val="22"/>
          <w:szCs w:val="22"/>
        </w:rPr>
      </w:pPr>
      <w:r w:rsidRPr="009C2D7C">
        <w:rPr>
          <w:i/>
          <w:sz w:val="22"/>
          <w:szCs w:val="22"/>
        </w:rPr>
        <w:t>ENVELOPE “B” – DOCUMENTAÇÃO DE HABILITAÇÃO</w:t>
      </w:r>
    </w:p>
    <w:p w:rsidR="001A6CCB" w:rsidRPr="009C2D7C" w:rsidRDefault="001A6CCB" w:rsidP="0062618E">
      <w:pPr>
        <w:pStyle w:val="Cabealho"/>
        <w:tabs>
          <w:tab w:val="center" w:pos="4189"/>
          <w:tab w:val="right" w:pos="8509"/>
        </w:tabs>
        <w:jc w:val="both"/>
        <w:rPr>
          <w:i/>
          <w:sz w:val="22"/>
          <w:szCs w:val="22"/>
        </w:rPr>
      </w:pPr>
      <w:r w:rsidRPr="009C2D7C">
        <w:rPr>
          <w:i/>
          <w:sz w:val="22"/>
          <w:szCs w:val="22"/>
        </w:rPr>
        <w:t>COMISSÃO DE PREGÃO</w:t>
      </w:r>
    </w:p>
    <w:p w:rsidR="001A6CCB" w:rsidRPr="009C2D7C" w:rsidRDefault="001A6CCB" w:rsidP="0062618E">
      <w:pPr>
        <w:pStyle w:val="Cabealho"/>
        <w:tabs>
          <w:tab w:val="center" w:pos="4189"/>
          <w:tab w:val="right" w:pos="8509"/>
        </w:tabs>
        <w:jc w:val="both"/>
        <w:rPr>
          <w:i/>
          <w:sz w:val="22"/>
          <w:szCs w:val="22"/>
        </w:rPr>
      </w:pPr>
      <w:r w:rsidRPr="009C2D7C">
        <w:rPr>
          <w:i/>
          <w:sz w:val="22"/>
          <w:szCs w:val="22"/>
        </w:rPr>
        <w:t>PREGÃO PRESENCIAL Nº</w:t>
      </w:r>
      <w:r w:rsidR="00B10E43" w:rsidRPr="009C2D7C">
        <w:rPr>
          <w:i/>
          <w:sz w:val="22"/>
          <w:szCs w:val="22"/>
        </w:rPr>
        <w:t>.</w:t>
      </w:r>
      <w:r w:rsidRPr="009C2D7C">
        <w:rPr>
          <w:i/>
          <w:sz w:val="22"/>
          <w:szCs w:val="22"/>
        </w:rPr>
        <w:t xml:space="preserve"> </w:t>
      </w:r>
      <w:r w:rsidR="00D2743C">
        <w:rPr>
          <w:i/>
          <w:sz w:val="22"/>
          <w:szCs w:val="22"/>
        </w:rPr>
        <w:t>025/2016</w:t>
      </w:r>
    </w:p>
    <w:p w:rsidR="001A6CCB" w:rsidRPr="009C2D7C" w:rsidRDefault="001A6CCB" w:rsidP="0062618E">
      <w:pPr>
        <w:pStyle w:val="Cabealho"/>
        <w:tabs>
          <w:tab w:val="center" w:pos="4189"/>
          <w:tab w:val="right" w:pos="8509"/>
        </w:tabs>
        <w:spacing w:after="120"/>
        <w:jc w:val="both"/>
        <w:rPr>
          <w:i/>
          <w:sz w:val="22"/>
          <w:szCs w:val="22"/>
        </w:rPr>
      </w:pPr>
      <w:r w:rsidRPr="009C2D7C">
        <w:rPr>
          <w:i/>
          <w:sz w:val="22"/>
          <w:szCs w:val="22"/>
        </w:rPr>
        <w:t>RAZÃO SOCIAL E ENDEREÇO DA PROPONENTE</w:t>
      </w:r>
    </w:p>
    <w:p w:rsidR="003D3336" w:rsidRPr="009C2D7C" w:rsidRDefault="003D3336" w:rsidP="0062618E">
      <w:pPr>
        <w:pStyle w:val="Cabealho"/>
        <w:tabs>
          <w:tab w:val="center" w:pos="4189"/>
          <w:tab w:val="right" w:pos="8509"/>
        </w:tabs>
        <w:spacing w:after="120"/>
        <w:jc w:val="both"/>
        <w:rPr>
          <w:sz w:val="22"/>
          <w:szCs w:val="22"/>
        </w:rPr>
      </w:pPr>
      <w:r w:rsidRPr="009C2D7C">
        <w:rPr>
          <w:sz w:val="22"/>
          <w:szCs w:val="22"/>
        </w:rPr>
        <w:t>7.2- relação de documentos que deverão ser entregues fora dos envelopes “A” e “B”:</w:t>
      </w:r>
    </w:p>
    <w:p w:rsidR="003D3336" w:rsidRPr="009C2D7C" w:rsidRDefault="003D3336" w:rsidP="0062618E">
      <w:pPr>
        <w:pStyle w:val="Cabealho"/>
        <w:tabs>
          <w:tab w:val="center" w:pos="4189"/>
          <w:tab w:val="right" w:pos="8509"/>
        </w:tabs>
        <w:spacing w:after="120"/>
        <w:jc w:val="both"/>
        <w:rPr>
          <w:sz w:val="22"/>
          <w:szCs w:val="22"/>
        </w:rPr>
      </w:pPr>
      <w:r w:rsidRPr="009C2D7C">
        <w:rPr>
          <w:sz w:val="22"/>
          <w:szCs w:val="22"/>
        </w:rPr>
        <w:t>7.2.1 – Declaração de habilitação – anexo V;</w:t>
      </w:r>
    </w:p>
    <w:p w:rsidR="003D3336" w:rsidRPr="009C2D7C" w:rsidRDefault="003D3336" w:rsidP="0062618E">
      <w:pPr>
        <w:pStyle w:val="Cabealho"/>
        <w:tabs>
          <w:tab w:val="center" w:pos="4189"/>
          <w:tab w:val="right" w:pos="8509"/>
        </w:tabs>
        <w:spacing w:after="120"/>
        <w:jc w:val="both"/>
        <w:rPr>
          <w:sz w:val="22"/>
          <w:szCs w:val="22"/>
        </w:rPr>
      </w:pPr>
      <w:r w:rsidRPr="009C2D7C">
        <w:rPr>
          <w:sz w:val="22"/>
          <w:szCs w:val="22"/>
        </w:rPr>
        <w:t>7.2.2 – Credenciamento – anexo VI;</w:t>
      </w:r>
    </w:p>
    <w:p w:rsidR="003D3336" w:rsidRPr="009C2D7C" w:rsidRDefault="003D3336" w:rsidP="0062618E">
      <w:pPr>
        <w:pStyle w:val="Cabealho"/>
        <w:tabs>
          <w:tab w:val="center" w:pos="4189"/>
          <w:tab w:val="right" w:pos="8509"/>
        </w:tabs>
        <w:spacing w:after="120"/>
        <w:jc w:val="both"/>
        <w:rPr>
          <w:sz w:val="22"/>
          <w:szCs w:val="22"/>
        </w:rPr>
      </w:pPr>
      <w:r w:rsidRPr="009C2D7C">
        <w:rPr>
          <w:sz w:val="22"/>
          <w:szCs w:val="22"/>
        </w:rPr>
        <w:t>7.2.3 – Declaração de preços – anexo VII e</w:t>
      </w:r>
    </w:p>
    <w:p w:rsidR="003D3336" w:rsidRPr="009C2D7C" w:rsidRDefault="003D3336" w:rsidP="0062618E">
      <w:pPr>
        <w:pStyle w:val="Cabealho"/>
        <w:tabs>
          <w:tab w:val="center" w:pos="4189"/>
          <w:tab w:val="right" w:pos="8509"/>
        </w:tabs>
        <w:spacing w:after="120"/>
        <w:jc w:val="both"/>
        <w:rPr>
          <w:sz w:val="22"/>
          <w:szCs w:val="22"/>
        </w:rPr>
      </w:pPr>
      <w:r w:rsidRPr="009C2D7C">
        <w:rPr>
          <w:sz w:val="22"/>
          <w:szCs w:val="22"/>
        </w:rPr>
        <w:t>7.2.4 – Declaração de ME ou EPP – anexo VIII;</w:t>
      </w:r>
    </w:p>
    <w:p w:rsidR="003D3336" w:rsidRPr="009C2D7C" w:rsidRDefault="003D3336" w:rsidP="0062618E">
      <w:pPr>
        <w:pStyle w:val="Cabealho"/>
        <w:tabs>
          <w:tab w:val="center" w:pos="4189"/>
          <w:tab w:val="right" w:pos="8509"/>
        </w:tabs>
        <w:spacing w:after="120"/>
        <w:jc w:val="both"/>
        <w:rPr>
          <w:sz w:val="22"/>
          <w:szCs w:val="22"/>
        </w:rPr>
      </w:pPr>
      <w:r w:rsidRPr="009C2D7C">
        <w:rPr>
          <w:sz w:val="22"/>
          <w:szCs w:val="22"/>
        </w:rPr>
        <w:t>7.2.5 – Contrato social;</w:t>
      </w:r>
    </w:p>
    <w:p w:rsidR="003D3336" w:rsidRPr="009C2D7C" w:rsidRDefault="003D3336" w:rsidP="0062618E">
      <w:pPr>
        <w:pStyle w:val="Cabealho"/>
        <w:tabs>
          <w:tab w:val="center" w:pos="4189"/>
          <w:tab w:val="right" w:pos="8509"/>
        </w:tabs>
        <w:spacing w:after="120"/>
        <w:jc w:val="both"/>
        <w:rPr>
          <w:sz w:val="22"/>
          <w:szCs w:val="22"/>
        </w:rPr>
      </w:pPr>
      <w:r w:rsidRPr="009C2D7C">
        <w:rPr>
          <w:sz w:val="22"/>
          <w:szCs w:val="22"/>
        </w:rPr>
        <w:t>7.2.6 – cédulas de identificação dos sócios e do credenciado, quando for o caso.</w:t>
      </w:r>
    </w:p>
    <w:p w:rsidR="001A6CCB" w:rsidRPr="009C2D7C" w:rsidRDefault="001A6CCB" w:rsidP="0062618E">
      <w:pPr>
        <w:pStyle w:val="Cabealho"/>
        <w:tabs>
          <w:tab w:val="center" w:pos="4189"/>
          <w:tab w:val="right" w:pos="8509"/>
        </w:tabs>
        <w:spacing w:after="120"/>
        <w:jc w:val="both"/>
        <w:rPr>
          <w:sz w:val="22"/>
          <w:szCs w:val="22"/>
        </w:rPr>
      </w:pPr>
      <w:r w:rsidRPr="009C2D7C">
        <w:rPr>
          <w:sz w:val="22"/>
          <w:szCs w:val="22"/>
        </w:rPr>
        <w:t>8- ENVELOPE “A” – PROPOSTA</w:t>
      </w:r>
    </w:p>
    <w:p w:rsidR="00D01F83" w:rsidRPr="009C2D7C" w:rsidRDefault="00D01F83" w:rsidP="0062618E">
      <w:pPr>
        <w:pStyle w:val="Cabealho"/>
        <w:tabs>
          <w:tab w:val="center" w:pos="4189"/>
          <w:tab w:val="right" w:pos="8509"/>
        </w:tabs>
        <w:spacing w:after="120"/>
        <w:jc w:val="both"/>
        <w:rPr>
          <w:sz w:val="22"/>
          <w:szCs w:val="22"/>
        </w:rPr>
      </w:pPr>
      <w:r w:rsidRPr="009C2D7C">
        <w:rPr>
          <w:sz w:val="22"/>
          <w:szCs w:val="22"/>
        </w:rPr>
        <w:t xml:space="preserve">8.0- A proposta de preços deverá vir </w:t>
      </w:r>
      <w:r w:rsidR="0047391D" w:rsidRPr="009C2D7C">
        <w:rPr>
          <w:sz w:val="22"/>
          <w:szCs w:val="22"/>
        </w:rPr>
        <w:t>acompanhada</w:t>
      </w:r>
      <w:r w:rsidRPr="009C2D7C">
        <w:rPr>
          <w:sz w:val="22"/>
          <w:szCs w:val="22"/>
        </w:rPr>
        <w:t xml:space="preserve"> por um CD / DVD, contendo a proposta, com o arquivo salvo no Excel ou similar.</w:t>
      </w:r>
    </w:p>
    <w:p w:rsidR="001A6CCB" w:rsidRPr="009C2D7C" w:rsidRDefault="00C04F5A" w:rsidP="0062618E">
      <w:pPr>
        <w:pStyle w:val="Cabealho"/>
        <w:tabs>
          <w:tab w:val="center" w:pos="4189"/>
          <w:tab w:val="right" w:pos="8509"/>
        </w:tabs>
        <w:spacing w:after="120"/>
        <w:jc w:val="both"/>
        <w:rPr>
          <w:sz w:val="22"/>
          <w:szCs w:val="22"/>
        </w:rPr>
      </w:pPr>
      <w:r w:rsidRPr="009C2D7C">
        <w:rPr>
          <w:sz w:val="22"/>
          <w:szCs w:val="22"/>
        </w:rPr>
        <w:t>8.1- A proposta de preços pod</w:t>
      </w:r>
      <w:r w:rsidR="001A6CCB" w:rsidRPr="009C2D7C">
        <w:rPr>
          <w:sz w:val="22"/>
          <w:szCs w:val="22"/>
        </w:rPr>
        <w:t>erá ser apresentada em original no form</w:t>
      </w:r>
      <w:r w:rsidR="00950858" w:rsidRPr="009C2D7C">
        <w:rPr>
          <w:sz w:val="22"/>
          <w:szCs w:val="22"/>
        </w:rPr>
        <w:t xml:space="preserve">ulário oficial da licitante, em </w:t>
      </w:r>
      <w:r w:rsidR="001A6CCB" w:rsidRPr="009C2D7C">
        <w:rPr>
          <w:sz w:val="22"/>
          <w:szCs w:val="22"/>
        </w:rPr>
        <w:t>(01) uma via, manuscrita, datilografada ou digitada, sem emendas, rasuras, ressalvas ou entrelinhas, que contenha razão social, endereço, telefone, fax, CNPJ, e-mail, site ou qualquer outro dado considerado relevante, devendo estar devidamente datada, assinada na última folha e rubricadas nas demais pelo representante legal da proponente contendo:</w:t>
      </w:r>
    </w:p>
    <w:p w:rsidR="001A6CCB" w:rsidRPr="009C2D7C" w:rsidRDefault="001A6CCB" w:rsidP="0062618E">
      <w:pPr>
        <w:pStyle w:val="Cabealho"/>
        <w:tabs>
          <w:tab w:val="center" w:pos="4189"/>
          <w:tab w:val="right" w:pos="8509"/>
        </w:tabs>
        <w:spacing w:after="120"/>
        <w:jc w:val="both"/>
        <w:rPr>
          <w:sz w:val="22"/>
          <w:szCs w:val="22"/>
        </w:rPr>
      </w:pPr>
      <w:r w:rsidRPr="009C2D7C">
        <w:rPr>
          <w:sz w:val="22"/>
          <w:szCs w:val="22"/>
        </w:rPr>
        <w:t>8.2- Prazo de validade da proposta é de 60 (sessenta) dias, a contar da data de abertura do certame.</w:t>
      </w:r>
    </w:p>
    <w:p w:rsidR="001A6CCB" w:rsidRPr="009C2D7C" w:rsidRDefault="001A6CCB" w:rsidP="0062618E">
      <w:pPr>
        <w:pStyle w:val="Cabealho"/>
        <w:tabs>
          <w:tab w:val="center" w:pos="4189"/>
          <w:tab w:val="right" w:pos="8509"/>
        </w:tabs>
        <w:spacing w:after="120"/>
        <w:jc w:val="both"/>
        <w:rPr>
          <w:sz w:val="22"/>
          <w:szCs w:val="22"/>
        </w:rPr>
      </w:pPr>
      <w:r w:rsidRPr="009C2D7C">
        <w:rPr>
          <w:sz w:val="22"/>
          <w:szCs w:val="22"/>
        </w:rPr>
        <w:t>8.3- Descrição clara do objeto licitado com indicação de marca, referência, procedência e outros elementos;</w:t>
      </w:r>
    </w:p>
    <w:p w:rsidR="004B54F1" w:rsidRPr="009C2D7C" w:rsidRDefault="002F4DFA" w:rsidP="004B54F1">
      <w:pPr>
        <w:pStyle w:val="Cabealho"/>
        <w:tabs>
          <w:tab w:val="center" w:pos="4189"/>
          <w:tab w:val="right" w:pos="8509"/>
        </w:tabs>
        <w:spacing w:after="120"/>
        <w:jc w:val="both"/>
        <w:rPr>
          <w:sz w:val="22"/>
          <w:szCs w:val="22"/>
        </w:rPr>
      </w:pPr>
      <w:r w:rsidRPr="009C2D7C">
        <w:rPr>
          <w:sz w:val="22"/>
          <w:szCs w:val="22"/>
        </w:rPr>
        <w:t>8.4- Preço unitário, total por item</w:t>
      </w:r>
      <w:r w:rsidR="00137890" w:rsidRPr="009C2D7C">
        <w:rPr>
          <w:sz w:val="22"/>
          <w:szCs w:val="22"/>
        </w:rPr>
        <w:t xml:space="preserve"> ou</w:t>
      </w:r>
      <w:r w:rsidRPr="009C2D7C">
        <w:rPr>
          <w:sz w:val="22"/>
          <w:szCs w:val="22"/>
        </w:rPr>
        <w:t xml:space="preserve"> por lote e preço global, conforme termo de referência – anexo I, em real, expressos em algarismo de forma clara e precisa, limitado rigorosamente ao objeto desta licitação, sem alternativas de preços ou qualquer outra condição que induza o julgamento a ter mais de um resultado.</w:t>
      </w:r>
    </w:p>
    <w:p w:rsidR="001A6CCB" w:rsidRPr="009C2D7C" w:rsidRDefault="001A6CCB" w:rsidP="004B54F1">
      <w:pPr>
        <w:pStyle w:val="Cabealho"/>
        <w:tabs>
          <w:tab w:val="left" w:pos="0"/>
          <w:tab w:val="center" w:pos="4189"/>
          <w:tab w:val="right" w:pos="8509"/>
        </w:tabs>
        <w:spacing w:after="120"/>
        <w:jc w:val="both"/>
        <w:rPr>
          <w:sz w:val="22"/>
          <w:szCs w:val="22"/>
        </w:rPr>
      </w:pPr>
      <w:r w:rsidRPr="009C2D7C">
        <w:rPr>
          <w:sz w:val="22"/>
          <w:szCs w:val="22"/>
        </w:rPr>
        <w:t>8.5- As Propostas de Preços serão verificadas pela Comissão de Pregão, quanto a erros aritméticos, que serão corrigidos da seguinte forma:</w:t>
      </w:r>
    </w:p>
    <w:p w:rsidR="001A6CCB" w:rsidRPr="009C2D7C" w:rsidRDefault="001A6CCB" w:rsidP="0062618E">
      <w:pPr>
        <w:spacing w:after="120"/>
        <w:jc w:val="both"/>
        <w:rPr>
          <w:sz w:val="22"/>
          <w:szCs w:val="22"/>
        </w:rPr>
      </w:pPr>
      <w:r w:rsidRPr="009C2D7C">
        <w:rPr>
          <w:sz w:val="22"/>
          <w:szCs w:val="22"/>
        </w:rPr>
        <w:t>a) Erro de multiplicação do preço unitário pela quantidade correspondente - será retificado, mantendo-se o preço unitário e a quantidade, corrigindo-se o produto.</w:t>
      </w:r>
    </w:p>
    <w:p w:rsidR="001A6CCB" w:rsidRPr="009C2D7C" w:rsidRDefault="001A6CCB" w:rsidP="0062618E">
      <w:pPr>
        <w:spacing w:after="120"/>
        <w:jc w:val="both"/>
        <w:rPr>
          <w:sz w:val="22"/>
          <w:szCs w:val="22"/>
        </w:rPr>
      </w:pPr>
      <w:r w:rsidRPr="009C2D7C">
        <w:rPr>
          <w:sz w:val="22"/>
          <w:szCs w:val="22"/>
        </w:rPr>
        <w:lastRenderedPageBreak/>
        <w:t>b) Erro de adição - será retificado conservando-se parcelas corretas e trocando-se a soma.</w:t>
      </w:r>
    </w:p>
    <w:p w:rsidR="001A6CCB" w:rsidRPr="009C2D7C" w:rsidRDefault="001A6CCB" w:rsidP="0062618E">
      <w:pPr>
        <w:spacing w:after="120"/>
        <w:jc w:val="both"/>
        <w:rPr>
          <w:sz w:val="22"/>
          <w:szCs w:val="22"/>
        </w:rPr>
      </w:pPr>
      <w:r w:rsidRPr="009C2D7C">
        <w:rPr>
          <w:sz w:val="22"/>
          <w:szCs w:val="22"/>
        </w:rPr>
        <w:t>8.6- O preço total apresentado na Proposta de Preços corrigido pela Comissão de Pregão, em conformidade com os procedimentos acima e após anuência do licitante, constituirá o valor da proposta. Se o licitante não aceitar as correções procedidas, sua proposta será desclassificada.</w:t>
      </w:r>
    </w:p>
    <w:p w:rsidR="001A6CCB" w:rsidRPr="009C2D7C" w:rsidRDefault="001A6CCB" w:rsidP="0062618E">
      <w:pPr>
        <w:pStyle w:val="Cabealho"/>
        <w:spacing w:after="120"/>
        <w:jc w:val="both"/>
        <w:rPr>
          <w:sz w:val="22"/>
          <w:szCs w:val="22"/>
        </w:rPr>
      </w:pPr>
      <w:r w:rsidRPr="009C2D7C">
        <w:rPr>
          <w:sz w:val="22"/>
          <w:szCs w:val="22"/>
        </w:rPr>
        <w:t xml:space="preserve">8.7- Serão desclassificadas as propostas que não atenderem no todo ou em parte, as disposições deste </w:t>
      </w:r>
      <w:r w:rsidR="00033EA7" w:rsidRPr="009C2D7C">
        <w:rPr>
          <w:sz w:val="22"/>
          <w:szCs w:val="22"/>
        </w:rPr>
        <w:t>edital</w:t>
      </w:r>
      <w:r w:rsidRPr="009C2D7C">
        <w:rPr>
          <w:sz w:val="22"/>
          <w:szCs w:val="22"/>
        </w:rPr>
        <w:t>.</w:t>
      </w:r>
    </w:p>
    <w:p w:rsidR="001A6CCB" w:rsidRPr="009C2D7C" w:rsidRDefault="001A6CCB" w:rsidP="0062618E">
      <w:pPr>
        <w:spacing w:after="120"/>
        <w:jc w:val="both"/>
        <w:rPr>
          <w:sz w:val="22"/>
          <w:szCs w:val="22"/>
        </w:rPr>
      </w:pPr>
      <w:r w:rsidRPr="009C2D7C">
        <w:rPr>
          <w:sz w:val="22"/>
          <w:szCs w:val="22"/>
        </w:rPr>
        <w:t>8.8- O Licitante, que alterar a(s) quantidade(s) constante(s) da Proposta de Preço (Anexo I</w:t>
      </w:r>
      <w:r w:rsidR="00424C33" w:rsidRPr="009C2D7C">
        <w:rPr>
          <w:sz w:val="22"/>
          <w:szCs w:val="22"/>
        </w:rPr>
        <w:t>I</w:t>
      </w:r>
      <w:r w:rsidRPr="009C2D7C">
        <w:rPr>
          <w:sz w:val="22"/>
          <w:szCs w:val="22"/>
        </w:rPr>
        <w:t>), será desclassificado.</w:t>
      </w:r>
    </w:p>
    <w:p w:rsidR="001A6CCB" w:rsidRPr="009C2D7C" w:rsidRDefault="001A6CCB" w:rsidP="0062618E">
      <w:pPr>
        <w:spacing w:after="120"/>
        <w:jc w:val="both"/>
        <w:rPr>
          <w:sz w:val="22"/>
          <w:szCs w:val="22"/>
        </w:rPr>
      </w:pPr>
      <w:r w:rsidRPr="009C2D7C">
        <w:rPr>
          <w:sz w:val="22"/>
          <w:szCs w:val="22"/>
        </w:rPr>
        <w:t>8.9- Prazo da entrega do ob</w:t>
      </w:r>
      <w:r w:rsidR="00C90EF6" w:rsidRPr="009C2D7C">
        <w:rPr>
          <w:sz w:val="22"/>
          <w:szCs w:val="22"/>
        </w:rPr>
        <w:t>jeto não poderá ser superior a 1</w:t>
      </w:r>
      <w:r w:rsidRPr="009C2D7C">
        <w:rPr>
          <w:sz w:val="22"/>
          <w:szCs w:val="22"/>
        </w:rPr>
        <w:t>0 (</w:t>
      </w:r>
      <w:r w:rsidR="00C90EF6" w:rsidRPr="009C2D7C">
        <w:rPr>
          <w:sz w:val="22"/>
          <w:szCs w:val="22"/>
        </w:rPr>
        <w:t>dez</w:t>
      </w:r>
      <w:r w:rsidRPr="009C2D7C">
        <w:rPr>
          <w:sz w:val="22"/>
          <w:szCs w:val="22"/>
        </w:rPr>
        <w:t>) dias, contados a partir da assinatura do contrato ou emissão da nota de empenho.</w:t>
      </w:r>
    </w:p>
    <w:p w:rsidR="001A6CCB" w:rsidRPr="009C2D7C" w:rsidRDefault="001A6CCB" w:rsidP="0062618E">
      <w:pPr>
        <w:spacing w:after="120"/>
        <w:jc w:val="both"/>
        <w:rPr>
          <w:sz w:val="22"/>
          <w:szCs w:val="22"/>
        </w:rPr>
      </w:pPr>
      <w:r w:rsidRPr="009C2D7C">
        <w:rPr>
          <w:sz w:val="22"/>
          <w:szCs w:val="22"/>
        </w:rPr>
        <w:t>8.10- Garantia de que o objeto será substituído, sem ônus para a administração, caso não esteja de acordo com as especificações e padrões exigidos.</w:t>
      </w:r>
    </w:p>
    <w:p w:rsidR="001A6CCB" w:rsidRPr="009C2D7C" w:rsidRDefault="001A6CCB" w:rsidP="0062618E">
      <w:pPr>
        <w:spacing w:after="120"/>
        <w:jc w:val="both"/>
        <w:rPr>
          <w:sz w:val="22"/>
          <w:szCs w:val="22"/>
        </w:rPr>
      </w:pPr>
      <w:r w:rsidRPr="009C2D7C">
        <w:rPr>
          <w:sz w:val="22"/>
          <w:szCs w:val="22"/>
        </w:rPr>
        <w:t>8.11- Declaração expressa de que nos preços contidos na proposta escrita e naqueles que, porventura, vierem a ser ofertados por meio de lances verbais estão incluídos todos os custos diretos e indiretos, impostos, lucro empresarial, tributos incidentes, seguro, frete e outros necessários ao cumprimento integral do objeto deste edital</w:t>
      </w:r>
      <w:r w:rsidR="00BD76E1" w:rsidRPr="009C2D7C">
        <w:rPr>
          <w:sz w:val="22"/>
          <w:szCs w:val="22"/>
        </w:rPr>
        <w:t>, anexo VII</w:t>
      </w:r>
      <w:r w:rsidRPr="009C2D7C">
        <w:rPr>
          <w:sz w:val="22"/>
          <w:szCs w:val="22"/>
        </w:rPr>
        <w:t>.</w:t>
      </w:r>
    </w:p>
    <w:p w:rsidR="001A6CCB" w:rsidRPr="009C2D7C" w:rsidRDefault="001A6CCB" w:rsidP="0062618E">
      <w:pPr>
        <w:spacing w:after="120"/>
        <w:jc w:val="both"/>
        <w:rPr>
          <w:sz w:val="22"/>
          <w:szCs w:val="22"/>
        </w:rPr>
      </w:pPr>
      <w:r w:rsidRPr="009C2D7C">
        <w:rPr>
          <w:sz w:val="22"/>
          <w:szCs w:val="22"/>
        </w:rPr>
        <w:t>8.12- A falta de assinatura na proposta poderá ser suprida pelo representante legal da empresa, desde que presente à reunião da abertura do envelope “proposta”.</w:t>
      </w:r>
    </w:p>
    <w:p w:rsidR="001A6CCB" w:rsidRPr="009C2D7C" w:rsidRDefault="001A6CCB" w:rsidP="0062618E">
      <w:pPr>
        <w:spacing w:after="120"/>
        <w:jc w:val="both"/>
        <w:rPr>
          <w:sz w:val="22"/>
          <w:szCs w:val="22"/>
        </w:rPr>
      </w:pPr>
      <w:r w:rsidRPr="009C2D7C">
        <w:rPr>
          <w:sz w:val="22"/>
          <w:szCs w:val="22"/>
        </w:rPr>
        <w:t>8.13- Em caso de discrepância entre os preços unitário e total, será considerado o primeiro.</w:t>
      </w:r>
    </w:p>
    <w:p w:rsidR="001A6CCB" w:rsidRPr="009C2D7C" w:rsidRDefault="001A6CCB" w:rsidP="0062618E">
      <w:pPr>
        <w:spacing w:after="120"/>
        <w:jc w:val="both"/>
        <w:rPr>
          <w:sz w:val="22"/>
          <w:szCs w:val="22"/>
        </w:rPr>
      </w:pPr>
      <w:r w:rsidRPr="009C2D7C">
        <w:rPr>
          <w:sz w:val="22"/>
          <w:szCs w:val="22"/>
        </w:rPr>
        <w:t>8.14- Quaisquer tributos, custos e despesas diretos ou indiretos omitidos da proposta ou incorretamente cotados serão considerados como inclusos nos preços, não sendo aceitos pleitos de acréscimos a esse ou qualquer título.</w:t>
      </w:r>
    </w:p>
    <w:p w:rsidR="001A6CCB" w:rsidRPr="009C2D7C" w:rsidRDefault="001A6CCB" w:rsidP="0062618E">
      <w:pPr>
        <w:spacing w:after="120"/>
        <w:jc w:val="both"/>
        <w:rPr>
          <w:sz w:val="22"/>
          <w:szCs w:val="22"/>
        </w:rPr>
      </w:pPr>
      <w:r w:rsidRPr="009C2D7C">
        <w:rPr>
          <w:sz w:val="22"/>
          <w:szCs w:val="22"/>
        </w:rPr>
        <w:t>8.15- Serão desclassificadas as propostas que não atenderem exigências do ato convocatório, que sejam omissas ou apresentarem irregularidades ou defeitos capazes de dificultar o julgamento e, ainda, proposta que apresente valores unitários simbólicos ou irrisórios, de valor zero, excessivos ou manifestações inexeqüíveis.</w:t>
      </w:r>
    </w:p>
    <w:p w:rsidR="00C42B23" w:rsidRPr="009C2D7C" w:rsidRDefault="00C42B23" w:rsidP="0062618E">
      <w:pPr>
        <w:spacing w:after="120"/>
        <w:jc w:val="both"/>
        <w:rPr>
          <w:sz w:val="22"/>
          <w:szCs w:val="22"/>
        </w:rPr>
      </w:pPr>
      <w:r w:rsidRPr="009C2D7C">
        <w:rPr>
          <w:sz w:val="22"/>
          <w:szCs w:val="22"/>
        </w:rPr>
        <w:t>8.16 – Poderão ser desclassificados os itens, cujo</w:t>
      </w:r>
      <w:r w:rsidR="00950858" w:rsidRPr="009C2D7C">
        <w:rPr>
          <w:sz w:val="22"/>
          <w:szCs w:val="22"/>
        </w:rPr>
        <w:t>s</w:t>
      </w:r>
      <w:r w:rsidRPr="009C2D7C">
        <w:rPr>
          <w:sz w:val="22"/>
          <w:szCs w:val="22"/>
        </w:rPr>
        <w:t xml:space="preserve"> valores estejam acima dos estimados,</w:t>
      </w:r>
      <w:r w:rsidR="00950858" w:rsidRPr="009C2D7C">
        <w:rPr>
          <w:sz w:val="22"/>
          <w:szCs w:val="22"/>
        </w:rPr>
        <w:t xml:space="preserve"> </w:t>
      </w:r>
      <w:r w:rsidRPr="009C2D7C">
        <w:rPr>
          <w:sz w:val="22"/>
          <w:szCs w:val="22"/>
        </w:rPr>
        <w:t>após a fase de lances.</w:t>
      </w:r>
    </w:p>
    <w:p w:rsidR="0005085A" w:rsidRPr="009C2D7C" w:rsidRDefault="00C42B23" w:rsidP="0062618E">
      <w:pPr>
        <w:spacing w:after="120"/>
        <w:jc w:val="both"/>
        <w:rPr>
          <w:sz w:val="22"/>
          <w:szCs w:val="22"/>
        </w:rPr>
      </w:pPr>
      <w:r w:rsidRPr="009C2D7C">
        <w:rPr>
          <w:sz w:val="22"/>
          <w:szCs w:val="22"/>
        </w:rPr>
        <w:t>8.17</w:t>
      </w:r>
      <w:r w:rsidR="0005085A" w:rsidRPr="009C2D7C">
        <w:rPr>
          <w:sz w:val="22"/>
          <w:szCs w:val="22"/>
        </w:rPr>
        <w:t xml:space="preserve"> – As empresas de melhores propostas deverão apresentar à Comissão Pregoeira, mídia contendo </w:t>
      </w:r>
      <w:r w:rsidR="00950858" w:rsidRPr="009C2D7C">
        <w:rPr>
          <w:sz w:val="22"/>
          <w:szCs w:val="22"/>
        </w:rPr>
        <w:t>a proposta dos itens por elas vencidos</w:t>
      </w:r>
      <w:r w:rsidR="0005085A" w:rsidRPr="009C2D7C">
        <w:rPr>
          <w:sz w:val="22"/>
          <w:szCs w:val="22"/>
        </w:rPr>
        <w:t xml:space="preserve">. </w:t>
      </w:r>
    </w:p>
    <w:p w:rsidR="0005085A" w:rsidRPr="009C2D7C" w:rsidRDefault="00C42B23" w:rsidP="0062618E">
      <w:pPr>
        <w:spacing w:after="120"/>
        <w:jc w:val="both"/>
        <w:rPr>
          <w:sz w:val="22"/>
          <w:szCs w:val="22"/>
        </w:rPr>
      </w:pPr>
      <w:r w:rsidRPr="009C2D7C">
        <w:rPr>
          <w:sz w:val="22"/>
          <w:szCs w:val="22"/>
        </w:rPr>
        <w:t>8.18</w:t>
      </w:r>
      <w:r w:rsidR="0005085A" w:rsidRPr="009C2D7C">
        <w:rPr>
          <w:sz w:val="22"/>
          <w:szCs w:val="22"/>
        </w:rPr>
        <w:t xml:space="preserve"> – A empresa que não atender ao disposto 8.1</w:t>
      </w:r>
      <w:r w:rsidRPr="009C2D7C">
        <w:rPr>
          <w:sz w:val="22"/>
          <w:szCs w:val="22"/>
        </w:rPr>
        <w:t>7</w:t>
      </w:r>
      <w:r w:rsidR="00950858" w:rsidRPr="009C2D7C">
        <w:rPr>
          <w:sz w:val="22"/>
          <w:szCs w:val="22"/>
        </w:rPr>
        <w:t xml:space="preserve"> terá</w:t>
      </w:r>
      <w:r w:rsidR="0005085A" w:rsidRPr="009C2D7C">
        <w:rPr>
          <w:sz w:val="22"/>
          <w:szCs w:val="22"/>
        </w:rPr>
        <w:t xml:space="preserve"> sua proposta desclassificada.</w:t>
      </w:r>
    </w:p>
    <w:p w:rsidR="00433B2E" w:rsidRPr="009C2D7C" w:rsidRDefault="00433B2E" w:rsidP="0062618E">
      <w:pPr>
        <w:spacing w:after="120"/>
        <w:jc w:val="both"/>
        <w:rPr>
          <w:sz w:val="22"/>
          <w:szCs w:val="22"/>
        </w:rPr>
      </w:pPr>
      <w:r w:rsidRPr="009C2D7C">
        <w:rPr>
          <w:sz w:val="22"/>
          <w:szCs w:val="22"/>
        </w:rPr>
        <w:t>9- ENVELOPE “B” – DOCUMENTAÇÃO</w:t>
      </w:r>
    </w:p>
    <w:p w:rsidR="00433B2E" w:rsidRPr="009C2D7C" w:rsidRDefault="00433B2E" w:rsidP="0062618E">
      <w:pPr>
        <w:pStyle w:val="Cabealho"/>
        <w:tabs>
          <w:tab w:val="left" w:pos="720"/>
          <w:tab w:val="center" w:pos="4331"/>
          <w:tab w:val="right" w:pos="8651"/>
        </w:tabs>
        <w:spacing w:after="120"/>
        <w:jc w:val="both"/>
        <w:rPr>
          <w:sz w:val="22"/>
          <w:szCs w:val="22"/>
        </w:rPr>
      </w:pPr>
      <w:r w:rsidRPr="009C2D7C">
        <w:rPr>
          <w:sz w:val="22"/>
          <w:szCs w:val="22"/>
        </w:rPr>
        <w:t>9.1- Para habilitação é necessária a apresentação dos seguintes documentos:</w:t>
      </w:r>
    </w:p>
    <w:p w:rsidR="00433B2E" w:rsidRPr="009C2D7C" w:rsidRDefault="00433B2E" w:rsidP="0062618E">
      <w:pPr>
        <w:pStyle w:val="Cabealho"/>
        <w:tabs>
          <w:tab w:val="left" w:pos="709"/>
        </w:tabs>
        <w:spacing w:after="120"/>
        <w:jc w:val="both"/>
        <w:rPr>
          <w:sz w:val="22"/>
          <w:szCs w:val="22"/>
        </w:rPr>
      </w:pPr>
      <w:r w:rsidRPr="009C2D7C">
        <w:rPr>
          <w:sz w:val="22"/>
          <w:szCs w:val="22"/>
          <w:u w:val="single"/>
        </w:rPr>
        <w:t>Habilitação Jurídica</w:t>
      </w:r>
      <w:r w:rsidRPr="009C2D7C">
        <w:rPr>
          <w:sz w:val="22"/>
          <w:szCs w:val="22"/>
        </w:rPr>
        <w:t>:</w:t>
      </w:r>
    </w:p>
    <w:p w:rsidR="00433B2E" w:rsidRPr="009C2D7C" w:rsidRDefault="00433B2E" w:rsidP="0062618E">
      <w:pPr>
        <w:pStyle w:val="Cabealho"/>
        <w:tabs>
          <w:tab w:val="left" w:pos="709"/>
        </w:tabs>
        <w:spacing w:after="120"/>
        <w:jc w:val="both"/>
        <w:rPr>
          <w:sz w:val="22"/>
          <w:szCs w:val="22"/>
        </w:rPr>
      </w:pPr>
      <w:r w:rsidRPr="009C2D7C">
        <w:rPr>
          <w:sz w:val="22"/>
          <w:szCs w:val="22"/>
        </w:rPr>
        <w:t>9.1.1- Cédula de identidade do sócio administrador e do representante quando credenciado;</w:t>
      </w:r>
    </w:p>
    <w:p w:rsidR="00433B2E" w:rsidRPr="009C2D7C" w:rsidRDefault="00433B2E" w:rsidP="0062618E">
      <w:pPr>
        <w:pStyle w:val="Cabealho"/>
        <w:tabs>
          <w:tab w:val="left" w:pos="709"/>
        </w:tabs>
        <w:spacing w:after="120"/>
        <w:jc w:val="both"/>
        <w:rPr>
          <w:sz w:val="22"/>
          <w:szCs w:val="22"/>
        </w:rPr>
      </w:pPr>
      <w:r w:rsidRPr="009C2D7C">
        <w:rPr>
          <w:sz w:val="22"/>
          <w:szCs w:val="22"/>
        </w:rPr>
        <w:t>9.1.2- Registro comercial, no caso da empresa individual;</w:t>
      </w:r>
    </w:p>
    <w:p w:rsidR="00433B2E" w:rsidRPr="009C2D7C" w:rsidRDefault="00433B2E" w:rsidP="0062618E">
      <w:pPr>
        <w:pStyle w:val="Cabealho"/>
        <w:tabs>
          <w:tab w:val="left" w:pos="709"/>
        </w:tabs>
        <w:spacing w:after="120"/>
        <w:jc w:val="both"/>
        <w:rPr>
          <w:sz w:val="22"/>
          <w:szCs w:val="22"/>
        </w:rPr>
      </w:pPr>
      <w:r w:rsidRPr="009C2D7C">
        <w:rPr>
          <w:sz w:val="22"/>
          <w:szCs w:val="22"/>
        </w:rPr>
        <w:t>9.1.3- Ato constitutivo, estatuto ou contrato social em vigor, devidamente registrado, em se tratando de sociedades comerciais, e, no caso de sociedade por ações, acompanhando de documentos de eleição de seus administradores;</w:t>
      </w:r>
    </w:p>
    <w:p w:rsidR="00433B2E" w:rsidRDefault="00433B2E" w:rsidP="0062618E">
      <w:pPr>
        <w:pStyle w:val="Cabealho"/>
        <w:tabs>
          <w:tab w:val="left" w:pos="709"/>
        </w:tabs>
        <w:spacing w:after="120"/>
        <w:jc w:val="both"/>
        <w:rPr>
          <w:sz w:val="22"/>
          <w:szCs w:val="22"/>
        </w:rPr>
      </w:pPr>
      <w:r w:rsidRPr="009C2D7C">
        <w:rPr>
          <w:sz w:val="22"/>
          <w:szCs w:val="22"/>
        </w:rPr>
        <w:t>9.1.4- Inscrição do ato constitutivo, no caso de sociedades civis, acompanhada de prova da diretoria em exercício;</w:t>
      </w:r>
    </w:p>
    <w:p w:rsidR="00D2743C" w:rsidRDefault="00D2743C" w:rsidP="0062618E">
      <w:pPr>
        <w:pStyle w:val="Cabealho"/>
        <w:tabs>
          <w:tab w:val="left" w:pos="709"/>
        </w:tabs>
        <w:spacing w:after="120"/>
        <w:jc w:val="both"/>
        <w:rPr>
          <w:sz w:val="22"/>
          <w:szCs w:val="22"/>
        </w:rPr>
      </w:pPr>
    </w:p>
    <w:p w:rsidR="00D2743C" w:rsidRPr="009C2D7C" w:rsidRDefault="00D2743C" w:rsidP="0062618E">
      <w:pPr>
        <w:pStyle w:val="Cabealho"/>
        <w:tabs>
          <w:tab w:val="left" w:pos="709"/>
        </w:tabs>
        <w:spacing w:after="120"/>
        <w:jc w:val="both"/>
        <w:rPr>
          <w:sz w:val="22"/>
          <w:szCs w:val="22"/>
        </w:rPr>
      </w:pPr>
    </w:p>
    <w:p w:rsidR="00433B2E" w:rsidRPr="009C2D7C" w:rsidRDefault="00433B2E" w:rsidP="0062618E">
      <w:pPr>
        <w:pStyle w:val="Cabealho"/>
        <w:tabs>
          <w:tab w:val="left" w:pos="709"/>
        </w:tabs>
        <w:spacing w:after="120"/>
        <w:jc w:val="both"/>
        <w:rPr>
          <w:sz w:val="22"/>
          <w:szCs w:val="22"/>
        </w:rPr>
      </w:pPr>
      <w:r w:rsidRPr="009C2D7C">
        <w:rPr>
          <w:sz w:val="22"/>
          <w:szCs w:val="22"/>
          <w:u w:val="single"/>
        </w:rPr>
        <w:lastRenderedPageBreak/>
        <w:t xml:space="preserve">Qualificação </w:t>
      </w:r>
      <w:r w:rsidR="00F66B97" w:rsidRPr="009C2D7C">
        <w:rPr>
          <w:sz w:val="22"/>
          <w:szCs w:val="22"/>
          <w:u w:val="single"/>
        </w:rPr>
        <w:t>Econômico-Financeira</w:t>
      </w:r>
      <w:r w:rsidRPr="009C2D7C">
        <w:rPr>
          <w:sz w:val="22"/>
          <w:szCs w:val="22"/>
        </w:rPr>
        <w:t>:</w:t>
      </w:r>
    </w:p>
    <w:p w:rsidR="00433B2E" w:rsidRPr="009C2D7C" w:rsidRDefault="00433B2E" w:rsidP="0062618E">
      <w:pPr>
        <w:spacing w:after="120"/>
        <w:jc w:val="both"/>
        <w:rPr>
          <w:sz w:val="22"/>
          <w:szCs w:val="22"/>
        </w:rPr>
      </w:pPr>
      <w:r w:rsidRPr="009C2D7C">
        <w:rPr>
          <w:sz w:val="22"/>
          <w:szCs w:val="22"/>
        </w:rPr>
        <w:t>9.1.5- Certidão negativa de falência ou concordata, expedida pelo Distribuidor da sede do licitante, com declaração informando a quantidade de cartórios existentes.</w:t>
      </w:r>
    </w:p>
    <w:p w:rsidR="00433B2E" w:rsidRPr="009C2D7C" w:rsidRDefault="00433B2E" w:rsidP="0062618E">
      <w:pPr>
        <w:pStyle w:val="Cabealho"/>
        <w:tabs>
          <w:tab w:val="left" w:pos="284"/>
        </w:tabs>
        <w:spacing w:after="120"/>
        <w:jc w:val="both"/>
        <w:rPr>
          <w:sz w:val="22"/>
          <w:szCs w:val="22"/>
        </w:rPr>
      </w:pPr>
      <w:r w:rsidRPr="009C2D7C">
        <w:rPr>
          <w:sz w:val="22"/>
          <w:szCs w:val="22"/>
        </w:rPr>
        <w:t>9.1.6- Balanço patrimonial e demonstrações do último exercício social, já exigíveis, registrado na Junta Comercial ou em cartório, contendo: Termo de Abertura, Termo de Encerramento, índices oficiais (LG - Liquidez Geral, LC - Liquidez Corrente, SG – Solvência Geral) apresentados na forma da Lei, que comprovem a boa situação financeira da empresa, vedada a sua substituição por balancetes ou balanços provisórios, podendo ser atualizados por índices oficiais quando encerrados há mais de três meses da data da apresentação da proposta;</w:t>
      </w:r>
    </w:p>
    <w:p w:rsidR="00433B2E" w:rsidRPr="009C2D7C" w:rsidRDefault="00433B2E" w:rsidP="0062618E">
      <w:pPr>
        <w:pStyle w:val="Cabealho"/>
        <w:tabs>
          <w:tab w:val="left" w:pos="284"/>
        </w:tabs>
        <w:spacing w:after="120"/>
        <w:jc w:val="both"/>
        <w:rPr>
          <w:sz w:val="22"/>
          <w:szCs w:val="22"/>
        </w:rPr>
      </w:pPr>
      <w:r w:rsidRPr="009C2D7C">
        <w:rPr>
          <w:sz w:val="22"/>
          <w:szCs w:val="22"/>
        </w:rPr>
        <w:t>9.1.7- Prova de capital integralizado ou de p</w:t>
      </w:r>
      <w:r w:rsidR="00EE310C" w:rsidRPr="009C2D7C">
        <w:rPr>
          <w:sz w:val="22"/>
          <w:szCs w:val="22"/>
        </w:rPr>
        <w:t>atrimônio líquido no mínimo de 5</w:t>
      </w:r>
      <w:r w:rsidRPr="009C2D7C">
        <w:rPr>
          <w:sz w:val="22"/>
          <w:szCs w:val="22"/>
        </w:rPr>
        <w:t>% (</w:t>
      </w:r>
      <w:r w:rsidR="00EE310C" w:rsidRPr="009C2D7C">
        <w:rPr>
          <w:sz w:val="22"/>
          <w:szCs w:val="22"/>
        </w:rPr>
        <w:t>cinco</w:t>
      </w:r>
      <w:r w:rsidRPr="009C2D7C">
        <w:rPr>
          <w:sz w:val="22"/>
          <w:szCs w:val="22"/>
        </w:rPr>
        <w:t xml:space="preserve"> por cento) sobre o valor estimado da licitação, na forma prevista § 2º e 3º, do artigo 31 da Lei Federal nº 8.666/93;</w:t>
      </w:r>
    </w:p>
    <w:p w:rsidR="00433B2E" w:rsidRPr="009C2D7C" w:rsidRDefault="00433B2E" w:rsidP="0062618E">
      <w:pPr>
        <w:pStyle w:val="Cabealho"/>
        <w:tabs>
          <w:tab w:val="left" w:pos="365"/>
          <w:tab w:val="center" w:pos="3976"/>
          <w:tab w:val="right" w:pos="8296"/>
        </w:tabs>
        <w:spacing w:after="120"/>
        <w:jc w:val="both"/>
        <w:rPr>
          <w:sz w:val="22"/>
          <w:szCs w:val="22"/>
        </w:rPr>
      </w:pPr>
      <w:r w:rsidRPr="009C2D7C">
        <w:rPr>
          <w:sz w:val="22"/>
          <w:szCs w:val="22"/>
          <w:u w:val="single"/>
        </w:rPr>
        <w:t>Regularidade Fiscal</w:t>
      </w:r>
      <w:r w:rsidRPr="009C2D7C">
        <w:rPr>
          <w:sz w:val="22"/>
          <w:szCs w:val="22"/>
        </w:rPr>
        <w:t>:</w:t>
      </w:r>
    </w:p>
    <w:p w:rsidR="00433B2E" w:rsidRPr="009C2D7C" w:rsidRDefault="00433B2E" w:rsidP="0062618E">
      <w:pPr>
        <w:pStyle w:val="WW-Recuodecorpodetexto3"/>
        <w:spacing w:after="120"/>
        <w:ind w:left="0" w:firstLine="0"/>
        <w:rPr>
          <w:color w:val="auto"/>
          <w:sz w:val="22"/>
          <w:szCs w:val="22"/>
        </w:rPr>
      </w:pPr>
      <w:r w:rsidRPr="009C2D7C">
        <w:rPr>
          <w:color w:val="auto"/>
          <w:sz w:val="22"/>
          <w:szCs w:val="22"/>
        </w:rPr>
        <w:t>9.1.</w:t>
      </w:r>
      <w:r w:rsidR="005A70CE" w:rsidRPr="009C2D7C">
        <w:rPr>
          <w:color w:val="auto"/>
          <w:sz w:val="22"/>
          <w:szCs w:val="22"/>
        </w:rPr>
        <w:t>8</w:t>
      </w:r>
      <w:r w:rsidRPr="009C2D7C">
        <w:rPr>
          <w:color w:val="auto"/>
          <w:sz w:val="22"/>
          <w:szCs w:val="22"/>
        </w:rPr>
        <w:t>- Prova de inscrição no cadastro de contribuinte estadual;</w:t>
      </w:r>
    </w:p>
    <w:p w:rsidR="00433B2E" w:rsidRPr="009C2D7C" w:rsidRDefault="00433B2E" w:rsidP="0062618E">
      <w:pPr>
        <w:pStyle w:val="WW-Recuodecorpodetexto3"/>
        <w:spacing w:after="120"/>
        <w:ind w:left="0" w:firstLine="0"/>
        <w:rPr>
          <w:color w:val="auto"/>
          <w:sz w:val="22"/>
          <w:szCs w:val="22"/>
        </w:rPr>
      </w:pPr>
      <w:r w:rsidRPr="009C2D7C">
        <w:rPr>
          <w:color w:val="auto"/>
          <w:sz w:val="22"/>
          <w:szCs w:val="22"/>
        </w:rPr>
        <w:t>9.1.</w:t>
      </w:r>
      <w:r w:rsidR="003C17BF" w:rsidRPr="009C2D7C">
        <w:rPr>
          <w:color w:val="auto"/>
          <w:sz w:val="22"/>
          <w:szCs w:val="22"/>
        </w:rPr>
        <w:t>9</w:t>
      </w:r>
      <w:r w:rsidRPr="009C2D7C">
        <w:rPr>
          <w:color w:val="auto"/>
          <w:sz w:val="22"/>
          <w:szCs w:val="22"/>
        </w:rPr>
        <w:t>- Prova de regularidade para com a Fazenda Estadual, mediante apresentação de Certidão de Regularidade Fiscal e Dívida ativa do Estado, expedida pela Secretaria de Estado da Fazenda da sede da licitante.</w:t>
      </w:r>
    </w:p>
    <w:p w:rsidR="00433B2E" w:rsidRPr="009C2D7C" w:rsidRDefault="00433B2E" w:rsidP="0062618E">
      <w:pPr>
        <w:pStyle w:val="WW-Recuodecorpodetexto3"/>
        <w:spacing w:after="120"/>
        <w:ind w:left="0" w:firstLine="0"/>
        <w:rPr>
          <w:color w:val="auto"/>
          <w:sz w:val="22"/>
          <w:szCs w:val="22"/>
        </w:rPr>
      </w:pPr>
      <w:r w:rsidRPr="009C2D7C">
        <w:rPr>
          <w:color w:val="auto"/>
          <w:sz w:val="22"/>
          <w:szCs w:val="22"/>
        </w:rPr>
        <w:t>9.1.1</w:t>
      </w:r>
      <w:r w:rsidR="003C17BF" w:rsidRPr="009C2D7C">
        <w:rPr>
          <w:color w:val="auto"/>
          <w:sz w:val="22"/>
          <w:szCs w:val="22"/>
        </w:rPr>
        <w:t>0</w:t>
      </w:r>
      <w:r w:rsidRPr="009C2D7C">
        <w:rPr>
          <w:color w:val="auto"/>
          <w:sz w:val="22"/>
          <w:szCs w:val="22"/>
        </w:rPr>
        <w:t>- Prova de regularidade para com a Fazenda Municipal, mediante apresentação de Certidão de Regularidade Fiscal, expedida pela Secretaria Municipal da Fazenda, da sede da licitante.</w:t>
      </w:r>
    </w:p>
    <w:p w:rsidR="00433B2E" w:rsidRPr="009C2D7C" w:rsidRDefault="00433B2E" w:rsidP="0062618E">
      <w:pPr>
        <w:tabs>
          <w:tab w:val="left" w:pos="709"/>
        </w:tabs>
        <w:spacing w:after="120"/>
        <w:jc w:val="both"/>
        <w:rPr>
          <w:sz w:val="22"/>
          <w:szCs w:val="22"/>
        </w:rPr>
      </w:pPr>
      <w:r w:rsidRPr="009C2D7C">
        <w:rPr>
          <w:sz w:val="22"/>
          <w:szCs w:val="22"/>
        </w:rPr>
        <w:t>9.1.1</w:t>
      </w:r>
      <w:r w:rsidR="003C17BF" w:rsidRPr="009C2D7C">
        <w:rPr>
          <w:sz w:val="22"/>
          <w:szCs w:val="22"/>
        </w:rPr>
        <w:t>1</w:t>
      </w:r>
      <w:r w:rsidRPr="009C2D7C">
        <w:rPr>
          <w:sz w:val="22"/>
          <w:szCs w:val="22"/>
        </w:rPr>
        <w:t>- Prova de inscrição no Cadastro Nacional de Pessoa Jurídica - CNPJ;</w:t>
      </w:r>
    </w:p>
    <w:p w:rsidR="003C17BF" w:rsidRPr="009C2D7C" w:rsidRDefault="003C17BF" w:rsidP="003C17BF">
      <w:pPr>
        <w:pStyle w:val="WW-Recuodecorpodetexto3"/>
        <w:spacing w:after="120"/>
        <w:ind w:left="0" w:firstLine="0"/>
        <w:rPr>
          <w:color w:val="auto"/>
          <w:sz w:val="22"/>
          <w:szCs w:val="22"/>
        </w:rPr>
      </w:pPr>
      <w:r w:rsidRPr="009C2D7C">
        <w:rPr>
          <w:color w:val="auto"/>
          <w:sz w:val="22"/>
          <w:szCs w:val="22"/>
        </w:rPr>
        <w:t>9.1.12- Prova de regularidade para com a Fazenda Federal, mediante apresentação de Certidão negativa de débitos relativos a tributos federais e dívida ativa da união, expedida pela Secretaria da Receita Federal, da sede da proponente.</w:t>
      </w:r>
    </w:p>
    <w:p w:rsidR="00433B2E" w:rsidRPr="009C2D7C" w:rsidRDefault="003C17BF" w:rsidP="0062618E">
      <w:pPr>
        <w:spacing w:after="120"/>
        <w:jc w:val="both"/>
        <w:rPr>
          <w:sz w:val="22"/>
          <w:szCs w:val="22"/>
        </w:rPr>
      </w:pPr>
      <w:r w:rsidRPr="009C2D7C">
        <w:rPr>
          <w:sz w:val="22"/>
          <w:szCs w:val="22"/>
        </w:rPr>
        <w:t>9.1.13</w:t>
      </w:r>
      <w:r w:rsidR="00433B2E" w:rsidRPr="009C2D7C">
        <w:rPr>
          <w:sz w:val="22"/>
          <w:szCs w:val="22"/>
        </w:rPr>
        <w:t>- Certificado de regularidade perante o FUNDO DE GARANTIA POR TEMPO DE SERVIÇO (</w:t>
      </w:r>
      <w:r w:rsidR="00F66B97" w:rsidRPr="009C2D7C">
        <w:rPr>
          <w:sz w:val="22"/>
          <w:szCs w:val="22"/>
        </w:rPr>
        <w:t>FGTS</w:t>
      </w:r>
      <w:r w:rsidR="00433B2E" w:rsidRPr="009C2D7C">
        <w:rPr>
          <w:sz w:val="22"/>
          <w:szCs w:val="22"/>
        </w:rPr>
        <w:t>), nos termos do Art. 195, § 3º da Constituição Federal;</w:t>
      </w:r>
    </w:p>
    <w:p w:rsidR="00565611" w:rsidRPr="009C2D7C" w:rsidRDefault="00565611" w:rsidP="0062618E">
      <w:pPr>
        <w:spacing w:after="120"/>
        <w:jc w:val="both"/>
        <w:rPr>
          <w:sz w:val="22"/>
          <w:szCs w:val="22"/>
        </w:rPr>
      </w:pPr>
      <w:r w:rsidRPr="009C2D7C">
        <w:rPr>
          <w:sz w:val="22"/>
          <w:szCs w:val="22"/>
        </w:rPr>
        <w:t>9.1.1</w:t>
      </w:r>
      <w:r w:rsidR="003C17BF" w:rsidRPr="009C2D7C">
        <w:rPr>
          <w:sz w:val="22"/>
          <w:szCs w:val="22"/>
        </w:rPr>
        <w:t>4</w:t>
      </w:r>
      <w:r w:rsidRPr="009C2D7C">
        <w:rPr>
          <w:sz w:val="22"/>
          <w:szCs w:val="22"/>
        </w:rPr>
        <w:t xml:space="preserve"> – Certidão Negativa de Débitos Trabalhistas (CNDT) que comprove a inexistência de débitos inadimplidos perante a Justiça do Trabalho.</w:t>
      </w:r>
    </w:p>
    <w:p w:rsidR="00433B2E" w:rsidRPr="009C2D7C" w:rsidRDefault="00433B2E" w:rsidP="0062618E">
      <w:pPr>
        <w:pStyle w:val="Cabealho"/>
        <w:tabs>
          <w:tab w:val="left" w:pos="720"/>
          <w:tab w:val="center" w:pos="4331"/>
          <w:tab w:val="right" w:pos="8651"/>
        </w:tabs>
        <w:spacing w:after="120"/>
        <w:jc w:val="both"/>
        <w:rPr>
          <w:sz w:val="22"/>
          <w:szCs w:val="22"/>
        </w:rPr>
      </w:pPr>
      <w:r w:rsidRPr="009C2D7C">
        <w:rPr>
          <w:sz w:val="22"/>
          <w:szCs w:val="22"/>
        </w:rPr>
        <w:t>9.2- Declaração de menor – anexo III;</w:t>
      </w:r>
    </w:p>
    <w:p w:rsidR="00433B2E" w:rsidRPr="009C2D7C" w:rsidRDefault="00433B2E" w:rsidP="0062618E">
      <w:pPr>
        <w:pStyle w:val="Cabealho"/>
        <w:tabs>
          <w:tab w:val="left" w:pos="720"/>
          <w:tab w:val="center" w:pos="4331"/>
          <w:tab w:val="right" w:pos="8651"/>
        </w:tabs>
        <w:spacing w:after="120"/>
        <w:jc w:val="both"/>
        <w:rPr>
          <w:sz w:val="22"/>
          <w:szCs w:val="22"/>
        </w:rPr>
      </w:pPr>
      <w:r w:rsidRPr="009C2D7C">
        <w:rPr>
          <w:sz w:val="22"/>
          <w:szCs w:val="22"/>
        </w:rPr>
        <w:t>9.3- Declaração de superveniência – anexo IV;</w:t>
      </w:r>
    </w:p>
    <w:p w:rsidR="00433B2E" w:rsidRPr="009C2D7C" w:rsidRDefault="00433B2E" w:rsidP="0062618E">
      <w:pPr>
        <w:spacing w:after="120"/>
        <w:jc w:val="both"/>
        <w:rPr>
          <w:sz w:val="22"/>
          <w:szCs w:val="22"/>
        </w:rPr>
      </w:pPr>
      <w:r w:rsidRPr="009C2D7C">
        <w:rPr>
          <w:sz w:val="22"/>
          <w:szCs w:val="22"/>
        </w:rPr>
        <w:t xml:space="preserve">9.4- As certidões valerão nos prazos que lhes são próprios. Não existindo esse prazo, reputar-se-ão válidas por </w:t>
      </w:r>
      <w:r w:rsidR="001B3888" w:rsidRPr="009C2D7C">
        <w:rPr>
          <w:sz w:val="22"/>
          <w:szCs w:val="22"/>
        </w:rPr>
        <w:t>90</w:t>
      </w:r>
      <w:r w:rsidRPr="009C2D7C">
        <w:rPr>
          <w:sz w:val="22"/>
          <w:szCs w:val="22"/>
        </w:rPr>
        <w:t xml:space="preserve"> (</w:t>
      </w:r>
      <w:r w:rsidR="001B3888" w:rsidRPr="009C2D7C">
        <w:rPr>
          <w:sz w:val="22"/>
          <w:szCs w:val="22"/>
        </w:rPr>
        <w:t>nov</w:t>
      </w:r>
      <w:r w:rsidRPr="009C2D7C">
        <w:rPr>
          <w:sz w:val="22"/>
          <w:szCs w:val="22"/>
        </w:rPr>
        <w:t>enta) dias, contados da sua expedição.</w:t>
      </w:r>
    </w:p>
    <w:p w:rsidR="001A6CCB" w:rsidRPr="009C2D7C" w:rsidRDefault="001A6CCB" w:rsidP="0062618E">
      <w:pPr>
        <w:spacing w:after="120"/>
        <w:jc w:val="both"/>
        <w:rPr>
          <w:sz w:val="22"/>
          <w:szCs w:val="22"/>
        </w:rPr>
      </w:pPr>
      <w:r w:rsidRPr="009C2D7C">
        <w:rPr>
          <w:sz w:val="22"/>
          <w:szCs w:val="22"/>
        </w:rPr>
        <w:t xml:space="preserve">10- </w:t>
      </w:r>
      <w:r w:rsidR="009C2D7C" w:rsidRPr="009C2D7C">
        <w:rPr>
          <w:sz w:val="22"/>
          <w:szCs w:val="22"/>
        </w:rPr>
        <w:t xml:space="preserve">OS DOCUMENTOS EXIGIDOS NO ENVELOPE </w:t>
      </w:r>
      <w:r w:rsidRPr="009C2D7C">
        <w:rPr>
          <w:sz w:val="22"/>
          <w:szCs w:val="22"/>
        </w:rPr>
        <w:t>“B” - DOCUMENTAÇÃO DE HABILITAÇÃO - deverão ser apresentados em cópia reprográfica ou em publicação no Órgão da Imprensa Oficial e rubricados pelo representante legal do licitante na ordem de solicitação dos documentos conforme item 9.</w:t>
      </w:r>
    </w:p>
    <w:p w:rsidR="001A6CCB" w:rsidRPr="009C2D7C" w:rsidRDefault="001A6CCB" w:rsidP="0062618E">
      <w:pPr>
        <w:spacing w:after="120"/>
        <w:jc w:val="both"/>
        <w:rPr>
          <w:sz w:val="22"/>
          <w:szCs w:val="22"/>
        </w:rPr>
      </w:pPr>
      <w:r w:rsidRPr="009C2D7C">
        <w:rPr>
          <w:sz w:val="22"/>
          <w:szCs w:val="22"/>
        </w:rPr>
        <w:t>10.1- Serão consideradas inabilitadas as licitantes que deixarem de apresentar qualquer dos documentos ou que façam em desacordo com este edital.</w:t>
      </w:r>
    </w:p>
    <w:p w:rsidR="001A6CCB" w:rsidRPr="009C2D7C" w:rsidRDefault="001A6CCB" w:rsidP="0062618E">
      <w:pPr>
        <w:spacing w:after="120"/>
        <w:jc w:val="both"/>
        <w:rPr>
          <w:sz w:val="22"/>
          <w:szCs w:val="22"/>
        </w:rPr>
      </w:pPr>
      <w:r w:rsidRPr="009C2D7C">
        <w:rPr>
          <w:sz w:val="22"/>
          <w:szCs w:val="22"/>
        </w:rPr>
        <w:t>10.2- Não serão aceitos protocolos de entrega ou solicitações de documentos em substituição aos documentos requeridos no presente edital e seus anexos.</w:t>
      </w:r>
    </w:p>
    <w:p w:rsidR="001A6CCB" w:rsidRPr="009C2D7C" w:rsidRDefault="001A6CCB" w:rsidP="0062618E">
      <w:pPr>
        <w:spacing w:after="120"/>
        <w:jc w:val="both"/>
        <w:rPr>
          <w:sz w:val="22"/>
          <w:szCs w:val="22"/>
        </w:rPr>
      </w:pPr>
      <w:r w:rsidRPr="009C2D7C">
        <w:rPr>
          <w:sz w:val="22"/>
          <w:szCs w:val="22"/>
        </w:rPr>
        <w:t>11- ABERTURA DAS PROPOSTAS E DA FORMULAÇÃO DE LANCES</w:t>
      </w:r>
    </w:p>
    <w:p w:rsidR="001A6CCB" w:rsidRPr="009C2D7C" w:rsidRDefault="001A6CCB" w:rsidP="0062618E">
      <w:pPr>
        <w:spacing w:after="120"/>
        <w:jc w:val="both"/>
        <w:rPr>
          <w:sz w:val="22"/>
          <w:szCs w:val="22"/>
        </w:rPr>
      </w:pPr>
      <w:r w:rsidRPr="009C2D7C">
        <w:rPr>
          <w:sz w:val="22"/>
          <w:szCs w:val="22"/>
        </w:rPr>
        <w:t>11.1- A partir do horário previsto no preâmbulo deste edital terá início a sessão pública do PREGÃO, quando o pregoeiro receberá os envelopes de propostas e documentação, passando à abertura do envelope “A”.</w:t>
      </w:r>
    </w:p>
    <w:p w:rsidR="001A6CCB" w:rsidRPr="009C2D7C" w:rsidRDefault="001A6CCB" w:rsidP="0062618E">
      <w:pPr>
        <w:spacing w:after="120"/>
        <w:jc w:val="both"/>
        <w:rPr>
          <w:sz w:val="22"/>
          <w:szCs w:val="22"/>
        </w:rPr>
      </w:pPr>
      <w:r w:rsidRPr="009C2D7C">
        <w:rPr>
          <w:sz w:val="22"/>
          <w:szCs w:val="22"/>
        </w:rPr>
        <w:t xml:space="preserve">11.2- Serão abertos primeiramente os envelopes contendo a(s) proposta(s), ocasião em que será procedida a verificação da conformidade dessa(s) com os requisitos estabelecidos neste edital, à exceção do preço, </w:t>
      </w:r>
      <w:r w:rsidRPr="009C2D7C">
        <w:rPr>
          <w:sz w:val="22"/>
          <w:szCs w:val="22"/>
        </w:rPr>
        <w:lastRenderedPageBreak/>
        <w:t>desclassificando-se as incompatíveis. A seguir, as propostas serão analisadas e rubricadas pelos licitantes presentes ao certame.</w:t>
      </w:r>
    </w:p>
    <w:p w:rsidR="001A6CCB" w:rsidRPr="009C2D7C" w:rsidRDefault="001A6CCB" w:rsidP="0062618E">
      <w:pPr>
        <w:spacing w:after="120"/>
        <w:jc w:val="both"/>
        <w:rPr>
          <w:sz w:val="22"/>
          <w:szCs w:val="22"/>
        </w:rPr>
      </w:pPr>
      <w:r w:rsidRPr="009C2D7C">
        <w:rPr>
          <w:sz w:val="22"/>
          <w:szCs w:val="22"/>
        </w:rPr>
        <w:t>11.3- Ato contínuo, o pregoeiro classificará as propostas de menor preço e aquelas que tenham valores sucessivos em ordem crescente de preços, em até 10% (dez por cento) daquela.</w:t>
      </w:r>
    </w:p>
    <w:p w:rsidR="001A6CCB" w:rsidRPr="009C2D7C" w:rsidRDefault="001A6CCB" w:rsidP="0062618E">
      <w:pPr>
        <w:spacing w:after="120"/>
        <w:jc w:val="both"/>
        <w:rPr>
          <w:sz w:val="22"/>
          <w:szCs w:val="22"/>
        </w:rPr>
      </w:pPr>
      <w:r w:rsidRPr="009C2D7C">
        <w:rPr>
          <w:sz w:val="22"/>
          <w:szCs w:val="22"/>
        </w:rPr>
        <w:t>11.4- Quando não se verificar, no mínimo 03 (três) propostas escritas com preços compreendidos de acordo com o critério estabelecido anterior, o pregoeiro classificará as propostas subseqüentes de menor preço, quaisquer que sejam os preços ofertados, a fim de que participem dos lances verbais.</w:t>
      </w:r>
    </w:p>
    <w:p w:rsidR="001A6CCB" w:rsidRPr="009C2D7C" w:rsidRDefault="001A6CCB" w:rsidP="0062618E">
      <w:pPr>
        <w:spacing w:after="120"/>
        <w:jc w:val="both"/>
        <w:rPr>
          <w:sz w:val="22"/>
          <w:szCs w:val="22"/>
        </w:rPr>
      </w:pPr>
      <w:r w:rsidRPr="009C2D7C">
        <w:rPr>
          <w:sz w:val="22"/>
          <w:szCs w:val="22"/>
        </w:rPr>
        <w:t xml:space="preserve">11.5- Prosseguindo, será dado início à fase de apresentação dos lances, da qual participarão somente </w:t>
      </w:r>
      <w:r w:rsidR="00F66B97" w:rsidRPr="009C2D7C">
        <w:rPr>
          <w:sz w:val="22"/>
          <w:szCs w:val="22"/>
        </w:rPr>
        <w:t>as proponentes classificadas na forma dos itens</w:t>
      </w:r>
      <w:r w:rsidRPr="009C2D7C">
        <w:rPr>
          <w:sz w:val="22"/>
          <w:szCs w:val="22"/>
        </w:rPr>
        <w:t xml:space="preserve"> acima.</w:t>
      </w:r>
    </w:p>
    <w:p w:rsidR="001A6CCB" w:rsidRPr="009C2D7C" w:rsidRDefault="001A6CCB" w:rsidP="0062618E">
      <w:pPr>
        <w:spacing w:after="120"/>
        <w:jc w:val="both"/>
        <w:rPr>
          <w:sz w:val="22"/>
          <w:szCs w:val="22"/>
        </w:rPr>
      </w:pPr>
      <w:r w:rsidRPr="009C2D7C">
        <w:rPr>
          <w:sz w:val="22"/>
          <w:szCs w:val="22"/>
        </w:rPr>
        <w:t>11.6- Os lances serão feitos verbalmente pelas proponentes classificadas, em ordem seqüencial e a convite do pregoeiro, a partir da proponente classificada como de maior preço, sendo imediatamente registrado pelo pregoeiro o seu recebimento e respectivo horário de registro e valor.</w:t>
      </w:r>
    </w:p>
    <w:p w:rsidR="001A6CCB" w:rsidRPr="009C2D7C" w:rsidRDefault="001A6CCB" w:rsidP="0062618E">
      <w:pPr>
        <w:spacing w:after="120"/>
        <w:jc w:val="both"/>
        <w:rPr>
          <w:sz w:val="22"/>
          <w:szCs w:val="22"/>
        </w:rPr>
      </w:pPr>
      <w:r w:rsidRPr="009C2D7C">
        <w:rPr>
          <w:sz w:val="22"/>
          <w:szCs w:val="22"/>
        </w:rPr>
        <w:t>11.7- As proponentes poderão oferecer lances sucessivos, em valores distintos e decrescentes.</w:t>
      </w:r>
    </w:p>
    <w:p w:rsidR="001A6CCB" w:rsidRPr="009C2D7C" w:rsidRDefault="001A6CCB" w:rsidP="0062618E">
      <w:pPr>
        <w:spacing w:after="120"/>
        <w:jc w:val="both"/>
        <w:rPr>
          <w:sz w:val="22"/>
          <w:szCs w:val="22"/>
        </w:rPr>
      </w:pPr>
      <w:r w:rsidRPr="009C2D7C">
        <w:rPr>
          <w:sz w:val="22"/>
          <w:szCs w:val="22"/>
        </w:rPr>
        <w:t>11.8- Só será aceito o lance cujo valor seja inferior ao último lance registrado.</w:t>
      </w:r>
    </w:p>
    <w:p w:rsidR="001A6CCB" w:rsidRPr="009C2D7C" w:rsidRDefault="001A6CCB" w:rsidP="0062618E">
      <w:pPr>
        <w:spacing w:after="120"/>
        <w:jc w:val="both"/>
        <w:rPr>
          <w:sz w:val="22"/>
          <w:szCs w:val="22"/>
        </w:rPr>
      </w:pPr>
      <w:r w:rsidRPr="009C2D7C">
        <w:rPr>
          <w:sz w:val="22"/>
          <w:szCs w:val="22"/>
        </w:rPr>
        <w:t>11.9- Não serão aceitos dois ou mais lances de mesmo valor, prevalecendo aquele que for recebido e registrado em primeiro lugar.</w:t>
      </w:r>
    </w:p>
    <w:p w:rsidR="001A6CCB" w:rsidRPr="009C2D7C" w:rsidRDefault="001A6CCB" w:rsidP="0062618E">
      <w:pPr>
        <w:spacing w:after="120"/>
        <w:jc w:val="both"/>
        <w:rPr>
          <w:sz w:val="22"/>
          <w:szCs w:val="22"/>
        </w:rPr>
      </w:pPr>
      <w:r w:rsidRPr="009C2D7C">
        <w:rPr>
          <w:sz w:val="22"/>
          <w:szCs w:val="22"/>
        </w:rPr>
        <w:t>11.10- Durante o transcurso da sessão pública, o pregoeiro informará constantemente as licitantes o valor de menor lance.</w:t>
      </w:r>
    </w:p>
    <w:p w:rsidR="001A6CCB" w:rsidRPr="009C2D7C" w:rsidRDefault="001A6CCB" w:rsidP="0062618E">
      <w:pPr>
        <w:spacing w:after="120"/>
        <w:jc w:val="both"/>
        <w:rPr>
          <w:sz w:val="22"/>
          <w:szCs w:val="22"/>
        </w:rPr>
      </w:pPr>
      <w:r w:rsidRPr="009C2D7C">
        <w:rPr>
          <w:sz w:val="22"/>
          <w:szCs w:val="22"/>
        </w:rPr>
        <w:t>11.11- A sessão de lances será ininterrupta, até que seja estabelecido o menor lance a ser contratado.</w:t>
      </w:r>
    </w:p>
    <w:p w:rsidR="001A6CCB" w:rsidRPr="009C2D7C" w:rsidRDefault="001A6CCB" w:rsidP="0062618E">
      <w:pPr>
        <w:spacing w:after="120"/>
        <w:jc w:val="both"/>
        <w:rPr>
          <w:sz w:val="22"/>
          <w:szCs w:val="22"/>
        </w:rPr>
      </w:pPr>
      <w:r w:rsidRPr="009C2D7C">
        <w:rPr>
          <w:sz w:val="22"/>
          <w:szCs w:val="22"/>
        </w:rPr>
        <w:t>11.12- Quando houver necessidade de interrupção dos lances, por motivo devidamente justificado, a sessão do pregão será suspensa e terá reinício somente após a comunicação expressa as participantes, divulgando data e hora para a reabertura da sessão.</w:t>
      </w:r>
    </w:p>
    <w:p w:rsidR="001A6CCB" w:rsidRPr="009C2D7C" w:rsidRDefault="001A6CCB" w:rsidP="0062618E">
      <w:pPr>
        <w:spacing w:after="120"/>
        <w:jc w:val="both"/>
        <w:rPr>
          <w:sz w:val="22"/>
          <w:szCs w:val="22"/>
        </w:rPr>
      </w:pPr>
      <w:r w:rsidRPr="009C2D7C">
        <w:rPr>
          <w:sz w:val="22"/>
          <w:szCs w:val="22"/>
        </w:rPr>
        <w:t>11.13- A etapa de lances da sessão pública será encerrada mediante aviso de fechamento iminente dos lances, informado pelo pregoeiro as licitantes, após o que aguardará pelo período de até 15 (quinze) minutos, findo o qual será encerrada a recepção de lances.</w:t>
      </w:r>
    </w:p>
    <w:p w:rsidR="001A6CCB" w:rsidRPr="009C2D7C" w:rsidRDefault="00B10E43" w:rsidP="0062618E">
      <w:pPr>
        <w:spacing w:after="120"/>
        <w:jc w:val="both"/>
        <w:rPr>
          <w:sz w:val="22"/>
          <w:szCs w:val="22"/>
        </w:rPr>
      </w:pPr>
      <w:r w:rsidRPr="009C2D7C">
        <w:rPr>
          <w:sz w:val="22"/>
          <w:szCs w:val="22"/>
        </w:rPr>
        <w:t xml:space="preserve">11.14- </w:t>
      </w:r>
      <w:r w:rsidR="001A6CCB" w:rsidRPr="009C2D7C">
        <w:rPr>
          <w:sz w:val="22"/>
          <w:szCs w:val="22"/>
        </w:rPr>
        <w:t>A proponente que não apresentar lance quando convocada pelo pregoeiro ou aquela que expressamente desistir de fazer lance, será excluída dessa fase, mantendo-se o último preço apresentado, para efeito de ordenação das propostas.</w:t>
      </w:r>
    </w:p>
    <w:p w:rsidR="001A6CCB" w:rsidRPr="009C2D7C" w:rsidRDefault="001A6CCB" w:rsidP="0062618E">
      <w:pPr>
        <w:spacing w:after="120"/>
        <w:jc w:val="both"/>
        <w:rPr>
          <w:sz w:val="22"/>
          <w:szCs w:val="22"/>
        </w:rPr>
      </w:pPr>
      <w:r w:rsidRPr="009C2D7C">
        <w:rPr>
          <w:sz w:val="22"/>
          <w:szCs w:val="22"/>
        </w:rPr>
        <w:t>11.15- Caso não sejam apresentados lances, será verificada a conformidade entre as propostas de menor preço e o valor estimado para as aquisições.</w:t>
      </w:r>
    </w:p>
    <w:p w:rsidR="004B54F1" w:rsidRPr="009C2D7C" w:rsidRDefault="001A6CCB" w:rsidP="0062618E">
      <w:pPr>
        <w:spacing w:after="120"/>
        <w:jc w:val="both"/>
        <w:rPr>
          <w:sz w:val="22"/>
          <w:szCs w:val="22"/>
        </w:rPr>
      </w:pPr>
      <w:r w:rsidRPr="009C2D7C">
        <w:rPr>
          <w:sz w:val="22"/>
          <w:szCs w:val="22"/>
        </w:rPr>
        <w:t>11.16- O empate entre duas ou mais licitantes somente ocorrerá quando houver igualdade de preços entre as propostas escritas e quando não houver lances para definir o desempate. Neste caso o desempate ocorrerá por meio de sorteio a ser realizado durante a sessão do presente pregão.</w:t>
      </w:r>
    </w:p>
    <w:p w:rsidR="00692668" w:rsidRPr="009C2D7C" w:rsidRDefault="001A6CCB" w:rsidP="0062618E">
      <w:pPr>
        <w:spacing w:after="120"/>
        <w:jc w:val="both"/>
        <w:rPr>
          <w:sz w:val="22"/>
          <w:szCs w:val="22"/>
        </w:rPr>
      </w:pPr>
      <w:r w:rsidRPr="009C2D7C">
        <w:rPr>
          <w:sz w:val="22"/>
          <w:szCs w:val="22"/>
        </w:rPr>
        <w:t>12- JULGAMENTO DAS PROPOSTAS</w:t>
      </w:r>
    </w:p>
    <w:p w:rsidR="001A6CCB" w:rsidRPr="009C2D7C" w:rsidRDefault="001A6CCB" w:rsidP="0062618E">
      <w:pPr>
        <w:spacing w:after="120"/>
        <w:jc w:val="both"/>
        <w:rPr>
          <w:sz w:val="22"/>
          <w:szCs w:val="22"/>
        </w:rPr>
      </w:pPr>
      <w:r w:rsidRPr="009C2D7C">
        <w:rPr>
          <w:sz w:val="22"/>
          <w:szCs w:val="22"/>
        </w:rPr>
        <w:t>12.1- Declarada encerrada a etapa competitiva e ordenadas as propostas, o pregoeiro examinará a aceitabilidade da proposta classificada como de menor preço quanto ao valor, decidindo motivadamente a respeito, desclassificando-a se incompatível com os preços praticados no mercado.</w:t>
      </w:r>
    </w:p>
    <w:p w:rsidR="001A6CCB" w:rsidRPr="009C2D7C" w:rsidRDefault="001A6CCB" w:rsidP="0062618E">
      <w:pPr>
        <w:spacing w:after="120"/>
        <w:jc w:val="both"/>
        <w:rPr>
          <w:sz w:val="22"/>
          <w:szCs w:val="22"/>
        </w:rPr>
      </w:pPr>
      <w:r w:rsidRPr="009C2D7C">
        <w:rPr>
          <w:sz w:val="22"/>
          <w:szCs w:val="22"/>
        </w:rPr>
        <w:t xml:space="preserve">12.2- O pregoeiro sempre poderá negociar diretamente com a proponente a fim de obter melhor preço, verificando-se </w:t>
      </w:r>
      <w:r w:rsidR="00F66B97" w:rsidRPr="009C2D7C">
        <w:rPr>
          <w:sz w:val="22"/>
          <w:szCs w:val="22"/>
        </w:rPr>
        <w:t>essa possibilidade após o exame da proposta de menor valor, observado</w:t>
      </w:r>
      <w:r w:rsidRPr="009C2D7C">
        <w:rPr>
          <w:sz w:val="22"/>
          <w:szCs w:val="22"/>
        </w:rPr>
        <w:t xml:space="preserve"> o disposto do item acima e quando não se verificarem lances verbais.</w:t>
      </w:r>
    </w:p>
    <w:p w:rsidR="001A6CCB" w:rsidRPr="009C2D7C" w:rsidRDefault="001A6CCB" w:rsidP="0062618E">
      <w:pPr>
        <w:spacing w:after="120"/>
        <w:jc w:val="both"/>
        <w:rPr>
          <w:sz w:val="22"/>
          <w:szCs w:val="22"/>
        </w:rPr>
      </w:pPr>
      <w:r w:rsidRPr="009C2D7C">
        <w:rPr>
          <w:sz w:val="22"/>
          <w:szCs w:val="22"/>
        </w:rPr>
        <w:t>12.3- O pregoeiro anunciará a licitante detentora da proposta ou do lance de menor valor, imediatamente após o encerramento da etapa de lances da sessão pública ou, quando for o caso, após negociação pelo pregoeiro acerca da aceitação do lance de menor valor.</w:t>
      </w:r>
    </w:p>
    <w:p w:rsidR="001A6CCB" w:rsidRPr="009C2D7C" w:rsidRDefault="001A6CCB" w:rsidP="0062618E">
      <w:pPr>
        <w:spacing w:after="120"/>
        <w:jc w:val="both"/>
        <w:rPr>
          <w:sz w:val="22"/>
          <w:szCs w:val="22"/>
        </w:rPr>
      </w:pPr>
      <w:r w:rsidRPr="009C2D7C">
        <w:rPr>
          <w:sz w:val="22"/>
          <w:szCs w:val="22"/>
        </w:rPr>
        <w:lastRenderedPageBreak/>
        <w:t>12.4- Se a proposta ou lance de menor valor não for aceitável, o pregoeiro examinará as propostas ou os lances subseqüentes, na ordem de classificação, verificando a sua aceitabilidade e procedendo a sua habilitação. Se for necessário, repetirá esse procedimento, sucessivamente, até a apuração de uma proposta ou lance que atenda as exigências editalícias.</w:t>
      </w:r>
    </w:p>
    <w:p w:rsidR="00D5135D" w:rsidRPr="009C2D7C" w:rsidRDefault="00D5135D" w:rsidP="0062618E">
      <w:pPr>
        <w:spacing w:after="120"/>
        <w:jc w:val="both"/>
        <w:rPr>
          <w:sz w:val="22"/>
          <w:szCs w:val="22"/>
        </w:rPr>
      </w:pPr>
      <w:r w:rsidRPr="009C2D7C">
        <w:rPr>
          <w:sz w:val="22"/>
          <w:szCs w:val="22"/>
        </w:rPr>
        <w:t>12.5- A licitante declarada vencedora</w:t>
      </w:r>
      <w:r w:rsidR="00F66B97" w:rsidRPr="009C2D7C">
        <w:rPr>
          <w:sz w:val="22"/>
          <w:szCs w:val="22"/>
        </w:rPr>
        <w:t xml:space="preserve"> deverá</w:t>
      </w:r>
      <w:r w:rsidRPr="009C2D7C">
        <w:rPr>
          <w:sz w:val="22"/>
          <w:szCs w:val="22"/>
        </w:rPr>
        <w:t xml:space="preserve"> apresentar ao pregoeiro, no prazo máximo de 48 (quarenta e oito) horas após o encerramento deste pregão, a proposta escrita de preço contemplando o lance final ofertado, observando o item 8.1</w:t>
      </w:r>
      <w:r w:rsidR="00E26968" w:rsidRPr="009C2D7C">
        <w:rPr>
          <w:sz w:val="22"/>
          <w:szCs w:val="22"/>
        </w:rPr>
        <w:t>7</w:t>
      </w:r>
      <w:r w:rsidRPr="009C2D7C">
        <w:rPr>
          <w:sz w:val="22"/>
          <w:szCs w:val="22"/>
        </w:rPr>
        <w:t xml:space="preserve">, caso a proposta tenha valor acima de R$ </w:t>
      </w:r>
      <w:r w:rsidR="006E3FAE" w:rsidRPr="009C2D7C">
        <w:rPr>
          <w:sz w:val="22"/>
          <w:szCs w:val="22"/>
        </w:rPr>
        <w:t>264</w:t>
      </w:r>
      <w:r w:rsidRPr="009C2D7C">
        <w:rPr>
          <w:sz w:val="22"/>
          <w:szCs w:val="22"/>
        </w:rPr>
        <w:t>.000,00.</w:t>
      </w:r>
    </w:p>
    <w:p w:rsidR="001A6CCB" w:rsidRPr="009C2D7C" w:rsidRDefault="001A6CCB" w:rsidP="0062618E">
      <w:pPr>
        <w:spacing w:after="120"/>
        <w:jc w:val="both"/>
        <w:rPr>
          <w:sz w:val="22"/>
          <w:szCs w:val="22"/>
        </w:rPr>
      </w:pPr>
      <w:r w:rsidRPr="009C2D7C">
        <w:rPr>
          <w:sz w:val="22"/>
          <w:szCs w:val="22"/>
        </w:rPr>
        <w:t>12.6- Não poderá haver desistência dos lances ofertados, sujeitando-se a proponente desistente às penalidades estabelecidas neste edital.</w:t>
      </w:r>
    </w:p>
    <w:p w:rsidR="001A6CCB" w:rsidRPr="009C2D7C" w:rsidRDefault="001A6CCB" w:rsidP="0062618E">
      <w:pPr>
        <w:spacing w:after="120"/>
        <w:jc w:val="both"/>
        <w:rPr>
          <w:sz w:val="22"/>
          <w:szCs w:val="22"/>
        </w:rPr>
      </w:pPr>
      <w:r w:rsidRPr="009C2D7C">
        <w:rPr>
          <w:sz w:val="22"/>
          <w:szCs w:val="22"/>
        </w:rPr>
        <w:t>12.7- Da reunião lavrar-se-á ata circunstanciada, na qual serão registradas as ocorrências relevantes e que, ao final, deverá ser assinada pelo pregoeiro e licitantes presentes.</w:t>
      </w:r>
    </w:p>
    <w:p w:rsidR="00A55588" w:rsidRPr="009C2D7C" w:rsidRDefault="00A55588" w:rsidP="0062618E">
      <w:pPr>
        <w:spacing w:after="120"/>
        <w:jc w:val="both"/>
        <w:rPr>
          <w:sz w:val="22"/>
          <w:szCs w:val="22"/>
        </w:rPr>
      </w:pPr>
      <w:r w:rsidRPr="009C2D7C">
        <w:rPr>
          <w:sz w:val="22"/>
          <w:szCs w:val="22"/>
        </w:rPr>
        <w:t xml:space="preserve">12.8- Quando todas licitantes forem inabilitadas ou </w:t>
      </w:r>
      <w:r w:rsidR="00F66B97" w:rsidRPr="009C2D7C">
        <w:rPr>
          <w:sz w:val="22"/>
          <w:szCs w:val="22"/>
        </w:rPr>
        <w:t>todas as</w:t>
      </w:r>
      <w:r w:rsidRPr="009C2D7C">
        <w:rPr>
          <w:sz w:val="22"/>
          <w:szCs w:val="22"/>
        </w:rPr>
        <w:t xml:space="preserve"> propostas forem desclassificadas, o pregoeiro poderá fixar </w:t>
      </w:r>
      <w:r w:rsidR="00F66B97" w:rsidRPr="009C2D7C">
        <w:rPr>
          <w:sz w:val="22"/>
          <w:szCs w:val="22"/>
        </w:rPr>
        <w:t>as</w:t>
      </w:r>
      <w:r w:rsidRPr="009C2D7C">
        <w:rPr>
          <w:sz w:val="22"/>
          <w:szCs w:val="22"/>
        </w:rPr>
        <w:t xml:space="preserve"> licitantes o prazo de 08 (oito) dias úteis para a apresentação de outras propostas, escoimadas das causas referidas na condição anterior.</w:t>
      </w:r>
    </w:p>
    <w:p w:rsidR="001A6CCB" w:rsidRPr="009C2D7C" w:rsidRDefault="001A6CCB" w:rsidP="0062618E">
      <w:pPr>
        <w:spacing w:after="120"/>
        <w:jc w:val="both"/>
        <w:rPr>
          <w:sz w:val="22"/>
          <w:szCs w:val="22"/>
        </w:rPr>
      </w:pPr>
      <w:r w:rsidRPr="009C2D7C">
        <w:rPr>
          <w:sz w:val="22"/>
          <w:szCs w:val="22"/>
        </w:rPr>
        <w:t>12.9- Não será motivo de desclassificação simples omissões que sejam irrelevantes para o entendimento da proposta, que não venham causar prejuízo para a administração e nem ferir os direitos dos demais participantes.</w:t>
      </w:r>
    </w:p>
    <w:p w:rsidR="00D242C2" w:rsidRPr="009C2D7C" w:rsidRDefault="00D242C2" w:rsidP="00D242C2">
      <w:pPr>
        <w:autoSpaceDE w:val="0"/>
        <w:autoSpaceDN w:val="0"/>
        <w:adjustRightInd w:val="0"/>
        <w:spacing w:after="120"/>
        <w:jc w:val="both"/>
        <w:rPr>
          <w:bCs/>
          <w:sz w:val="22"/>
          <w:szCs w:val="22"/>
        </w:rPr>
      </w:pPr>
      <w:r w:rsidRPr="009C2D7C">
        <w:rPr>
          <w:sz w:val="22"/>
          <w:szCs w:val="22"/>
        </w:rPr>
        <w:t>12.10</w:t>
      </w:r>
      <w:r w:rsidR="00F66B97" w:rsidRPr="009C2D7C">
        <w:rPr>
          <w:sz w:val="22"/>
          <w:szCs w:val="22"/>
        </w:rPr>
        <w:t xml:space="preserve"> </w:t>
      </w:r>
      <w:r w:rsidRPr="009C2D7C">
        <w:rPr>
          <w:bCs/>
          <w:sz w:val="22"/>
          <w:szCs w:val="22"/>
        </w:rPr>
        <w:t>- Microempresas e empresas de pequeno porte</w:t>
      </w:r>
    </w:p>
    <w:p w:rsidR="00D242C2" w:rsidRPr="009C2D7C" w:rsidRDefault="00D242C2" w:rsidP="00D242C2">
      <w:pPr>
        <w:autoSpaceDE w:val="0"/>
        <w:autoSpaceDN w:val="0"/>
        <w:adjustRightInd w:val="0"/>
        <w:spacing w:after="120"/>
        <w:jc w:val="both"/>
        <w:rPr>
          <w:sz w:val="22"/>
          <w:szCs w:val="22"/>
        </w:rPr>
      </w:pPr>
      <w:r w:rsidRPr="009C2D7C">
        <w:rPr>
          <w:sz w:val="22"/>
          <w:szCs w:val="22"/>
        </w:rPr>
        <w:t>12.11 - A microempresa ou a empresa de pequeno porte mais bem classificada, nos termos do artigo 5º, § 2º da Lei Municipal 635/2007, com preços iguais ou até 5% (cinco por cento) superiores à proposta de melhor preço, será convocada para apresentar nova proposta no prazo máximo de 5 (cinco) minutos após o encerramento dos lances, sob pena de preclusão, de acordo com o estabelecido no § 6º do artigo 5º da Lei Municipal nº 635/2007.</w:t>
      </w:r>
    </w:p>
    <w:p w:rsidR="00D242C2" w:rsidRPr="009C2D7C" w:rsidRDefault="00D242C2" w:rsidP="00D242C2">
      <w:pPr>
        <w:autoSpaceDE w:val="0"/>
        <w:autoSpaceDN w:val="0"/>
        <w:adjustRightInd w:val="0"/>
        <w:spacing w:after="120"/>
        <w:jc w:val="both"/>
        <w:rPr>
          <w:sz w:val="22"/>
          <w:szCs w:val="22"/>
        </w:rPr>
      </w:pPr>
      <w:r w:rsidRPr="009C2D7C">
        <w:rPr>
          <w:sz w:val="22"/>
          <w:szCs w:val="22"/>
        </w:rPr>
        <w:t>12.12 - Não ocorrendo a apresentação da proposta da microempresa ou empresa de pequeno porte, na forma do subitem anterior, serão convocadas, na ordem classificatória, as remanescentes que porventura se enquadrem na hipótese acima, para o exercício do mesmo direito.</w:t>
      </w:r>
    </w:p>
    <w:p w:rsidR="001A6CCB" w:rsidRPr="009C2D7C" w:rsidRDefault="001A6CCB" w:rsidP="0062618E">
      <w:pPr>
        <w:spacing w:after="120"/>
        <w:jc w:val="both"/>
        <w:rPr>
          <w:sz w:val="22"/>
          <w:szCs w:val="22"/>
        </w:rPr>
      </w:pPr>
      <w:r w:rsidRPr="009C2D7C">
        <w:rPr>
          <w:sz w:val="22"/>
          <w:szCs w:val="22"/>
        </w:rPr>
        <w:t>13- HABILITAÇÃO</w:t>
      </w:r>
    </w:p>
    <w:p w:rsidR="001A6CCB" w:rsidRPr="009C2D7C" w:rsidRDefault="003B2C49" w:rsidP="0062618E">
      <w:pPr>
        <w:spacing w:after="120"/>
        <w:jc w:val="both"/>
        <w:rPr>
          <w:sz w:val="22"/>
          <w:szCs w:val="22"/>
        </w:rPr>
      </w:pPr>
      <w:r w:rsidRPr="009C2D7C">
        <w:rPr>
          <w:sz w:val="22"/>
          <w:szCs w:val="22"/>
        </w:rPr>
        <w:t xml:space="preserve">13.1- </w:t>
      </w:r>
      <w:r w:rsidR="001A6CCB" w:rsidRPr="009C2D7C">
        <w:rPr>
          <w:sz w:val="22"/>
          <w:szCs w:val="22"/>
        </w:rPr>
        <w:t>Uma vez verificada a aceitabilidade da proposta, será aberto o envelope “B” – documentação, para constatação das condições de habilitação da empresa proponente.</w:t>
      </w:r>
    </w:p>
    <w:p w:rsidR="001A6CCB" w:rsidRPr="009C2D7C" w:rsidRDefault="001A6CCB" w:rsidP="0062618E">
      <w:pPr>
        <w:spacing w:after="120"/>
        <w:jc w:val="both"/>
        <w:rPr>
          <w:sz w:val="22"/>
          <w:szCs w:val="22"/>
        </w:rPr>
      </w:pPr>
      <w:r w:rsidRPr="009C2D7C">
        <w:rPr>
          <w:sz w:val="22"/>
          <w:szCs w:val="22"/>
        </w:rPr>
        <w:t xml:space="preserve">13.2- Verificado o atendimento das exigências fixadas no edital, observado o disposto no seu item </w:t>
      </w:r>
      <w:smartTag w:uri="urn:schemas-microsoft-com:office:smarttags" w:element="metricconverter">
        <w:smartTagPr>
          <w:attr w:name="ProductID" w:val="9, a"/>
        </w:smartTagPr>
        <w:r w:rsidRPr="009C2D7C">
          <w:rPr>
            <w:sz w:val="22"/>
            <w:szCs w:val="22"/>
          </w:rPr>
          <w:t>9, a</w:t>
        </w:r>
      </w:smartTag>
      <w:r w:rsidRPr="009C2D7C">
        <w:rPr>
          <w:sz w:val="22"/>
          <w:szCs w:val="22"/>
        </w:rPr>
        <w:t xml:space="preserve"> licitante será declarada vencedora.</w:t>
      </w:r>
    </w:p>
    <w:p w:rsidR="001A6CCB" w:rsidRPr="009C2D7C" w:rsidRDefault="001A6CCB" w:rsidP="0062618E">
      <w:pPr>
        <w:spacing w:after="120"/>
        <w:jc w:val="both"/>
        <w:rPr>
          <w:sz w:val="22"/>
          <w:szCs w:val="22"/>
        </w:rPr>
      </w:pPr>
      <w:r w:rsidRPr="009C2D7C">
        <w:rPr>
          <w:sz w:val="22"/>
          <w:szCs w:val="22"/>
        </w:rPr>
        <w:t>13.3- Será desclassificada a proposta que, classificada como a de menor preço, não atender a qualquer das exigências para habilitação fixadas no edital, situação em que o pregoeiro examinará as ofertas subseqüentes e a qualificação das licitantes, na ordem de classificação e, assim, sucessivamente, até a obtenção de uma proposta que atenda a todas as exigências do edital.</w:t>
      </w:r>
    </w:p>
    <w:p w:rsidR="001A6CCB" w:rsidRPr="009C2D7C" w:rsidRDefault="001A6CCB" w:rsidP="0062618E">
      <w:pPr>
        <w:spacing w:after="120"/>
        <w:jc w:val="both"/>
        <w:rPr>
          <w:sz w:val="22"/>
          <w:szCs w:val="22"/>
        </w:rPr>
      </w:pPr>
      <w:r w:rsidRPr="009C2D7C">
        <w:rPr>
          <w:sz w:val="22"/>
          <w:szCs w:val="22"/>
        </w:rPr>
        <w:t>13.4- Os envelopes com os documentos relativos à habilitação das licitantes não declaradas vencedoras</w:t>
      </w:r>
      <w:r w:rsidR="00E80976" w:rsidRPr="009C2D7C">
        <w:rPr>
          <w:sz w:val="22"/>
          <w:szCs w:val="22"/>
        </w:rPr>
        <w:t xml:space="preserve"> permanecerão</w:t>
      </w:r>
      <w:r w:rsidRPr="009C2D7C">
        <w:rPr>
          <w:sz w:val="22"/>
          <w:szCs w:val="22"/>
        </w:rPr>
        <w:t xml:space="preserve"> em poder do pregoeiro, devidamente lacrados, até que seja formalizado o acordo, com a entrega da nota de empenho/assinatura do contrato à licitante vencedora. Após este fato, ficarão por 20 (vinte) dias correntes à disposição das licitantes interessadas. Findo este prazo sem que sejam retirados, serão destruídos.</w:t>
      </w:r>
    </w:p>
    <w:p w:rsidR="00D242C2" w:rsidRPr="009C2D7C" w:rsidRDefault="00D242C2" w:rsidP="0062618E">
      <w:pPr>
        <w:autoSpaceDE w:val="0"/>
        <w:autoSpaceDN w:val="0"/>
        <w:adjustRightInd w:val="0"/>
        <w:spacing w:after="120"/>
        <w:jc w:val="both"/>
        <w:rPr>
          <w:bCs/>
          <w:sz w:val="22"/>
          <w:szCs w:val="22"/>
        </w:rPr>
      </w:pPr>
      <w:r w:rsidRPr="009C2D7C">
        <w:rPr>
          <w:bCs/>
          <w:sz w:val="22"/>
          <w:szCs w:val="22"/>
        </w:rPr>
        <w:t>13.5 - Microempresas e empresas de pequeno porte (artigo 3º da Lei Municipal 635)</w:t>
      </w:r>
    </w:p>
    <w:p w:rsidR="00AD3BBF" w:rsidRPr="009C2D7C" w:rsidRDefault="00AD3BBF" w:rsidP="0062618E">
      <w:pPr>
        <w:autoSpaceDE w:val="0"/>
        <w:autoSpaceDN w:val="0"/>
        <w:adjustRightInd w:val="0"/>
        <w:spacing w:after="120"/>
        <w:jc w:val="both"/>
        <w:rPr>
          <w:sz w:val="22"/>
          <w:szCs w:val="22"/>
        </w:rPr>
      </w:pPr>
      <w:r w:rsidRPr="009C2D7C">
        <w:rPr>
          <w:sz w:val="22"/>
          <w:szCs w:val="22"/>
        </w:rPr>
        <w:t>13.6 - A comprovação da regularidade fiscal das microempresas e empresas de pequeno porte somente será exigida para efeito de contratação, e não como condição para participação na licitação. – Art. 4º do Decreto 6.204/2007</w:t>
      </w:r>
    </w:p>
    <w:p w:rsidR="00D242C2" w:rsidRPr="009C2D7C" w:rsidRDefault="00AD3BBF" w:rsidP="0062618E">
      <w:pPr>
        <w:autoSpaceDE w:val="0"/>
        <w:autoSpaceDN w:val="0"/>
        <w:adjustRightInd w:val="0"/>
        <w:spacing w:after="120"/>
        <w:jc w:val="both"/>
        <w:rPr>
          <w:sz w:val="22"/>
          <w:szCs w:val="22"/>
        </w:rPr>
      </w:pPr>
      <w:r w:rsidRPr="009C2D7C">
        <w:rPr>
          <w:sz w:val="22"/>
          <w:szCs w:val="22"/>
        </w:rPr>
        <w:t>13.7</w:t>
      </w:r>
      <w:r w:rsidR="00D242C2" w:rsidRPr="009C2D7C">
        <w:rPr>
          <w:sz w:val="22"/>
          <w:szCs w:val="22"/>
        </w:rPr>
        <w:t xml:space="preserve"> - </w:t>
      </w:r>
      <w:r w:rsidR="00B10E43" w:rsidRPr="009C2D7C">
        <w:rPr>
          <w:sz w:val="22"/>
          <w:szCs w:val="22"/>
        </w:rPr>
        <w:t>A</w:t>
      </w:r>
      <w:r w:rsidR="00D242C2" w:rsidRPr="009C2D7C">
        <w:rPr>
          <w:sz w:val="22"/>
          <w:szCs w:val="22"/>
        </w:rPr>
        <w:t xml:space="preserve"> comprovação de regularidade fiscal das microempresas e empresas de pequeno porte somente será exigida para efeito de retirada de empenho, no entanto, por ocasião da participação neste certame </w:t>
      </w:r>
      <w:r w:rsidR="00D242C2" w:rsidRPr="009C2D7C">
        <w:rPr>
          <w:sz w:val="22"/>
          <w:szCs w:val="22"/>
        </w:rPr>
        <w:lastRenderedPageBreak/>
        <w:t>licitatório, deverão apresentar toda a documentação exigida para tanto, mesmo que esta apresente alguma restrição;</w:t>
      </w:r>
    </w:p>
    <w:p w:rsidR="00D242C2" w:rsidRPr="009C2D7C" w:rsidRDefault="00AD3BBF" w:rsidP="0062618E">
      <w:pPr>
        <w:autoSpaceDE w:val="0"/>
        <w:autoSpaceDN w:val="0"/>
        <w:adjustRightInd w:val="0"/>
        <w:spacing w:after="120"/>
        <w:jc w:val="both"/>
        <w:rPr>
          <w:sz w:val="22"/>
          <w:szCs w:val="22"/>
        </w:rPr>
      </w:pPr>
      <w:r w:rsidRPr="009C2D7C">
        <w:rPr>
          <w:sz w:val="22"/>
          <w:szCs w:val="22"/>
        </w:rPr>
        <w:t>13.8</w:t>
      </w:r>
      <w:r w:rsidR="00B10E43" w:rsidRPr="009C2D7C">
        <w:rPr>
          <w:sz w:val="22"/>
          <w:szCs w:val="22"/>
        </w:rPr>
        <w:t xml:space="preserve"> - H</w:t>
      </w:r>
      <w:r w:rsidR="00D242C2" w:rsidRPr="009C2D7C">
        <w:rPr>
          <w:sz w:val="22"/>
          <w:szCs w:val="22"/>
        </w:rPr>
        <w:t>avendo alguma restrição na comprovação da regularidade fiscal exigida neste edital, será assegurado à microempresa ou empresa de pequeno porte adjudicatária deste certame o prazo de 2 (dois) dias úteis, contados do momento em que for declarada a vencedora, prorrogáveis por igual período, a critério da Administração municipal, para a regularização da documentação, pagamento ou parcelamento do débito, e emissão de eventuais certidões negativas ou positivas com efeito de certidão negativa;</w:t>
      </w:r>
    </w:p>
    <w:p w:rsidR="00D242C2" w:rsidRPr="009C2D7C" w:rsidRDefault="00AD3BBF" w:rsidP="0062618E">
      <w:pPr>
        <w:autoSpaceDE w:val="0"/>
        <w:autoSpaceDN w:val="0"/>
        <w:adjustRightInd w:val="0"/>
        <w:spacing w:after="120"/>
        <w:jc w:val="both"/>
        <w:rPr>
          <w:sz w:val="22"/>
          <w:szCs w:val="22"/>
        </w:rPr>
      </w:pPr>
      <w:r w:rsidRPr="009C2D7C">
        <w:rPr>
          <w:sz w:val="22"/>
          <w:szCs w:val="22"/>
        </w:rPr>
        <w:t>13.9</w:t>
      </w:r>
      <w:r w:rsidR="00B10E43" w:rsidRPr="009C2D7C">
        <w:rPr>
          <w:sz w:val="22"/>
          <w:szCs w:val="22"/>
        </w:rPr>
        <w:t xml:space="preserve"> - A</w:t>
      </w:r>
      <w:r w:rsidR="00D242C2" w:rsidRPr="009C2D7C">
        <w:rPr>
          <w:sz w:val="22"/>
          <w:szCs w:val="22"/>
        </w:rPr>
        <w:t xml:space="preserve">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1A6CCB" w:rsidRPr="009C2D7C" w:rsidRDefault="001A6CCB" w:rsidP="0062618E">
      <w:pPr>
        <w:spacing w:after="120"/>
        <w:jc w:val="both"/>
        <w:rPr>
          <w:sz w:val="22"/>
          <w:szCs w:val="22"/>
        </w:rPr>
      </w:pPr>
      <w:r w:rsidRPr="009C2D7C">
        <w:rPr>
          <w:sz w:val="22"/>
          <w:szCs w:val="22"/>
        </w:rPr>
        <w:t>14- ADJUDICAÇÃO E HOMOLOGAÇÃO</w:t>
      </w:r>
    </w:p>
    <w:p w:rsidR="001A6CCB" w:rsidRPr="009C2D7C" w:rsidRDefault="001A6CCB" w:rsidP="0062618E">
      <w:pPr>
        <w:spacing w:after="120"/>
        <w:jc w:val="both"/>
        <w:rPr>
          <w:sz w:val="22"/>
          <w:szCs w:val="22"/>
        </w:rPr>
      </w:pPr>
      <w:r w:rsidRPr="009C2D7C">
        <w:rPr>
          <w:sz w:val="22"/>
          <w:szCs w:val="22"/>
        </w:rPr>
        <w:t>14.1- Constatado o atendimento das exigências previstas no edital, a licitante será declarada vencedora, sendo-lhe adjudicado o objeto da licitação pelo próprio pregoeiro, na hipótese de inexistência de recursos, com a posterior homologação do resultado pela autoridade superior.</w:t>
      </w:r>
    </w:p>
    <w:p w:rsidR="001A6CCB" w:rsidRPr="009C2D7C" w:rsidRDefault="001A6CCB" w:rsidP="0062618E">
      <w:pPr>
        <w:spacing w:after="120"/>
        <w:jc w:val="both"/>
        <w:rPr>
          <w:sz w:val="22"/>
          <w:szCs w:val="22"/>
        </w:rPr>
      </w:pPr>
      <w:r w:rsidRPr="009C2D7C">
        <w:rPr>
          <w:sz w:val="22"/>
          <w:szCs w:val="22"/>
        </w:rPr>
        <w:t>14.2- Não havendo interposição de recurso, após seu julgamento, a autoridade superior adjudicará e homologará o objeto da licitação.</w:t>
      </w:r>
    </w:p>
    <w:p w:rsidR="001A6CCB" w:rsidRPr="009C2D7C" w:rsidRDefault="001A6CCB" w:rsidP="0062618E">
      <w:pPr>
        <w:spacing w:after="120"/>
        <w:jc w:val="both"/>
        <w:rPr>
          <w:sz w:val="22"/>
          <w:szCs w:val="22"/>
        </w:rPr>
      </w:pPr>
      <w:r w:rsidRPr="009C2D7C">
        <w:rPr>
          <w:sz w:val="22"/>
          <w:szCs w:val="22"/>
        </w:rPr>
        <w:t>14.3- O resultado dessa licitação será publicado na Resenha Municipal.</w:t>
      </w:r>
    </w:p>
    <w:p w:rsidR="001A6CCB" w:rsidRPr="009C2D7C" w:rsidRDefault="001A6CCB" w:rsidP="0062618E">
      <w:pPr>
        <w:spacing w:after="120"/>
        <w:jc w:val="both"/>
        <w:rPr>
          <w:sz w:val="22"/>
          <w:szCs w:val="22"/>
        </w:rPr>
      </w:pPr>
      <w:r w:rsidRPr="009C2D7C">
        <w:rPr>
          <w:sz w:val="22"/>
          <w:szCs w:val="22"/>
        </w:rPr>
        <w:t>15- DOS RECURSOS</w:t>
      </w:r>
    </w:p>
    <w:p w:rsidR="001A6CCB" w:rsidRPr="009C2D7C" w:rsidRDefault="001A6CCB" w:rsidP="0062618E">
      <w:pPr>
        <w:spacing w:after="120"/>
        <w:jc w:val="both"/>
        <w:rPr>
          <w:sz w:val="22"/>
          <w:szCs w:val="22"/>
        </w:rPr>
      </w:pPr>
      <w:r w:rsidRPr="009C2D7C">
        <w:rPr>
          <w:sz w:val="22"/>
          <w:szCs w:val="22"/>
        </w:rPr>
        <w:t>15.1- A licitante interessada em interpor recurso deverá manifestar-se no final da sessão pública do pregão, registrando-se em ata a síntese de suas razões, sendo-lhe concedido o prazo de até 03 (três) dias para apresentação das razões do recurso, ficando as demais licitantes desde logo intimadas a apresentarem contra-razões em igual prazo que correrá a partir do término do prazo da recorrente, sendo-lhe assegurada vista imediata dos autos.</w:t>
      </w:r>
    </w:p>
    <w:p w:rsidR="001A6CCB" w:rsidRPr="009C2D7C" w:rsidRDefault="001A6CCB" w:rsidP="0062618E">
      <w:pPr>
        <w:spacing w:after="120"/>
        <w:jc w:val="both"/>
        <w:rPr>
          <w:sz w:val="22"/>
          <w:szCs w:val="22"/>
        </w:rPr>
      </w:pPr>
      <w:r w:rsidRPr="009C2D7C">
        <w:rPr>
          <w:sz w:val="22"/>
          <w:szCs w:val="22"/>
        </w:rPr>
        <w:t>15.2- As razões e contra-razões de recurso deverão ser enviadas à Comissão de Pregão, no endereço indicado no preâmbulo deste edital.</w:t>
      </w:r>
    </w:p>
    <w:p w:rsidR="001A6CCB" w:rsidRPr="009C2D7C" w:rsidRDefault="001A6CCB" w:rsidP="0062618E">
      <w:pPr>
        <w:spacing w:after="120"/>
        <w:jc w:val="both"/>
        <w:rPr>
          <w:sz w:val="22"/>
          <w:szCs w:val="22"/>
        </w:rPr>
      </w:pPr>
      <w:r w:rsidRPr="009C2D7C">
        <w:rPr>
          <w:sz w:val="22"/>
          <w:szCs w:val="22"/>
        </w:rPr>
        <w:t>15.3- A falta de manifestação imediata e motivada da licitante ou não encaminhamento das razões do recurso no prazo legal indicado acima, uma vez verificado que o consignado em ata não é suficiente para o seu julgamento, importará na decadência do direito de recorrer e a adjudicação do objeto da licitação pelo pregoeiro à vencedora.</w:t>
      </w:r>
    </w:p>
    <w:p w:rsidR="001A6CCB" w:rsidRPr="009C2D7C" w:rsidRDefault="001A6CCB" w:rsidP="0062618E">
      <w:pPr>
        <w:spacing w:after="120"/>
        <w:jc w:val="both"/>
        <w:rPr>
          <w:sz w:val="22"/>
          <w:szCs w:val="22"/>
        </w:rPr>
      </w:pPr>
      <w:r w:rsidRPr="009C2D7C">
        <w:rPr>
          <w:sz w:val="22"/>
          <w:szCs w:val="22"/>
        </w:rPr>
        <w:t>15.4- O acolhimento do recurso importará a invalidação apenas dos atos insuscetíveis de aproveitamento.</w:t>
      </w:r>
    </w:p>
    <w:p w:rsidR="001A6CCB" w:rsidRPr="009C2D7C" w:rsidRDefault="001A6CCB" w:rsidP="0062618E">
      <w:pPr>
        <w:spacing w:after="120"/>
        <w:jc w:val="both"/>
        <w:rPr>
          <w:sz w:val="22"/>
          <w:szCs w:val="22"/>
        </w:rPr>
      </w:pPr>
      <w:r w:rsidRPr="009C2D7C">
        <w:rPr>
          <w:sz w:val="22"/>
          <w:szCs w:val="22"/>
        </w:rPr>
        <w:t>15.5- Os recursos terão efeito suspensivo e serão dirigidos à autoridade superior, por intermédio do pregoeiro, que considerando ou não sua decisão no prazo de 03 (três) dias, o</w:t>
      </w:r>
      <w:r w:rsidR="00E80976" w:rsidRPr="009C2D7C">
        <w:rPr>
          <w:sz w:val="22"/>
          <w:szCs w:val="22"/>
        </w:rPr>
        <w:t>s</w:t>
      </w:r>
      <w:r w:rsidRPr="009C2D7C">
        <w:rPr>
          <w:sz w:val="22"/>
          <w:szCs w:val="22"/>
        </w:rPr>
        <w:t xml:space="preserve"> encaminhará devidamente informado</w:t>
      </w:r>
      <w:r w:rsidR="00E80976" w:rsidRPr="009C2D7C">
        <w:rPr>
          <w:sz w:val="22"/>
          <w:szCs w:val="22"/>
        </w:rPr>
        <w:t>s</w:t>
      </w:r>
      <w:r w:rsidRPr="009C2D7C">
        <w:rPr>
          <w:sz w:val="22"/>
          <w:szCs w:val="22"/>
        </w:rPr>
        <w:t xml:space="preserve"> à autoridade superior que decidirá de forma fundamentada.</w:t>
      </w:r>
    </w:p>
    <w:p w:rsidR="001A6CCB" w:rsidRPr="009C2D7C" w:rsidRDefault="001A6CCB" w:rsidP="0062618E">
      <w:pPr>
        <w:spacing w:after="120"/>
        <w:jc w:val="both"/>
        <w:rPr>
          <w:sz w:val="22"/>
          <w:szCs w:val="22"/>
        </w:rPr>
      </w:pPr>
      <w:r w:rsidRPr="009C2D7C">
        <w:rPr>
          <w:sz w:val="22"/>
          <w:szCs w:val="22"/>
        </w:rPr>
        <w:t>15.6- A petição poderá ser feita na própria sessão de recebimento e, se oral, reduzida a termo em ata.</w:t>
      </w:r>
    </w:p>
    <w:p w:rsidR="001A6CCB" w:rsidRPr="009C2D7C" w:rsidRDefault="001A6CCB" w:rsidP="0062618E">
      <w:pPr>
        <w:spacing w:after="120"/>
        <w:jc w:val="both"/>
        <w:rPr>
          <w:sz w:val="22"/>
          <w:szCs w:val="22"/>
        </w:rPr>
      </w:pPr>
      <w:r w:rsidRPr="009C2D7C">
        <w:rPr>
          <w:sz w:val="22"/>
          <w:szCs w:val="22"/>
        </w:rPr>
        <w:t xml:space="preserve">15.7- </w:t>
      </w:r>
      <w:r w:rsidR="00E80976" w:rsidRPr="009C2D7C">
        <w:rPr>
          <w:sz w:val="22"/>
          <w:szCs w:val="22"/>
        </w:rPr>
        <w:t>Depois de</w:t>
      </w:r>
      <w:r w:rsidRPr="009C2D7C">
        <w:rPr>
          <w:sz w:val="22"/>
          <w:szCs w:val="22"/>
        </w:rPr>
        <w:t xml:space="preserve"> decididos os recursos e constatada a regularidade dos atos procedimentais, a autoridade competente homologará a adjudicação do objeto à licitante vencedora.</w:t>
      </w:r>
    </w:p>
    <w:p w:rsidR="001A6CCB" w:rsidRPr="009C2D7C" w:rsidRDefault="001A6CCB" w:rsidP="0062618E">
      <w:pPr>
        <w:spacing w:after="120"/>
        <w:jc w:val="both"/>
        <w:rPr>
          <w:sz w:val="22"/>
          <w:szCs w:val="22"/>
        </w:rPr>
      </w:pPr>
      <w:r w:rsidRPr="009C2D7C">
        <w:rPr>
          <w:sz w:val="22"/>
          <w:szCs w:val="22"/>
        </w:rPr>
        <w:t>15.8- Uma vez homologado o resultado da licitação pela autoridade superior, a licitante vencedora será convocada, por escrito, à comparecer, dentro do prazo de 03 (três) dias após o ato convocatório, para recebimento da nota de empenho/assinatura do contrato.</w:t>
      </w:r>
    </w:p>
    <w:p w:rsidR="001A6CCB" w:rsidRPr="009C2D7C" w:rsidRDefault="001A6CCB" w:rsidP="0062618E">
      <w:pPr>
        <w:spacing w:after="120"/>
        <w:jc w:val="both"/>
        <w:rPr>
          <w:sz w:val="22"/>
          <w:szCs w:val="22"/>
        </w:rPr>
      </w:pPr>
      <w:r w:rsidRPr="009C2D7C">
        <w:rPr>
          <w:sz w:val="22"/>
          <w:szCs w:val="22"/>
        </w:rPr>
        <w:t>15.9- O prazo de convocação acima poderá ser prorrogado uma única vez, por igual período, desde que ocorra motivo justificado, aceito pela autoridade superior da instituição.</w:t>
      </w:r>
    </w:p>
    <w:p w:rsidR="001A6CCB" w:rsidRPr="00E9528B" w:rsidRDefault="001A6CCB" w:rsidP="0062618E">
      <w:pPr>
        <w:spacing w:after="120"/>
        <w:jc w:val="both"/>
        <w:rPr>
          <w:sz w:val="21"/>
          <w:szCs w:val="21"/>
        </w:rPr>
      </w:pPr>
      <w:r w:rsidRPr="009C2D7C">
        <w:rPr>
          <w:sz w:val="22"/>
          <w:szCs w:val="22"/>
        </w:rPr>
        <w:t>15.10- Deixando a adjudicatária de receber a nota de empenho/assinatura do contrato no prazo mencionado, contados da data de sua efetiva e documentalmente comprovada convocação,</w:t>
      </w:r>
      <w:r w:rsidR="00E80976" w:rsidRPr="009C2D7C">
        <w:rPr>
          <w:sz w:val="22"/>
          <w:szCs w:val="22"/>
        </w:rPr>
        <w:t xml:space="preserve"> </w:t>
      </w:r>
      <w:r w:rsidRPr="009C2D7C">
        <w:rPr>
          <w:sz w:val="22"/>
          <w:szCs w:val="22"/>
        </w:rPr>
        <w:t>o pregoeiro</w:t>
      </w:r>
      <w:r w:rsidR="00E80976" w:rsidRPr="009C2D7C">
        <w:rPr>
          <w:sz w:val="22"/>
          <w:szCs w:val="22"/>
        </w:rPr>
        <w:t xml:space="preserve"> </w:t>
      </w:r>
      <w:r w:rsidR="003B2C49" w:rsidRPr="009C2D7C">
        <w:rPr>
          <w:sz w:val="22"/>
          <w:szCs w:val="22"/>
        </w:rPr>
        <w:t>procederá</w:t>
      </w:r>
      <w:r w:rsidRPr="009C2D7C">
        <w:rPr>
          <w:sz w:val="22"/>
          <w:szCs w:val="22"/>
        </w:rPr>
        <w:t xml:space="preserve"> sem prejuízo da aplicação das sanções administrativas à faltosa, ao exame das ofertas </w:t>
      </w:r>
      <w:r w:rsidRPr="00E9528B">
        <w:rPr>
          <w:sz w:val="21"/>
          <w:szCs w:val="21"/>
        </w:rPr>
        <w:lastRenderedPageBreak/>
        <w:t>subseqüentes e a qualificação das licitantes, na ordem de classificação, e assim, sucessivamente, até a apuração de proposta que atenda ao edital, em igual prazo e nas mesmas condições propostas pela primeira classificada, ou revogar a licitação.</w:t>
      </w:r>
    </w:p>
    <w:p w:rsidR="00E9528B" w:rsidRPr="00E9528B" w:rsidRDefault="001A6CCB" w:rsidP="00E9528B">
      <w:pPr>
        <w:spacing w:after="240"/>
        <w:jc w:val="both"/>
        <w:rPr>
          <w:sz w:val="21"/>
          <w:szCs w:val="21"/>
        </w:rPr>
      </w:pPr>
      <w:r w:rsidRPr="00E9528B">
        <w:rPr>
          <w:sz w:val="21"/>
          <w:szCs w:val="21"/>
        </w:rPr>
        <w:t>16- DO CONTRATO E DO PAGAMENTO</w:t>
      </w:r>
    </w:p>
    <w:p w:rsidR="001A6CCB" w:rsidRPr="00E9528B" w:rsidRDefault="001A6CCB" w:rsidP="0062618E">
      <w:pPr>
        <w:spacing w:after="120"/>
        <w:jc w:val="both"/>
        <w:rPr>
          <w:sz w:val="21"/>
          <w:szCs w:val="21"/>
        </w:rPr>
      </w:pPr>
      <w:r w:rsidRPr="00E9528B">
        <w:rPr>
          <w:sz w:val="21"/>
          <w:szCs w:val="21"/>
        </w:rPr>
        <w:t xml:space="preserve">16.1- O contrato poderá ser substituído pela nota de empenho, estando as obrigações assumidas vinculadas à proposta, aos lances, ao edital, </w:t>
      </w:r>
      <w:r w:rsidR="00E80976" w:rsidRPr="00E9528B">
        <w:rPr>
          <w:sz w:val="21"/>
          <w:szCs w:val="21"/>
        </w:rPr>
        <w:t>as</w:t>
      </w:r>
      <w:r w:rsidRPr="00E9528B">
        <w:rPr>
          <w:sz w:val="21"/>
          <w:szCs w:val="21"/>
        </w:rPr>
        <w:t xml:space="preserve"> Lei nº 10.520 e</w:t>
      </w:r>
      <w:r w:rsidR="00E80976" w:rsidRPr="00E9528B">
        <w:rPr>
          <w:sz w:val="21"/>
          <w:szCs w:val="21"/>
        </w:rPr>
        <w:t xml:space="preserve"> </w:t>
      </w:r>
      <w:r w:rsidRPr="00E9528B">
        <w:rPr>
          <w:sz w:val="21"/>
          <w:szCs w:val="21"/>
        </w:rPr>
        <w:t>8.666/93 e demais normas aplicáveis.</w:t>
      </w:r>
    </w:p>
    <w:p w:rsidR="001A6CCB" w:rsidRPr="00E9528B" w:rsidRDefault="001A6CCB" w:rsidP="0062618E">
      <w:pPr>
        <w:spacing w:after="120"/>
        <w:jc w:val="both"/>
        <w:rPr>
          <w:sz w:val="21"/>
          <w:szCs w:val="21"/>
        </w:rPr>
      </w:pPr>
      <w:r w:rsidRPr="00E9528B">
        <w:rPr>
          <w:sz w:val="21"/>
          <w:szCs w:val="21"/>
        </w:rPr>
        <w:t>16.2- O pagamento ser</w:t>
      </w:r>
      <w:r w:rsidR="002B02CA" w:rsidRPr="00E9528B">
        <w:rPr>
          <w:sz w:val="21"/>
          <w:szCs w:val="21"/>
        </w:rPr>
        <w:t>á</w:t>
      </w:r>
      <w:r w:rsidRPr="00E9528B">
        <w:rPr>
          <w:sz w:val="21"/>
          <w:szCs w:val="21"/>
        </w:rPr>
        <w:t xml:space="preserve"> efetuado pelo Departamento de Tesouraria através de depósito na conta corrente da contratada, no prazo de até 30 (trinta) dias úteis após a entrega dos materiais no Departamento de Almoxarifado, sito à </w:t>
      </w:r>
      <w:r w:rsidR="003B2C49" w:rsidRPr="00E9528B">
        <w:rPr>
          <w:sz w:val="21"/>
          <w:szCs w:val="21"/>
        </w:rPr>
        <w:t>Rua Demerval Garcia</w:t>
      </w:r>
      <w:r w:rsidRPr="00E9528B">
        <w:rPr>
          <w:sz w:val="21"/>
          <w:szCs w:val="21"/>
        </w:rPr>
        <w:t xml:space="preserve"> de</w:t>
      </w:r>
      <w:r w:rsidR="003B2C49" w:rsidRPr="00E9528B">
        <w:rPr>
          <w:sz w:val="21"/>
          <w:szCs w:val="21"/>
        </w:rPr>
        <w:t xml:space="preserve"> Freitas</w:t>
      </w:r>
      <w:r w:rsidRPr="00E9528B">
        <w:rPr>
          <w:sz w:val="21"/>
          <w:szCs w:val="21"/>
        </w:rPr>
        <w:t>, nº</w:t>
      </w:r>
      <w:r w:rsidR="003B2C49" w:rsidRPr="00E9528B">
        <w:rPr>
          <w:sz w:val="21"/>
          <w:szCs w:val="21"/>
        </w:rPr>
        <w:t xml:space="preserve"> 88</w:t>
      </w:r>
      <w:r w:rsidRPr="00E9528B">
        <w:rPr>
          <w:sz w:val="21"/>
          <w:szCs w:val="21"/>
        </w:rPr>
        <w:t>,</w:t>
      </w:r>
      <w:r w:rsidR="002B02CA" w:rsidRPr="00E9528B">
        <w:rPr>
          <w:sz w:val="21"/>
          <w:szCs w:val="21"/>
        </w:rPr>
        <w:t xml:space="preserve"> Centro – Tanguá - RJ,</w:t>
      </w:r>
      <w:r w:rsidRPr="00E9528B">
        <w:rPr>
          <w:sz w:val="21"/>
          <w:szCs w:val="21"/>
        </w:rPr>
        <w:t xml:space="preserve"> acompanhado da respectiva nota fiscal/fatura, a qual será conferida e atestada pelo servidor responsável pelo recebimento, observado o estabelecido no art. 5º da Lei nº 8.666/93 e desde que não ocorra fato impeditivo provocado pela adjudicatária.</w:t>
      </w:r>
    </w:p>
    <w:p w:rsidR="001A6CCB" w:rsidRPr="00E9528B" w:rsidRDefault="001A6CCB" w:rsidP="0062618E">
      <w:pPr>
        <w:spacing w:after="120"/>
        <w:jc w:val="both"/>
        <w:rPr>
          <w:sz w:val="21"/>
          <w:szCs w:val="21"/>
        </w:rPr>
      </w:pPr>
      <w:r w:rsidRPr="00E9528B">
        <w:rPr>
          <w:sz w:val="21"/>
          <w:szCs w:val="21"/>
        </w:rPr>
        <w:t>16.3- Para fazer jus ao pagamento, a contratada deverá apresentar além da nota fiscal/fatura, o recibo discriminado de acordo com a nota de empenho.</w:t>
      </w:r>
    </w:p>
    <w:p w:rsidR="001A6CCB" w:rsidRPr="00E9528B" w:rsidRDefault="001A6CCB" w:rsidP="0062618E">
      <w:pPr>
        <w:spacing w:after="120"/>
        <w:jc w:val="both"/>
        <w:rPr>
          <w:sz w:val="21"/>
          <w:szCs w:val="21"/>
        </w:rPr>
      </w:pPr>
      <w:r w:rsidRPr="00E9528B">
        <w:rPr>
          <w:sz w:val="21"/>
          <w:szCs w:val="21"/>
        </w:rPr>
        <w:t>16.4- Nenhum pagamento será efetuado à contratada enquanto pendente de liquidação qualquer obrigação financeira que lhe for imposta, em virtude de penalidade ou inadimplência, sem que isso gere direito ao pleito de reajustamento dos preços ou correção monetária.</w:t>
      </w:r>
    </w:p>
    <w:p w:rsidR="001A6CCB" w:rsidRPr="00E9528B" w:rsidRDefault="001A6CCB" w:rsidP="0062618E">
      <w:pPr>
        <w:spacing w:after="120"/>
        <w:jc w:val="both"/>
        <w:rPr>
          <w:sz w:val="21"/>
          <w:szCs w:val="21"/>
        </w:rPr>
      </w:pPr>
      <w:r w:rsidRPr="00E9528B">
        <w:rPr>
          <w:sz w:val="21"/>
          <w:szCs w:val="21"/>
        </w:rPr>
        <w:t>16.5- O pagamento somente será efetuado após a comprovada regularidade da contratada,</w:t>
      </w:r>
      <w:r w:rsidR="009B38DE" w:rsidRPr="00E9528B">
        <w:rPr>
          <w:sz w:val="21"/>
          <w:szCs w:val="21"/>
        </w:rPr>
        <w:t xml:space="preserve"> por meio de consulta ‘on-line’.</w:t>
      </w:r>
    </w:p>
    <w:p w:rsidR="001A6CCB" w:rsidRPr="00E9528B" w:rsidRDefault="001A6CCB" w:rsidP="0062618E">
      <w:pPr>
        <w:spacing w:after="120"/>
        <w:jc w:val="both"/>
        <w:rPr>
          <w:sz w:val="21"/>
          <w:szCs w:val="21"/>
        </w:rPr>
      </w:pPr>
      <w:r w:rsidRPr="00E9528B">
        <w:rPr>
          <w:sz w:val="21"/>
          <w:szCs w:val="21"/>
        </w:rPr>
        <w:t>16.6- Caso se faça necessária representação de qualquer fatura por culpa do contratado, o prazo para pagamento reiniciar-se-á a contar da data da respectiva representação.</w:t>
      </w:r>
    </w:p>
    <w:p w:rsidR="001A6CCB" w:rsidRPr="00E9528B" w:rsidRDefault="001A6CCB" w:rsidP="0062618E">
      <w:pPr>
        <w:spacing w:after="120"/>
        <w:jc w:val="both"/>
        <w:rPr>
          <w:sz w:val="21"/>
          <w:szCs w:val="21"/>
        </w:rPr>
      </w:pPr>
      <w:r w:rsidRPr="00E9528B">
        <w:rPr>
          <w:sz w:val="21"/>
          <w:szCs w:val="21"/>
        </w:rPr>
        <w:t>16.7- Os preços são fixos e irreajustáveis.</w:t>
      </w:r>
    </w:p>
    <w:p w:rsidR="00E9528B" w:rsidRPr="00E9528B" w:rsidRDefault="00E9528B" w:rsidP="00E9528B">
      <w:pPr>
        <w:spacing w:after="240"/>
        <w:rPr>
          <w:sz w:val="21"/>
          <w:szCs w:val="21"/>
        </w:rPr>
      </w:pPr>
      <w:r w:rsidRPr="00E9528B">
        <w:rPr>
          <w:sz w:val="21"/>
          <w:szCs w:val="21"/>
        </w:rPr>
        <w:t xml:space="preserve">16.8 - </w:t>
      </w:r>
      <w:r w:rsidRPr="00E9528B">
        <w:rPr>
          <w:sz w:val="21"/>
          <w:szCs w:val="21"/>
          <w:lang w:val="pt-PT"/>
        </w:rPr>
        <w:t>Por eventuais antecipações no pagamento das Notas Fiscais a Contratada sujeitar-se-á ao desconto com aplicação do índice do IPC-FIPE, calculado “pró-rata-die”, entre o dia do pagamento e o 30° (trigésimo) dia do adimplemento.</w:t>
      </w:r>
    </w:p>
    <w:p w:rsidR="009D3C5E" w:rsidRPr="00E9528B" w:rsidRDefault="009D3C5E" w:rsidP="009D3C5E">
      <w:pPr>
        <w:jc w:val="both"/>
        <w:rPr>
          <w:sz w:val="21"/>
          <w:szCs w:val="21"/>
        </w:rPr>
      </w:pPr>
      <w:r w:rsidRPr="00E9528B">
        <w:rPr>
          <w:sz w:val="21"/>
          <w:szCs w:val="21"/>
        </w:rPr>
        <w:t>17- PENALIDADES E SANÇÕES ADMINISTRATIVAS</w:t>
      </w:r>
    </w:p>
    <w:p w:rsidR="009D3C5E" w:rsidRPr="00E9528B" w:rsidRDefault="009D3C5E" w:rsidP="009D3C5E">
      <w:pPr>
        <w:spacing w:after="120"/>
        <w:jc w:val="both"/>
        <w:rPr>
          <w:sz w:val="21"/>
          <w:szCs w:val="21"/>
        </w:rPr>
      </w:pPr>
      <w:r w:rsidRPr="00E9528B">
        <w:rPr>
          <w:sz w:val="21"/>
          <w:szCs w:val="21"/>
        </w:rPr>
        <w:t>17.1- As licitantes, adjudicatárias e demais participantes desta licitação estarão sujeitos às penalidades previstas na Lei nº 8.666/93.</w:t>
      </w:r>
    </w:p>
    <w:p w:rsidR="009D3C5E" w:rsidRPr="00E9528B" w:rsidRDefault="009D3C5E" w:rsidP="009D3C5E">
      <w:pPr>
        <w:spacing w:after="120"/>
        <w:jc w:val="both"/>
        <w:rPr>
          <w:sz w:val="21"/>
          <w:szCs w:val="21"/>
        </w:rPr>
      </w:pPr>
      <w:r w:rsidRPr="00E9528B">
        <w:rPr>
          <w:sz w:val="21"/>
          <w:szCs w:val="21"/>
        </w:rPr>
        <w:t>17.2- A licitante que, sem justa causa, não cumprir as exigências constantes desta licitação e compromissos em suas propostas, ressalvados os casos fortuitos ou de força maior, devidamente justificados e comprovados a juízo da administração, aplicar-se-ão as seguintes sanções, em função da natureza e gravidade da falta cometida, considerando ainda, as circunstâncias e o interesse desta municipalidade.</w:t>
      </w:r>
    </w:p>
    <w:p w:rsidR="009D3C5E" w:rsidRPr="00E9528B" w:rsidRDefault="009D3C5E" w:rsidP="009D3C5E">
      <w:pPr>
        <w:spacing w:after="120"/>
        <w:jc w:val="both"/>
        <w:rPr>
          <w:sz w:val="21"/>
          <w:szCs w:val="21"/>
        </w:rPr>
      </w:pPr>
      <w:r w:rsidRPr="00E9528B">
        <w:rPr>
          <w:sz w:val="21"/>
          <w:szCs w:val="21"/>
        </w:rPr>
        <w:t>I – ADVERTÊNCIA pelo não cumprimento das disposições deste Termo, desde que não interfira no andamento normal do serviço ou sua conclusão e não traga prejuízos econômicos e funcionais a este Órgão;</w:t>
      </w:r>
    </w:p>
    <w:p w:rsidR="009D3C5E" w:rsidRPr="00E9528B" w:rsidRDefault="009D3C5E" w:rsidP="009D3C5E">
      <w:pPr>
        <w:spacing w:after="120"/>
        <w:jc w:val="both"/>
        <w:rPr>
          <w:sz w:val="21"/>
          <w:szCs w:val="21"/>
        </w:rPr>
      </w:pPr>
      <w:r w:rsidRPr="00E9528B">
        <w:rPr>
          <w:sz w:val="21"/>
          <w:szCs w:val="21"/>
        </w:rPr>
        <w:t>II – multa equivalente a 0,5% (meio por cento) sobre o valor da fatura por dia em que sem justa causa a contratada não cumprir as obrigações assumidas ou cumpri-las em desacordo com o estabelecido neste contrato, até o máximo de 30 (trinta) dias, quando então incidirá em outras cominações legais;</w:t>
      </w:r>
    </w:p>
    <w:p w:rsidR="009D3C5E" w:rsidRPr="00E9528B" w:rsidRDefault="009D3C5E" w:rsidP="009D3C5E">
      <w:pPr>
        <w:spacing w:after="120"/>
        <w:jc w:val="both"/>
        <w:rPr>
          <w:sz w:val="21"/>
          <w:szCs w:val="21"/>
        </w:rPr>
      </w:pPr>
      <w:r w:rsidRPr="00E9528B">
        <w:rPr>
          <w:sz w:val="21"/>
          <w:szCs w:val="21"/>
        </w:rPr>
        <w:t>III – multa de 1% sobre o valor total contratado a cada reincidência do motivo determinante da aplicação da penalidade de advertência;</w:t>
      </w:r>
    </w:p>
    <w:p w:rsidR="009D3C5E" w:rsidRPr="00E9528B" w:rsidRDefault="009D3C5E" w:rsidP="009D3C5E">
      <w:pPr>
        <w:jc w:val="both"/>
        <w:rPr>
          <w:sz w:val="21"/>
          <w:szCs w:val="21"/>
        </w:rPr>
      </w:pPr>
      <w:r w:rsidRPr="00E9528B">
        <w:rPr>
          <w:sz w:val="21"/>
          <w:szCs w:val="21"/>
        </w:rPr>
        <w:t>IV – multa de 0,1% ao dia, sobre o valor total da obrigação pendente, nos casos de atraso injustificados de até 05 (cinco) dias nos prazos de:</w:t>
      </w:r>
    </w:p>
    <w:p w:rsidR="009D3C5E" w:rsidRPr="00E9528B" w:rsidRDefault="009D3C5E" w:rsidP="009D3C5E">
      <w:pPr>
        <w:ind w:firstLine="709"/>
        <w:jc w:val="both"/>
        <w:rPr>
          <w:sz w:val="21"/>
          <w:szCs w:val="21"/>
        </w:rPr>
      </w:pPr>
      <w:r w:rsidRPr="00E9528B">
        <w:rPr>
          <w:sz w:val="21"/>
          <w:szCs w:val="21"/>
        </w:rPr>
        <w:t>1 – Na entrega do objeto licitado;</w:t>
      </w:r>
    </w:p>
    <w:p w:rsidR="009D3C5E" w:rsidRPr="00E9528B" w:rsidRDefault="009D3C5E" w:rsidP="009D3C5E">
      <w:pPr>
        <w:ind w:firstLine="709"/>
        <w:jc w:val="both"/>
        <w:rPr>
          <w:sz w:val="21"/>
          <w:szCs w:val="21"/>
        </w:rPr>
      </w:pPr>
      <w:r w:rsidRPr="00E9528B">
        <w:rPr>
          <w:sz w:val="21"/>
          <w:szCs w:val="21"/>
        </w:rPr>
        <w:t>2 – Na montagem;</w:t>
      </w:r>
    </w:p>
    <w:p w:rsidR="009D3C5E" w:rsidRPr="00E9528B" w:rsidRDefault="009D3C5E" w:rsidP="009D3C5E">
      <w:pPr>
        <w:ind w:firstLine="709"/>
        <w:jc w:val="both"/>
        <w:rPr>
          <w:sz w:val="21"/>
          <w:szCs w:val="21"/>
        </w:rPr>
      </w:pPr>
      <w:r w:rsidRPr="00E9528B">
        <w:rPr>
          <w:sz w:val="21"/>
          <w:szCs w:val="21"/>
        </w:rPr>
        <w:t>3 - Na substituição do objeto licitado.</w:t>
      </w:r>
    </w:p>
    <w:p w:rsidR="009D3C5E" w:rsidRPr="009C2D7C" w:rsidRDefault="009D3C5E" w:rsidP="009D3C5E">
      <w:pPr>
        <w:jc w:val="both"/>
        <w:rPr>
          <w:sz w:val="22"/>
          <w:szCs w:val="22"/>
        </w:rPr>
      </w:pPr>
    </w:p>
    <w:p w:rsidR="009D3C5E" w:rsidRPr="009C2D7C" w:rsidRDefault="009D3C5E" w:rsidP="009D3C5E">
      <w:pPr>
        <w:jc w:val="both"/>
        <w:rPr>
          <w:sz w:val="22"/>
          <w:szCs w:val="22"/>
        </w:rPr>
      </w:pPr>
      <w:r w:rsidRPr="009C2D7C">
        <w:rPr>
          <w:sz w:val="22"/>
          <w:szCs w:val="22"/>
        </w:rPr>
        <w:t>V – multa de 0,2% ao dia até o limite máximo de 3,0%, sobre o valor total da obrigação pendente, nos casos de atraso e/ou recusa injustificada acima de 05(cinco) dias nos prazos de:</w:t>
      </w:r>
    </w:p>
    <w:p w:rsidR="009D3C5E" w:rsidRPr="009C2D7C" w:rsidRDefault="009D3C5E" w:rsidP="009D3C5E">
      <w:pPr>
        <w:ind w:firstLine="709"/>
        <w:jc w:val="both"/>
        <w:rPr>
          <w:sz w:val="22"/>
          <w:szCs w:val="22"/>
        </w:rPr>
      </w:pPr>
      <w:r w:rsidRPr="009C2D7C">
        <w:rPr>
          <w:sz w:val="22"/>
          <w:szCs w:val="22"/>
        </w:rPr>
        <w:lastRenderedPageBreak/>
        <w:t>1 – Na entrega do objeto licitado;</w:t>
      </w:r>
    </w:p>
    <w:p w:rsidR="009D3C5E" w:rsidRPr="009C2D7C" w:rsidRDefault="009D3C5E" w:rsidP="009D3C5E">
      <w:pPr>
        <w:ind w:firstLine="709"/>
        <w:jc w:val="both"/>
        <w:rPr>
          <w:sz w:val="22"/>
          <w:szCs w:val="22"/>
        </w:rPr>
      </w:pPr>
      <w:r w:rsidRPr="009C2D7C">
        <w:rPr>
          <w:sz w:val="22"/>
          <w:szCs w:val="22"/>
        </w:rPr>
        <w:t>2 – Na montagem;</w:t>
      </w:r>
    </w:p>
    <w:p w:rsidR="009D3C5E" w:rsidRPr="009C2D7C" w:rsidRDefault="009D3C5E" w:rsidP="009D3C5E">
      <w:pPr>
        <w:spacing w:after="240"/>
        <w:ind w:firstLine="709"/>
        <w:jc w:val="both"/>
        <w:rPr>
          <w:sz w:val="22"/>
          <w:szCs w:val="22"/>
        </w:rPr>
      </w:pPr>
      <w:r w:rsidRPr="009C2D7C">
        <w:rPr>
          <w:sz w:val="22"/>
          <w:szCs w:val="22"/>
        </w:rPr>
        <w:t>3 - Na substituição do objeto licitado.</w:t>
      </w:r>
    </w:p>
    <w:p w:rsidR="009D3C5E" w:rsidRPr="009C2D7C" w:rsidRDefault="009D3C5E" w:rsidP="009D3C5E">
      <w:pPr>
        <w:spacing w:after="240"/>
        <w:jc w:val="both"/>
        <w:rPr>
          <w:sz w:val="22"/>
          <w:szCs w:val="22"/>
        </w:rPr>
      </w:pPr>
      <w:r w:rsidRPr="009C2D7C">
        <w:rPr>
          <w:sz w:val="22"/>
          <w:szCs w:val="22"/>
        </w:rPr>
        <w:t>VI – Após o 15º dia de atraso do prazo previsto para entrega ou substituição do objeto licitado, sem justificativa aceita pela administração, o objeto será considerado como inexecutado;</w:t>
      </w:r>
    </w:p>
    <w:p w:rsidR="009D3C5E" w:rsidRPr="009C2D7C" w:rsidRDefault="009D3C5E" w:rsidP="009D3C5E">
      <w:pPr>
        <w:jc w:val="both"/>
        <w:rPr>
          <w:sz w:val="22"/>
          <w:szCs w:val="22"/>
        </w:rPr>
      </w:pPr>
      <w:r w:rsidRPr="009C2D7C">
        <w:rPr>
          <w:sz w:val="22"/>
          <w:szCs w:val="22"/>
        </w:rPr>
        <w:t>VII – multa de 7,5% sobre o valor total da obrigação pendente em casos de:</w:t>
      </w:r>
    </w:p>
    <w:p w:rsidR="009D3C5E" w:rsidRPr="009C2D7C" w:rsidRDefault="009D3C5E" w:rsidP="009D3C5E">
      <w:pPr>
        <w:jc w:val="both"/>
        <w:rPr>
          <w:sz w:val="22"/>
          <w:szCs w:val="22"/>
        </w:rPr>
      </w:pPr>
      <w:r w:rsidRPr="009C2D7C">
        <w:rPr>
          <w:sz w:val="22"/>
          <w:szCs w:val="22"/>
        </w:rPr>
        <w:tab/>
        <w:t>1 – entrega parcial dos objetos licitados;</w:t>
      </w:r>
    </w:p>
    <w:p w:rsidR="009D3C5E" w:rsidRPr="009C2D7C" w:rsidRDefault="009D3C5E" w:rsidP="009D3C5E">
      <w:pPr>
        <w:jc w:val="both"/>
        <w:rPr>
          <w:sz w:val="22"/>
          <w:szCs w:val="22"/>
        </w:rPr>
      </w:pPr>
      <w:r w:rsidRPr="009C2D7C">
        <w:rPr>
          <w:sz w:val="22"/>
          <w:szCs w:val="22"/>
        </w:rPr>
        <w:tab/>
        <w:t>2 – montagem parcial dos objetos licitados;</w:t>
      </w:r>
    </w:p>
    <w:p w:rsidR="009D3C5E" w:rsidRPr="009C2D7C" w:rsidRDefault="009D3C5E" w:rsidP="009D3C5E">
      <w:pPr>
        <w:jc w:val="both"/>
        <w:rPr>
          <w:sz w:val="22"/>
          <w:szCs w:val="22"/>
        </w:rPr>
      </w:pPr>
      <w:r w:rsidRPr="009C2D7C">
        <w:rPr>
          <w:sz w:val="22"/>
          <w:szCs w:val="22"/>
        </w:rPr>
        <w:tab/>
        <w:t>3 – não substituição de objeto recusado ou com vícios, desde que configure inexecução parcial.</w:t>
      </w:r>
    </w:p>
    <w:p w:rsidR="009D3C5E" w:rsidRPr="009C2D7C" w:rsidRDefault="009D3C5E" w:rsidP="009D3C5E">
      <w:pPr>
        <w:jc w:val="both"/>
        <w:rPr>
          <w:sz w:val="22"/>
          <w:szCs w:val="22"/>
        </w:rPr>
      </w:pPr>
      <w:r w:rsidRPr="009C2D7C">
        <w:rPr>
          <w:sz w:val="22"/>
          <w:szCs w:val="22"/>
        </w:rPr>
        <w:tab/>
        <w:t>4 – outras hipóteses de inexecução parcial do Contratado</w:t>
      </w:r>
    </w:p>
    <w:p w:rsidR="009D3C5E" w:rsidRPr="009C2D7C" w:rsidRDefault="009D3C5E" w:rsidP="009D3C5E">
      <w:pPr>
        <w:jc w:val="both"/>
        <w:rPr>
          <w:sz w:val="22"/>
          <w:szCs w:val="22"/>
        </w:rPr>
      </w:pPr>
    </w:p>
    <w:p w:rsidR="009D3C5E" w:rsidRPr="009C2D7C" w:rsidRDefault="009D3C5E" w:rsidP="009D3C5E">
      <w:pPr>
        <w:jc w:val="both"/>
        <w:rPr>
          <w:sz w:val="22"/>
          <w:szCs w:val="22"/>
        </w:rPr>
      </w:pPr>
      <w:r w:rsidRPr="009C2D7C">
        <w:rPr>
          <w:sz w:val="22"/>
          <w:szCs w:val="22"/>
        </w:rPr>
        <w:t>VIII – multa de 15% sobre o valor total contratado nos casos de:</w:t>
      </w:r>
    </w:p>
    <w:p w:rsidR="009D3C5E" w:rsidRPr="009C2D7C" w:rsidRDefault="009D3C5E" w:rsidP="009D3C5E">
      <w:pPr>
        <w:ind w:firstLine="709"/>
        <w:jc w:val="both"/>
        <w:rPr>
          <w:sz w:val="22"/>
          <w:szCs w:val="22"/>
        </w:rPr>
      </w:pPr>
      <w:r w:rsidRPr="009C2D7C">
        <w:rPr>
          <w:sz w:val="22"/>
          <w:szCs w:val="22"/>
        </w:rPr>
        <w:t>1 – recusa injustificada em iniciar a entrega dos objetos licitados;</w:t>
      </w:r>
    </w:p>
    <w:p w:rsidR="009D3C5E" w:rsidRPr="009C2D7C" w:rsidRDefault="009D3C5E" w:rsidP="009D3C5E">
      <w:pPr>
        <w:ind w:firstLine="709"/>
        <w:jc w:val="both"/>
        <w:rPr>
          <w:sz w:val="22"/>
          <w:szCs w:val="22"/>
        </w:rPr>
      </w:pPr>
      <w:r w:rsidRPr="009C2D7C">
        <w:rPr>
          <w:sz w:val="22"/>
          <w:szCs w:val="22"/>
        </w:rPr>
        <w:t>2 – recusa injustificada em montar os objetos licitados;</w:t>
      </w:r>
    </w:p>
    <w:p w:rsidR="009D3C5E" w:rsidRPr="009C2D7C" w:rsidRDefault="009D3C5E" w:rsidP="009D3C5E">
      <w:pPr>
        <w:ind w:firstLine="709"/>
        <w:jc w:val="both"/>
        <w:rPr>
          <w:sz w:val="22"/>
          <w:szCs w:val="22"/>
        </w:rPr>
      </w:pPr>
      <w:r w:rsidRPr="009C2D7C">
        <w:rPr>
          <w:sz w:val="22"/>
          <w:szCs w:val="22"/>
        </w:rPr>
        <w:t>3 – recusa injustificada em entregar a totalidade dos objetos licitados;</w:t>
      </w:r>
    </w:p>
    <w:p w:rsidR="009D3C5E" w:rsidRPr="009C2D7C" w:rsidRDefault="009D3C5E" w:rsidP="009D3C5E">
      <w:pPr>
        <w:ind w:firstLine="709"/>
        <w:jc w:val="both"/>
        <w:rPr>
          <w:sz w:val="22"/>
          <w:szCs w:val="22"/>
        </w:rPr>
      </w:pPr>
      <w:r w:rsidRPr="009C2D7C">
        <w:rPr>
          <w:sz w:val="22"/>
          <w:szCs w:val="22"/>
        </w:rPr>
        <w:t>4 – outras hipóteses de inexecução total do Contratado</w:t>
      </w:r>
    </w:p>
    <w:p w:rsidR="009D3C5E" w:rsidRPr="009C2D7C" w:rsidRDefault="009D3C5E" w:rsidP="009D3C5E">
      <w:pPr>
        <w:jc w:val="both"/>
        <w:rPr>
          <w:sz w:val="22"/>
          <w:szCs w:val="22"/>
        </w:rPr>
      </w:pPr>
    </w:p>
    <w:p w:rsidR="009D3C5E" w:rsidRPr="009C2D7C" w:rsidRDefault="009D3C5E" w:rsidP="009D3C5E">
      <w:pPr>
        <w:spacing w:after="240"/>
        <w:jc w:val="both"/>
        <w:rPr>
          <w:sz w:val="22"/>
          <w:szCs w:val="22"/>
        </w:rPr>
      </w:pPr>
      <w:r w:rsidRPr="009C2D7C">
        <w:rPr>
          <w:sz w:val="22"/>
          <w:szCs w:val="22"/>
        </w:rPr>
        <w:t>IX – suspensão temporária de participação em licitações e impedimento de contratar com a administração pública, por prazo não inferior a 5(cinco) anos.</w:t>
      </w:r>
    </w:p>
    <w:p w:rsidR="009D3C5E" w:rsidRPr="009C2D7C" w:rsidRDefault="009D3C5E" w:rsidP="009D3C5E">
      <w:pPr>
        <w:spacing w:after="120"/>
        <w:jc w:val="both"/>
        <w:rPr>
          <w:sz w:val="22"/>
          <w:szCs w:val="22"/>
        </w:rPr>
      </w:pPr>
      <w:r w:rsidRPr="009C2D7C">
        <w:rPr>
          <w:sz w:val="22"/>
          <w:szCs w:val="22"/>
        </w:rPr>
        <w:t>X –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com a contratante pelos prejuízos resultantes e após decorrido o prazo da sanção aplicada com base no inciso anterior.</w:t>
      </w:r>
    </w:p>
    <w:p w:rsidR="009D3C5E" w:rsidRPr="009C2D7C" w:rsidRDefault="009D3C5E" w:rsidP="009D3C5E">
      <w:pPr>
        <w:spacing w:after="120"/>
        <w:jc w:val="both"/>
        <w:rPr>
          <w:sz w:val="22"/>
          <w:szCs w:val="22"/>
        </w:rPr>
      </w:pPr>
      <w:r w:rsidRPr="009C2D7C">
        <w:rPr>
          <w:sz w:val="22"/>
          <w:szCs w:val="22"/>
        </w:rPr>
        <w:t>17.3- As sanções previstas nos incisos I, IX e X do item acima poderão ser aplicadas juntamente com a do inciso II, facultada a defesa prévia da contratada, no prazo de 5 (cinco) dias úteis.</w:t>
      </w:r>
    </w:p>
    <w:p w:rsidR="001A6CCB" w:rsidRPr="009C2D7C" w:rsidRDefault="001A6CCB" w:rsidP="0062618E">
      <w:pPr>
        <w:spacing w:after="120"/>
        <w:jc w:val="both"/>
        <w:rPr>
          <w:sz w:val="22"/>
          <w:szCs w:val="22"/>
        </w:rPr>
      </w:pPr>
      <w:r w:rsidRPr="009C2D7C">
        <w:rPr>
          <w:sz w:val="22"/>
          <w:szCs w:val="22"/>
        </w:rPr>
        <w:t>17.4- As multas e outras sanções previstas neste instrumento poderão ser relevadas na hipótese de caso fortuito e força maior, ou a ausência de culpa da contratada, devidamente comprovada perante a contratante.</w:t>
      </w:r>
    </w:p>
    <w:p w:rsidR="001A6CCB" w:rsidRPr="009C2D7C" w:rsidRDefault="001A6CCB" w:rsidP="0062618E">
      <w:pPr>
        <w:spacing w:after="120"/>
        <w:jc w:val="both"/>
        <w:rPr>
          <w:sz w:val="22"/>
          <w:szCs w:val="22"/>
        </w:rPr>
      </w:pPr>
      <w:r w:rsidRPr="009C2D7C">
        <w:rPr>
          <w:sz w:val="22"/>
          <w:szCs w:val="22"/>
        </w:rPr>
        <w:t>17.5- As multas serão recolhidas, via depósito, à conta da contratante. Se a contratada não fizer prova,</w:t>
      </w:r>
      <w:r w:rsidR="003B2C49" w:rsidRPr="009C2D7C">
        <w:rPr>
          <w:sz w:val="22"/>
          <w:szCs w:val="22"/>
        </w:rPr>
        <w:t xml:space="preserve"> </w:t>
      </w:r>
      <w:r w:rsidRPr="009C2D7C">
        <w:rPr>
          <w:sz w:val="22"/>
          <w:szCs w:val="22"/>
        </w:rPr>
        <w:t>dentro do prazo de cinco dias, de que recolheu o valor da multa, dos seus créditos será retido o valor da mesma, corrigido, aplicando-se, para esse fim, os índices aprovados para atualização dos débitos fiscais.</w:t>
      </w:r>
    </w:p>
    <w:p w:rsidR="001A6CCB" w:rsidRPr="009C2D7C" w:rsidRDefault="001A6CCB" w:rsidP="0062618E">
      <w:pPr>
        <w:spacing w:after="120"/>
        <w:jc w:val="both"/>
        <w:rPr>
          <w:sz w:val="22"/>
          <w:szCs w:val="22"/>
        </w:rPr>
      </w:pPr>
      <w:r w:rsidRPr="009C2D7C">
        <w:rPr>
          <w:sz w:val="22"/>
          <w:szCs w:val="22"/>
        </w:rPr>
        <w:t>17.6- Aplicar-se-á multa de 3% (três por cento) do valor total da obrigação, pela não aceitação da nota de empenho e/ou recusa de assinatura do contrato dentro do prazo de validade da proposta.</w:t>
      </w:r>
    </w:p>
    <w:p w:rsidR="001A6CCB" w:rsidRPr="009C2D7C" w:rsidRDefault="001A6CCB" w:rsidP="0062618E">
      <w:pPr>
        <w:spacing w:after="120"/>
        <w:jc w:val="both"/>
        <w:rPr>
          <w:sz w:val="22"/>
          <w:szCs w:val="22"/>
        </w:rPr>
      </w:pPr>
      <w:r w:rsidRPr="009C2D7C">
        <w:rPr>
          <w:sz w:val="22"/>
          <w:szCs w:val="22"/>
        </w:rPr>
        <w:t>17.7- Fica facultada a defesa prévia da licitante, em qualquer caso de aplicação de penalidade, no prazo de 05 (cinco) dias úteis, contados da intimação do ato.</w:t>
      </w:r>
    </w:p>
    <w:p w:rsidR="001A6CCB" w:rsidRPr="009C2D7C" w:rsidRDefault="001A6CCB" w:rsidP="0062618E">
      <w:pPr>
        <w:spacing w:after="120"/>
        <w:jc w:val="both"/>
        <w:rPr>
          <w:sz w:val="22"/>
          <w:szCs w:val="22"/>
        </w:rPr>
      </w:pPr>
      <w:r w:rsidRPr="009C2D7C">
        <w:rPr>
          <w:sz w:val="22"/>
          <w:szCs w:val="22"/>
        </w:rPr>
        <w:t>18- DAS DISPOSIÇÕES GERAIS</w:t>
      </w:r>
    </w:p>
    <w:p w:rsidR="001A6CCB" w:rsidRPr="009C2D7C" w:rsidRDefault="001A6CCB" w:rsidP="0062618E">
      <w:pPr>
        <w:spacing w:after="120"/>
        <w:jc w:val="both"/>
        <w:rPr>
          <w:sz w:val="22"/>
          <w:szCs w:val="22"/>
        </w:rPr>
      </w:pPr>
      <w:r w:rsidRPr="009C2D7C">
        <w:rPr>
          <w:sz w:val="22"/>
          <w:szCs w:val="22"/>
        </w:rPr>
        <w:t>18.1- O pregoeiro lavrará ata circunstanciada, na qual estarão registrados todos os atos do procedimento e as ocorrências relevantes, que fará parte integrante do processo licitatório e estará disponível para consulta no endereço informado neste edital.</w:t>
      </w:r>
    </w:p>
    <w:p w:rsidR="001A6CCB" w:rsidRPr="009C2D7C" w:rsidRDefault="001A6CCB" w:rsidP="0062618E">
      <w:pPr>
        <w:spacing w:after="120"/>
        <w:jc w:val="both"/>
        <w:rPr>
          <w:sz w:val="22"/>
          <w:szCs w:val="22"/>
        </w:rPr>
      </w:pPr>
      <w:r w:rsidRPr="009C2D7C">
        <w:rPr>
          <w:sz w:val="22"/>
          <w:szCs w:val="22"/>
        </w:rPr>
        <w:t>18.2- É facultada ao pregoeiro ou à autoridade superior, em qualquer fase da licitação, a promoção de diligência destinada a esclarecer ou a complementar a instrução do processo, vedada a inclusão posterior de documento ou informação que deveria constar originalmente nos envelopes “A” e “B”.</w:t>
      </w:r>
    </w:p>
    <w:p w:rsidR="001A6CCB" w:rsidRPr="009C2D7C" w:rsidRDefault="001A6CCB" w:rsidP="0062618E">
      <w:pPr>
        <w:spacing w:after="120"/>
        <w:jc w:val="both"/>
        <w:rPr>
          <w:sz w:val="22"/>
          <w:szCs w:val="22"/>
        </w:rPr>
      </w:pPr>
      <w:r w:rsidRPr="009C2D7C">
        <w:rPr>
          <w:sz w:val="22"/>
          <w:szCs w:val="22"/>
        </w:rPr>
        <w:t xml:space="preserve">18.3- A presente licitação a qualquer tempo poderá ser adiada por conveniência exclusiva da administração, revogada no todo ou em parte por razões de interesse público decorrente de fato superveniente, devidamente comprovado, pertinente e suficiente para justificar tal conduta, ou anulada, </w:t>
      </w:r>
      <w:r w:rsidRPr="009C2D7C">
        <w:rPr>
          <w:sz w:val="22"/>
          <w:szCs w:val="22"/>
        </w:rPr>
        <w:lastRenderedPageBreak/>
        <w:t>no todo ou em parte, por ilegalidade de ofício ou por provocação de terceiro sem que caibam as licitantes qualquer direito a reclamação ou indenização por esses fatos, de acordo com o art. 49 da Lei nº 8.666/93.</w:t>
      </w:r>
    </w:p>
    <w:p w:rsidR="001A6CCB" w:rsidRPr="009C2D7C" w:rsidRDefault="001A6CCB" w:rsidP="0062618E">
      <w:pPr>
        <w:spacing w:after="120"/>
        <w:jc w:val="both"/>
        <w:rPr>
          <w:sz w:val="22"/>
          <w:szCs w:val="22"/>
        </w:rPr>
      </w:pPr>
      <w:r w:rsidRPr="009C2D7C">
        <w:rPr>
          <w:sz w:val="22"/>
          <w:szCs w:val="22"/>
        </w:rPr>
        <w:t>18.4- Anulação do procedimento licitatório induz a do contrato/nota de empenho.</w:t>
      </w:r>
    </w:p>
    <w:p w:rsidR="001A6CCB" w:rsidRPr="009C2D7C" w:rsidRDefault="001A6CCB" w:rsidP="0062618E">
      <w:pPr>
        <w:spacing w:after="120"/>
        <w:jc w:val="both"/>
        <w:rPr>
          <w:sz w:val="22"/>
          <w:szCs w:val="22"/>
        </w:rPr>
      </w:pPr>
      <w:r w:rsidRPr="009C2D7C">
        <w:rPr>
          <w:sz w:val="22"/>
          <w:szCs w:val="22"/>
        </w:rPr>
        <w:t>18.5- O objeto da presente licitação poderá sofrer acréscimos ou supressões, conforme previsto no art. 65, § 1º e 2º da Lei 8.666/93.</w:t>
      </w:r>
    </w:p>
    <w:p w:rsidR="001A6CCB" w:rsidRPr="009C2D7C" w:rsidRDefault="001A6CCB" w:rsidP="0062618E">
      <w:pPr>
        <w:spacing w:after="120"/>
        <w:jc w:val="both"/>
        <w:rPr>
          <w:sz w:val="22"/>
          <w:szCs w:val="22"/>
        </w:rPr>
      </w:pPr>
      <w:r w:rsidRPr="009C2D7C">
        <w:rPr>
          <w:sz w:val="22"/>
          <w:szCs w:val="22"/>
        </w:rPr>
        <w:t>18.6- As licitantes são responsáveis</w:t>
      </w:r>
      <w:r w:rsidR="00E80976" w:rsidRPr="009C2D7C">
        <w:rPr>
          <w:sz w:val="22"/>
          <w:szCs w:val="22"/>
        </w:rPr>
        <w:t>,</w:t>
      </w:r>
      <w:r w:rsidRPr="009C2D7C">
        <w:rPr>
          <w:sz w:val="22"/>
          <w:szCs w:val="22"/>
        </w:rPr>
        <w:t xml:space="preserve"> administrativa, civil e plenamente pela fidelidade e legitimidade das informações e dos documentos apresentados em qualquer fase da licitação.</w:t>
      </w:r>
    </w:p>
    <w:p w:rsidR="001A6CCB" w:rsidRPr="009C2D7C" w:rsidRDefault="001A6CCB" w:rsidP="0062618E">
      <w:pPr>
        <w:spacing w:after="120"/>
        <w:jc w:val="both"/>
        <w:rPr>
          <w:sz w:val="22"/>
          <w:szCs w:val="22"/>
        </w:rPr>
      </w:pPr>
      <w:r w:rsidRPr="009C2D7C">
        <w:rPr>
          <w:sz w:val="22"/>
          <w:szCs w:val="22"/>
        </w:rPr>
        <w:t>18.7- A homologação do resultado desta licitação não implicará direito à contratação.</w:t>
      </w:r>
    </w:p>
    <w:p w:rsidR="001A6CCB" w:rsidRPr="009C2D7C" w:rsidRDefault="001A6CCB" w:rsidP="0062618E">
      <w:pPr>
        <w:spacing w:after="120"/>
        <w:jc w:val="both"/>
        <w:rPr>
          <w:sz w:val="22"/>
          <w:szCs w:val="22"/>
        </w:rPr>
      </w:pPr>
      <w:r w:rsidRPr="009C2D7C">
        <w:rPr>
          <w:sz w:val="22"/>
          <w:szCs w:val="22"/>
        </w:rPr>
        <w:t>18.8- Os casos omissos serão resolvidos pelo pregoeiro, com auxílio da equipe de apoio.</w:t>
      </w:r>
    </w:p>
    <w:p w:rsidR="001A6CCB" w:rsidRPr="009C2D7C" w:rsidRDefault="001A6CCB" w:rsidP="0062618E">
      <w:pPr>
        <w:pStyle w:val="Corpodetexto"/>
        <w:spacing w:after="120"/>
        <w:jc w:val="both"/>
        <w:rPr>
          <w:sz w:val="22"/>
          <w:szCs w:val="22"/>
        </w:rPr>
      </w:pPr>
      <w:r w:rsidRPr="009C2D7C">
        <w:rPr>
          <w:sz w:val="22"/>
          <w:szCs w:val="22"/>
        </w:rPr>
        <w:t>18.9- O Foro da Comarca de Itaboraí / RJ será competente para dirimir as questões oriundas deste procedimento licitatório, até que seja instalada a Comarca de Tanguá, renunciando as partes a qualquer outro, ainda que privilegiado.</w:t>
      </w:r>
    </w:p>
    <w:p w:rsidR="001A6CCB" w:rsidRPr="009C2D7C" w:rsidRDefault="001A6CCB" w:rsidP="0062618E">
      <w:pPr>
        <w:pStyle w:val="Cabealho"/>
        <w:spacing w:after="120"/>
        <w:jc w:val="both"/>
        <w:rPr>
          <w:sz w:val="22"/>
          <w:szCs w:val="22"/>
        </w:rPr>
      </w:pPr>
      <w:r w:rsidRPr="009C2D7C">
        <w:rPr>
          <w:sz w:val="22"/>
          <w:szCs w:val="22"/>
        </w:rPr>
        <w:t>18.10- Não havendo expediente na data marcada, a reunião será realizada no primeiro dia útil subseqüente, na mesma hora e local, salvo por motivo de força maior ou qualquer outro fator ou fato imprevisível.</w:t>
      </w:r>
    </w:p>
    <w:p w:rsidR="001A6CCB" w:rsidRPr="009C2D7C" w:rsidRDefault="001A6CCB" w:rsidP="007D4781">
      <w:pPr>
        <w:pStyle w:val="Cabealho"/>
        <w:spacing w:after="120"/>
        <w:jc w:val="both"/>
        <w:rPr>
          <w:sz w:val="22"/>
          <w:szCs w:val="22"/>
        </w:rPr>
      </w:pPr>
      <w:r w:rsidRPr="009C2D7C">
        <w:rPr>
          <w:sz w:val="22"/>
          <w:szCs w:val="22"/>
        </w:rPr>
        <w:t>18.11- São partes integrantes deste edital:</w:t>
      </w:r>
    </w:p>
    <w:p w:rsidR="001A6CCB" w:rsidRPr="009C2D7C" w:rsidRDefault="001A6CCB" w:rsidP="0062618E">
      <w:pPr>
        <w:pStyle w:val="Cabealho"/>
        <w:jc w:val="both"/>
        <w:rPr>
          <w:sz w:val="22"/>
          <w:szCs w:val="22"/>
        </w:rPr>
      </w:pPr>
      <w:r w:rsidRPr="009C2D7C">
        <w:rPr>
          <w:sz w:val="22"/>
          <w:szCs w:val="22"/>
        </w:rPr>
        <w:t>Anexo I – termo de referência;</w:t>
      </w:r>
    </w:p>
    <w:p w:rsidR="001A6CCB" w:rsidRPr="009C2D7C" w:rsidRDefault="001A6CCB" w:rsidP="0062618E">
      <w:pPr>
        <w:pStyle w:val="Cabealho"/>
        <w:jc w:val="both"/>
        <w:rPr>
          <w:sz w:val="22"/>
          <w:szCs w:val="22"/>
        </w:rPr>
      </w:pPr>
      <w:r w:rsidRPr="009C2D7C">
        <w:rPr>
          <w:sz w:val="22"/>
          <w:szCs w:val="22"/>
        </w:rPr>
        <w:t>Anexo II – proposta de preços;</w:t>
      </w:r>
    </w:p>
    <w:p w:rsidR="001A6CCB" w:rsidRPr="009C2D7C" w:rsidRDefault="001A6CCB" w:rsidP="0062618E">
      <w:pPr>
        <w:pStyle w:val="Cabealho"/>
        <w:jc w:val="both"/>
        <w:rPr>
          <w:sz w:val="22"/>
          <w:szCs w:val="22"/>
        </w:rPr>
      </w:pPr>
      <w:r w:rsidRPr="009C2D7C">
        <w:rPr>
          <w:sz w:val="22"/>
          <w:szCs w:val="22"/>
        </w:rPr>
        <w:t>Anexo III – declaração de menor;</w:t>
      </w:r>
    </w:p>
    <w:p w:rsidR="001A6CCB" w:rsidRPr="009C2D7C" w:rsidRDefault="001A6CCB" w:rsidP="0062618E">
      <w:pPr>
        <w:pStyle w:val="Cabealho"/>
        <w:jc w:val="both"/>
        <w:rPr>
          <w:sz w:val="22"/>
          <w:szCs w:val="22"/>
        </w:rPr>
      </w:pPr>
      <w:r w:rsidRPr="009C2D7C">
        <w:rPr>
          <w:sz w:val="22"/>
          <w:szCs w:val="22"/>
        </w:rPr>
        <w:t>Anexo IV – declaração de superveniência;</w:t>
      </w:r>
    </w:p>
    <w:p w:rsidR="001A6CCB" w:rsidRPr="009C2D7C" w:rsidRDefault="001A6CCB" w:rsidP="0062618E">
      <w:pPr>
        <w:pStyle w:val="Cabealho"/>
        <w:jc w:val="both"/>
        <w:rPr>
          <w:sz w:val="22"/>
          <w:szCs w:val="22"/>
        </w:rPr>
      </w:pPr>
      <w:r w:rsidRPr="009C2D7C">
        <w:rPr>
          <w:sz w:val="22"/>
          <w:szCs w:val="22"/>
        </w:rPr>
        <w:t>Anexo V – declaração</w:t>
      </w:r>
      <w:r w:rsidR="00E86DB1" w:rsidRPr="009C2D7C">
        <w:rPr>
          <w:sz w:val="22"/>
          <w:szCs w:val="22"/>
        </w:rPr>
        <w:t xml:space="preserve"> de habilitação</w:t>
      </w:r>
      <w:r w:rsidRPr="009C2D7C">
        <w:rPr>
          <w:sz w:val="22"/>
          <w:szCs w:val="22"/>
        </w:rPr>
        <w:t xml:space="preserve"> (Art. 4º, Inciso VII da Lei 10.520/2002);</w:t>
      </w:r>
    </w:p>
    <w:p w:rsidR="001A6CCB" w:rsidRPr="009C2D7C" w:rsidRDefault="001A6CCB" w:rsidP="0062618E">
      <w:pPr>
        <w:pStyle w:val="Cabealho"/>
        <w:jc w:val="both"/>
        <w:rPr>
          <w:sz w:val="22"/>
          <w:szCs w:val="22"/>
        </w:rPr>
      </w:pPr>
      <w:r w:rsidRPr="009C2D7C">
        <w:rPr>
          <w:sz w:val="22"/>
          <w:szCs w:val="22"/>
        </w:rPr>
        <w:t>Anexo VI – carta de credenciamento;</w:t>
      </w:r>
    </w:p>
    <w:p w:rsidR="001A6CCB" w:rsidRPr="009C2D7C" w:rsidRDefault="001A6CCB" w:rsidP="0062618E">
      <w:pPr>
        <w:pStyle w:val="Cabealho"/>
        <w:jc w:val="both"/>
        <w:rPr>
          <w:sz w:val="22"/>
          <w:szCs w:val="22"/>
        </w:rPr>
      </w:pPr>
      <w:r w:rsidRPr="009C2D7C">
        <w:rPr>
          <w:sz w:val="22"/>
          <w:szCs w:val="22"/>
        </w:rPr>
        <w:t>Anexo VII – Declaração de preços;</w:t>
      </w:r>
    </w:p>
    <w:p w:rsidR="00AB53BB" w:rsidRPr="009C2D7C" w:rsidRDefault="001A6CCB" w:rsidP="0062618E">
      <w:pPr>
        <w:pStyle w:val="Corpodetexto"/>
        <w:jc w:val="both"/>
        <w:rPr>
          <w:sz w:val="22"/>
          <w:szCs w:val="22"/>
        </w:rPr>
      </w:pPr>
      <w:r w:rsidRPr="009C2D7C">
        <w:rPr>
          <w:sz w:val="22"/>
          <w:szCs w:val="22"/>
        </w:rPr>
        <w:t xml:space="preserve">Anexo VIII – </w:t>
      </w:r>
      <w:r w:rsidR="00AB53BB" w:rsidRPr="009C2D7C">
        <w:rPr>
          <w:sz w:val="22"/>
          <w:szCs w:val="22"/>
        </w:rPr>
        <w:t>Modelo de declaração da ME ou EPP;</w:t>
      </w:r>
    </w:p>
    <w:p w:rsidR="003554CC" w:rsidRDefault="003554CC" w:rsidP="0062618E">
      <w:pPr>
        <w:pStyle w:val="Corpodetexto"/>
        <w:jc w:val="both"/>
        <w:rPr>
          <w:sz w:val="22"/>
          <w:szCs w:val="22"/>
        </w:rPr>
      </w:pPr>
      <w:r w:rsidRPr="009C2D7C">
        <w:rPr>
          <w:sz w:val="22"/>
          <w:szCs w:val="22"/>
        </w:rPr>
        <w:t>Anexo IX – Minuta do Contrato</w:t>
      </w:r>
    </w:p>
    <w:p w:rsidR="009C2D7C" w:rsidRPr="009C2D7C" w:rsidRDefault="009C2D7C" w:rsidP="0062618E">
      <w:pPr>
        <w:pStyle w:val="Corpodetexto"/>
        <w:jc w:val="both"/>
        <w:rPr>
          <w:sz w:val="22"/>
          <w:szCs w:val="22"/>
        </w:rPr>
      </w:pPr>
      <w:r>
        <w:rPr>
          <w:sz w:val="22"/>
          <w:szCs w:val="22"/>
        </w:rPr>
        <w:t xml:space="preserve">Anexo </w:t>
      </w:r>
      <w:r w:rsidRPr="009C2D7C">
        <w:rPr>
          <w:sz w:val="22"/>
          <w:szCs w:val="22"/>
        </w:rPr>
        <w:t>X</w:t>
      </w:r>
      <w:r>
        <w:rPr>
          <w:sz w:val="22"/>
          <w:szCs w:val="22"/>
        </w:rPr>
        <w:t xml:space="preserve"> – Minuta da Ata de Registro de Preço</w:t>
      </w:r>
    </w:p>
    <w:p w:rsidR="009C2D7C" w:rsidRDefault="009C2D7C" w:rsidP="0062618E">
      <w:pPr>
        <w:pStyle w:val="Corpodetexto"/>
        <w:jc w:val="right"/>
        <w:rPr>
          <w:sz w:val="22"/>
          <w:szCs w:val="22"/>
        </w:rPr>
      </w:pPr>
    </w:p>
    <w:p w:rsidR="009C2D7C" w:rsidRDefault="009C2D7C" w:rsidP="0062618E">
      <w:pPr>
        <w:pStyle w:val="Corpodetexto"/>
        <w:jc w:val="right"/>
        <w:rPr>
          <w:sz w:val="22"/>
          <w:szCs w:val="22"/>
        </w:rPr>
      </w:pPr>
    </w:p>
    <w:p w:rsidR="001A6CCB" w:rsidRPr="009C2D7C" w:rsidRDefault="001A6CCB" w:rsidP="0062618E">
      <w:pPr>
        <w:pStyle w:val="Corpodetexto"/>
        <w:jc w:val="right"/>
        <w:rPr>
          <w:sz w:val="22"/>
          <w:szCs w:val="22"/>
        </w:rPr>
      </w:pPr>
      <w:r w:rsidRPr="009C2D7C">
        <w:rPr>
          <w:sz w:val="22"/>
          <w:szCs w:val="22"/>
        </w:rPr>
        <w:t xml:space="preserve">Tanguá, </w:t>
      </w:r>
      <w:r w:rsidR="00D2743C">
        <w:rPr>
          <w:sz w:val="22"/>
          <w:szCs w:val="22"/>
        </w:rPr>
        <w:t>30</w:t>
      </w:r>
      <w:r w:rsidRPr="009C2D7C">
        <w:rPr>
          <w:sz w:val="22"/>
          <w:szCs w:val="22"/>
        </w:rPr>
        <w:t xml:space="preserve"> de </w:t>
      </w:r>
      <w:r w:rsidR="00D2743C">
        <w:rPr>
          <w:sz w:val="22"/>
          <w:szCs w:val="22"/>
        </w:rPr>
        <w:t>maio</w:t>
      </w:r>
      <w:r w:rsidRPr="009C2D7C">
        <w:rPr>
          <w:sz w:val="22"/>
          <w:szCs w:val="22"/>
        </w:rPr>
        <w:t xml:space="preserve"> de </w:t>
      </w:r>
      <w:r w:rsidR="00DD4C27" w:rsidRPr="009C2D7C">
        <w:rPr>
          <w:sz w:val="22"/>
          <w:szCs w:val="22"/>
        </w:rPr>
        <w:t>2016</w:t>
      </w:r>
      <w:r w:rsidRPr="009C2D7C">
        <w:rPr>
          <w:sz w:val="22"/>
          <w:szCs w:val="22"/>
        </w:rPr>
        <w:t>.</w:t>
      </w:r>
    </w:p>
    <w:p w:rsidR="001A6CCB" w:rsidRDefault="001A6CCB" w:rsidP="00BA1BFA">
      <w:pPr>
        <w:pStyle w:val="Corpodetexto"/>
        <w:spacing w:after="120"/>
        <w:ind w:firstLine="360"/>
        <w:jc w:val="both"/>
        <w:rPr>
          <w:sz w:val="22"/>
          <w:szCs w:val="22"/>
        </w:rPr>
      </w:pPr>
    </w:p>
    <w:p w:rsidR="00D2743C" w:rsidRDefault="00D2743C" w:rsidP="00230971">
      <w:pPr>
        <w:pStyle w:val="Corpodetexto"/>
        <w:spacing w:after="120"/>
        <w:jc w:val="center"/>
        <w:rPr>
          <w:sz w:val="22"/>
          <w:szCs w:val="22"/>
        </w:rPr>
      </w:pPr>
    </w:p>
    <w:p w:rsidR="00D2743C" w:rsidRDefault="00D2743C" w:rsidP="00D2743C">
      <w:pPr>
        <w:pStyle w:val="Corpodetexto"/>
        <w:spacing w:after="120"/>
        <w:jc w:val="center"/>
        <w:rPr>
          <w:sz w:val="22"/>
          <w:szCs w:val="22"/>
        </w:rPr>
      </w:pPr>
    </w:p>
    <w:p w:rsidR="00623D8E" w:rsidRPr="00062206" w:rsidRDefault="00623D8E" w:rsidP="00623D8E">
      <w:pPr>
        <w:spacing w:line="360" w:lineRule="auto"/>
        <w:jc w:val="center"/>
        <w:rPr>
          <w:i/>
          <w:sz w:val="22"/>
          <w:szCs w:val="22"/>
        </w:rPr>
      </w:pPr>
      <w:r w:rsidRPr="00062206">
        <w:rPr>
          <w:i/>
          <w:sz w:val="22"/>
          <w:szCs w:val="22"/>
        </w:rPr>
        <w:t>Andréia Pereira Rodrigues</w:t>
      </w:r>
    </w:p>
    <w:p w:rsidR="004B54F1" w:rsidRPr="009C2D7C" w:rsidRDefault="00623D8E" w:rsidP="00D2743C">
      <w:pPr>
        <w:pStyle w:val="Corpodetexto"/>
        <w:spacing w:after="120"/>
        <w:jc w:val="center"/>
        <w:rPr>
          <w:sz w:val="22"/>
          <w:szCs w:val="22"/>
        </w:rPr>
      </w:pPr>
      <w:r>
        <w:rPr>
          <w:sz w:val="22"/>
          <w:szCs w:val="22"/>
        </w:rPr>
        <w:t>Pregoeira</w:t>
      </w:r>
      <w:r w:rsidR="00993FB1">
        <w:rPr>
          <w:sz w:val="22"/>
          <w:szCs w:val="22"/>
        </w:rPr>
        <w:br w:type="page"/>
      </w:r>
      <w:r w:rsidR="001A6CCB" w:rsidRPr="009C2D7C">
        <w:rPr>
          <w:sz w:val="22"/>
          <w:szCs w:val="22"/>
        </w:rPr>
        <w:lastRenderedPageBreak/>
        <w:t xml:space="preserve">PREGÃO Nº </w:t>
      </w:r>
      <w:r w:rsidR="00D2743C">
        <w:rPr>
          <w:sz w:val="22"/>
          <w:szCs w:val="22"/>
        </w:rPr>
        <w:t>025/2016</w:t>
      </w:r>
    </w:p>
    <w:p w:rsidR="004B54F1" w:rsidRPr="009C2D7C" w:rsidRDefault="001A6CCB" w:rsidP="004B54F1">
      <w:pPr>
        <w:pStyle w:val="Corpodetexto"/>
        <w:spacing w:after="120"/>
        <w:jc w:val="center"/>
        <w:rPr>
          <w:sz w:val="22"/>
          <w:szCs w:val="22"/>
        </w:rPr>
      </w:pPr>
      <w:r w:rsidRPr="009C2D7C">
        <w:rPr>
          <w:sz w:val="22"/>
          <w:szCs w:val="22"/>
        </w:rPr>
        <w:t>ANEXO I</w:t>
      </w:r>
    </w:p>
    <w:p w:rsidR="001A6CCB" w:rsidRPr="009C2D7C" w:rsidRDefault="001A6CCB" w:rsidP="004B54F1">
      <w:pPr>
        <w:pStyle w:val="Corpodetexto"/>
        <w:spacing w:after="120"/>
        <w:jc w:val="center"/>
        <w:rPr>
          <w:sz w:val="22"/>
          <w:szCs w:val="22"/>
        </w:rPr>
      </w:pPr>
      <w:r w:rsidRPr="009C2D7C">
        <w:rPr>
          <w:sz w:val="22"/>
          <w:szCs w:val="22"/>
        </w:rPr>
        <w:t>TERMO DE REFERÊNCIA</w:t>
      </w:r>
    </w:p>
    <w:p w:rsidR="009C2D7C" w:rsidRPr="009C2D7C" w:rsidRDefault="009C2D7C" w:rsidP="009C2D7C">
      <w:pPr>
        <w:spacing w:after="120"/>
        <w:rPr>
          <w:b/>
          <w:sz w:val="22"/>
          <w:szCs w:val="22"/>
        </w:rPr>
      </w:pPr>
      <w:r w:rsidRPr="009C2D7C">
        <w:rPr>
          <w:b/>
          <w:sz w:val="22"/>
          <w:szCs w:val="22"/>
        </w:rPr>
        <w:t>1 – OBJETO</w:t>
      </w:r>
    </w:p>
    <w:p w:rsidR="009C2D7C" w:rsidRPr="009C2D7C" w:rsidRDefault="009C2D7C" w:rsidP="009C2D7C">
      <w:pPr>
        <w:widowControl w:val="0"/>
        <w:jc w:val="both"/>
        <w:rPr>
          <w:sz w:val="22"/>
          <w:szCs w:val="22"/>
        </w:rPr>
      </w:pPr>
      <w:r w:rsidRPr="009C2D7C">
        <w:rPr>
          <w:sz w:val="22"/>
          <w:szCs w:val="22"/>
        </w:rPr>
        <w:t xml:space="preserve">1.1-A presente licitação tem por objeto o </w:t>
      </w:r>
      <w:r w:rsidRPr="009C2D7C">
        <w:rPr>
          <w:b/>
          <w:sz w:val="22"/>
          <w:szCs w:val="22"/>
        </w:rPr>
        <w:t>REGISTRO DE PREÇOS</w:t>
      </w:r>
      <w:r w:rsidRPr="009C2D7C">
        <w:rPr>
          <w:sz w:val="22"/>
          <w:szCs w:val="22"/>
        </w:rPr>
        <w:t xml:space="preserve"> para aquisição de materiais de consumo, para um período de 12 (doze) meses de acordo com as condições e especificações constantes deste Termo de Referência. </w:t>
      </w:r>
    </w:p>
    <w:p w:rsidR="009C2D7C" w:rsidRPr="009C2D7C" w:rsidRDefault="009C2D7C" w:rsidP="009C2D7C">
      <w:pPr>
        <w:widowControl w:val="0"/>
        <w:jc w:val="both"/>
        <w:rPr>
          <w:b/>
          <w:sz w:val="22"/>
          <w:szCs w:val="22"/>
        </w:rPr>
      </w:pPr>
    </w:p>
    <w:p w:rsidR="009C2D7C" w:rsidRPr="009C2D7C" w:rsidRDefault="009C2D7C" w:rsidP="009C2D7C">
      <w:pPr>
        <w:spacing w:after="120"/>
        <w:jc w:val="both"/>
        <w:rPr>
          <w:b/>
          <w:sz w:val="22"/>
          <w:szCs w:val="22"/>
        </w:rPr>
      </w:pPr>
      <w:r w:rsidRPr="009C2D7C">
        <w:rPr>
          <w:b/>
          <w:sz w:val="22"/>
          <w:szCs w:val="22"/>
        </w:rPr>
        <w:t>2 – JUSTIFICATIVA</w:t>
      </w:r>
    </w:p>
    <w:p w:rsidR="009C2D7C" w:rsidRPr="009C2D7C" w:rsidRDefault="009C2D7C" w:rsidP="009C2D7C">
      <w:pPr>
        <w:spacing w:after="120"/>
        <w:jc w:val="both"/>
        <w:rPr>
          <w:sz w:val="22"/>
          <w:szCs w:val="22"/>
        </w:rPr>
      </w:pPr>
      <w:r w:rsidRPr="009C2D7C">
        <w:rPr>
          <w:b/>
          <w:sz w:val="22"/>
          <w:szCs w:val="22"/>
        </w:rPr>
        <w:t>2.1 –</w:t>
      </w:r>
      <w:r w:rsidRPr="009C2D7C">
        <w:rPr>
          <w:sz w:val="22"/>
          <w:szCs w:val="22"/>
        </w:rPr>
        <w:t xml:space="preserve"> O material visa atender os Departamentos da Secretaria de Governo (SEGOV) nos seus trabalhos diários. Também visa atender a manutenção da cozinha, limpeza dos setores da SEGOV, atendimento do Gabinete do Prefeito e suporte na realização de reuniões e pequenas recepções.</w:t>
      </w:r>
    </w:p>
    <w:p w:rsidR="009C2D7C" w:rsidRPr="009C2D7C" w:rsidRDefault="009C2D7C" w:rsidP="009C2D7C">
      <w:pPr>
        <w:spacing w:after="120"/>
        <w:jc w:val="both"/>
        <w:rPr>
          <w:sz w:val="22"/>
          <w:szCs w:val="22"/>
        </w:rPr>
      </w:pPr>
      <w:r w:rsidRPr="009C2D7C">
        <w:rPr>
          <w:sz w:val="22"/>
          <w:szCs w:val="22"/>
        </w:rPr>
        <w:t>*Setores a serem atendidos: Gabinete da Secretaria, Gabinete do Prefeito, Compras, Licitação, Agências de Correios Comunitárias (AGCs) de Duques, Ampliação, Posse dos Coutinho, Bandeirantes I e Bandeirantes II, Guarda Civil Municipal, Defesa Civil, Junta Militar e Departamento de Comunicação.</w:t>
      </w:r>
    </w:p>
    <w:p w:rsidR="009C2D7C" w:rsidRPr="009C2D7C" w:rsidRDefault="009C2D7C" w:rsidP="009C2D7C">
      <w:pPr>
        <w:rPr>
          <w:b/>
          <w:sz w:val="22"/>
          <w:szCs w:val="22"/>
        </w:rPr>
      </w:pPr>
    </w:p>
    <w:p w:rsidR="009C2D7C" w:rsidRPr="009C2D7C" w:rsidRDefault="009C2D7C" w:rsidP="009C2D7C">
      <w:pPr>
        <w:rPr>
          <w:b/>
          <w:sz w:val="22"/>
          <w:szCs w:val="22"/>
        </w:rPr>
      </w:pPr>
      <w:r w:rsidRPr="009C2D7C">
        <w:rPr>
          <w:b/>
          <w:sz w:val="22"/>
          <w:szCs w:val="22"/>
        </w:rPr>
        <w:t>3. REGISTRO DE PREÇOS</w:t>
      </w:r>
    </w:p>
    <w:p w:rsidR="009C2D7C" w:rsidRPr="009C2D7C" w:rsidRDefault="009C2D7C" w:rsidP="009C2D7C">
      <w:pPr>
        <w:jc w:val="both"/>
        <w:rPr>
          <w:sz w:val="22"/>
          <w:szCs w:val="22"/>
        </w:rPr>
      </w:pPr>
      <w:r w:rsidRPr="009C2D7C">
        <w:rPr>
          <w:b/>
          <w:sz w:val="22"/>
          <w:szCs w:val="22"/>
        </w:rPr>
        <w:t>3.1</w:t>
      </w:r>
      <w:r w:rsidRPr="009C2D7C">
        <w:rPr>
          <w:sz w:val="22"/>
          <w:szCs w:val="22"/>
        </w:rPr>
        <w:t>. Registro de preços, regulamentado pelo Decreto N nº 1896/2010 e previsto no artigo 15 da Lei Federal nº 8.666/1993, com prazo de validade de 01 (um) ano, para futuros fornecimentos de material de consumo à Secretaria Municipal de Governo, conforme especificado em anexo.</w:t>
      </w:r>
    </w:p>
    <w:p w:rsidR="009C2D7C" w:rsidRPr="009C2D7C" w:rsidRDefault="009C2D7C" w:rsidP="009C2D7C">
      <w:pPr>
        <w:widowControl w:val="0"/>
        <w:jc w:val="both"/>
        <w:rPr>
          <w:rFonts w:eastAsia="Bitstream Vera Sans"/>
          <w:b/>
          <w:sz w:val="22"/>
          <w:szCs w:val="22"/>
        </w:rPr>
      </w:pPr>
    </w:p>
    <w:p w:rsidR="009C2D7C" w:rsidRPr="009C2D7C" w:rsidRDefault="009C2D7C" w:rsidP="009C2D7C">
      <w:pPr>
        <w:widowControl w:val="0"/>
        <w:jc w:val="both"/>
        <w:rPr>
          <w:rFonts w:eastAsia="Bitstream Vera Sans"/>
          <w:b/>
          <w:sz w:val="22"/>
          <w:szCs w:val="22"/>
        </w:rPr>
      </w:pPr>
      <w:r w:rsidRPr="009C2D7C">
        <w:rPr>
          <w:rFonts w:eastAsia="Bitstream Vera Sans"/>
          <w:b/>
          <w:sz w:val="22"/>
          <w:szCs w:val="22"/>
        </w:rPr>
        <w:t>4 - DOTAÇÃO ORÇAMENTÁRIA</w:t>
      </w:r>
    </w:p>
    <w:p w:rsidR="009C2D7C" w:rsidRPr="009C2D7C" w:rsidRDefault="009C2D7C" w:rsidP="009C2D7C">
      <w:pPr>
        <w:jc w:val="both"/>
        <w:rPr>
          <w:sz w:val="22"/>
          <w:szCs w:val="22"/>
        </w:rPr>
      </w:pPr>
      <w:r w:rsidRPr="009C2D7C">
        <w:rPr>
          <w:b/>
          <w:sz w:val="22"/>
          <w:szCs w:val="22"/>
        </w:rPr>
        <w:t xml:space="preserve">4.1- </w:t>
      </w:r>
      <w:r w:rsidRPr="009C2D7C">
        <w:rPr>
          <w:sz w:val="22"/>
          <w:szCs w:val="22"/>
        </w:rPr>
        <w:t>A despesa correrá por conta:</w:t>
      </w:r>
    </w:p>
    <w:p w:rsidR="009C2D7C" w:rsidRPr="009C2D7C" w:rsidRDefault="009C2D7C" w:rsidP="009C2D7C">
      <w:pPr>
        <w:rPr>
          <w:sz w:val="22"/>
          <w:szCs w:val="22"/>
        </w:rPr>
      </w:pPr>
      <w:r w:rsidRPr="009C2D7C">
        <w:rPr>
          <w:rFonts w:eastAsia="Arial Unicode MS"/>
          <w:b/>
          <w:kern w:val="3"/>
          <w:sz w:val="22"/>
          <w:szCs w:val="22"/>
        </w:rPr>
        <w:t>PT</w:t>
      </w:r>
      <w:r w:rsidRPr="009C2D7C">
        <w:rPr>
          <w:rFonts w:eastAsia="Arial Unicode MS"/>
          <w:kern w:val="3"/>
          <w:sz w:val="22"/>
          <w:szCs w:val="22"/>
        </w:rPr>
        <w:t>:</w:t>
      </w:r>
      <w:r w:rsidRPr="009C2D7C">
        <w:rPr>
          <w:rFonts w:eastAsia="Arial Unicode MS"/>
          <w:b/>
          <w:kern w:val="3"/>
          <w:sz w:val="22"/>
          <w:szCs w:val="22"/>
        </w:rPr>
        <w:t xml:space="preserve"> </w:t>
      </w:r>
      <w:r w:rsidRPr="009C2D7C">
        <w:rPr>
          <w:sz w:val="22"/>
          <w:szCs w:val="22"/>
        </w:rPr>
        <w:t>02.001.001-04.122.0002.2.004 – Manutenção Operacional e Administrativa - SEGOV</w:t>
      </w:r>
    </w:p>
    <w:p w:rsidR="009C2D7C" w:rsidRPr="009C2D7C" w:rsidRDefault="009C2D7C" w:rsidP="009C2D7C">
      <w:pPr>
        <w:jc w:val="both"/>
        <w:rPr>
          <w:rFonts w:eastAsia="Arial Unicode MS"/>
          <w:b/>
          <w:kern w:val="3"/>
          <w:sz w:val="22"/>
          <w:szCs w:val="22"/>
        </w:rPr>
      </w:pPr>
      <w:r w:rsidRPr="009C2D7C">
        <w:rPr>
          <w:rFonts w:eastAsia="Arial Unicode MS"/>
          <w:b/>
          <w:kern w:val="3"/>
          <w:sz w:val="22"/>
          <w:szCs w:val="22"/>
        </w:rPr>
        <w:t xml:space="preserve">ED: </w:t>
      </w:r>
      <w:r w:rsidRPr="009C2D7C">
        <w:rPr>
          <w:b/>
          <w:sz w:val="22"/>
          <w:szCs w:val="22"/>
        </w:rPr>
        <w:t xml:space="preserve">3.3.90.30 – </w:t>
      </w:r>
      <w:r w:rsidRPr="009C2D7C">
        <w:rPr>
          <w:rFonts w:eastAsia="Arial Unicode MS"/>
          <w:b/>
          <w:kern w:val="3"/>
          <w:sz w:val="22"/>
          <w:szCs w:val="22"/>
        </w:rPr>
        <w:t>MATERIAL DE CONSUMO</w:t>
      </w:r>
    </w:p>
    <w:p w:rsidR="009C2D7C" w:rsidRPr="009C2D7C" w:rsidRDefault="009C2D7C" w:rsidP="009C2D7C">
      <w:pPr>
        <w:rPr>
          <w:sz w:val="22"/>
          <w:szCs w:val="22"/>
        </w:rPr>
      </w:pPr>
      <w:r w:rsidRPr="009C2D7C">
        <w:rPr>
          <w:sz w:val="22"/>
          <w:szCs w:val="22"/>
        </w:rPr>
        <w:t>Detalhamento:</w:t>
      </w:r>
      <w:r w:rsidRPr="009C2D7C">
        <w:rPr>
          <w:b/>
          <w:sz w:val="22"/>
          <w:szCs w:val="22"/>
        </w:rPr>
        <w:t xml:space="preserve">  </w:t>
      </w:r>
      <w:r w:rsidRPr="009C2D7C">
        <w:rPr>
          <w:sz w:val="22"/>
          <w:szCs w:val="22"/>
        </w:rPr>
        <w:t>3.3.90.30.07.00 - Gêneros de alimentação</w:t>
      </w:r>
      <w:r w:rsidRPr="009C2D7C">
        <w:rPr>
          <w:sz w:val="22"/>
          <w:szCs w:val="22"/>
        </w:rPr>
        <w:tab/>
      </w:r>
    </w:p>
    <w:p w:rsidR="009C2D7C" w:rsidRPr="009C2D7C" w:rsidRDefault="009C2D7C" w:rsidP="009C2D7C">
      <w:pPr>
        <w:ind w:left="1560"/>
        <w:rPr>
          <w:sz w:val="22"/>
          <w:szCs w:val="22"/>
        </w:rPr>
      </w:pPr>
      <w:r w:rsidRPr="009C2D7C">
        <w:rPr>
          <w:sz w:val="22"/>
          <w:szCs w:val="22"/>
        </w:rPr>
        <w:t>3.3.90.30.16.00 - Material de expediente</w:t>
      </w:r>
      <w:r w:rsidRPr="009C2D7C">
        <w:rPr>
          <w:sz w:val="22"/>
          <w:szCs w:val="22"/>
        </w:rPr>
        <w:tab/>
      </w:r>
    </w:p>
    <w:p w:rsidR="009C2D7C" w:rsidRPr="009C2D7C" w:rsidRDefault="009C2D7C" w:rsidP="009C2D7C">
      <w:pPr>
        <w:ind w:left="1560"/>
        <w:rPr>
          <w:sz w:val="22"/>
          <w:szCs w:val="22"/>
        </w:rPr>
      </w:pPr>
      <w:r w:rsidRPr="009C2D7C">
        <w:rPr>
          <w:sz w:val="22"/>
          <w:szCs w:val="22"/>
        </w:rPr>
        <w:t>3.3.90.30.17.00 - Material de processamento de dados</w:t>
      </w:r>
      <w:r w:rsidRPr="009C2D7C">
        <w:rPr>
          <w:sz w:val="22"/>
          <w:szCs w:val="22"/>
        </w:rPr>
        <w:tab/>
      </w:r>
    </w:p>
    <w:p w:rsidR="009C2D7C" w:rsidRPr="009C2D7C" w:rsidRDefault="009C2D7C" w:rsidP="009C2D7C">
      <w:pPr>
        <w:ind w:left="1560"/>
        <w:rPr>
          <w:sz w:val="22"/>
          <w:szCs w:val="22"/>
        </w:rPr>
      </w:pPr>
      <w:r w:rsidRPr="009C2D7C">
        <w:rPr>
          <w:sz w:val="22"/>
          <w:szCs w:val="22"/>
        </w:rPr>
        <w:t>3.3.90.30.21.00 - Material de copa e cozinha</w:t>
      </w:r>
      <w:r w:rsidRPr="009C2D7C">
        <w:rPr>
          <w:sz w:val="22"/>
          <w:szCs w:val="22"/>
        </w:rPr>
        <w:tab/>
      </w:r>
    </w:p>
    <w:p w:rsidR="009C2D7C" w:rsidRPr="009C2D7C" w:rsidRDefault="009C2D7C" w:rsidP="009C2D7C">
      <w:pPr>
        <w:ind w:left="1560"/>
        <w:rPr>
          <w:sz w:val="22"/>
          <w:szCs w:val="22"/>
        </w:rPr>
      </w:pPr>
      <w:r w:rsidRPr="009C2D7C">
        <w:rPr>
          <w:sz w:val="22"/>
          <w:szCs w:val="22"/>
        </w:rPr>
        <w:t>3.3.90.30.22.00 - Material de limpeza e produção de higienização</w:t>
      </w:r>
      <w:r w:rsidRPr="009C2D7C">
        <w:rPr>
          <w:sz w:val="22"/>
          <w:szCs w:val="22"/>
        </w:rPr>
        <w:tab/>
      </w:r>
    </w:p>
    <w:p w:rsidR="009C2D7C" w:rsidRPr="009C2D7C" w:rsidRDefault="009C2D7C" w:rsidP="009C2D7C">
      <w:pPr>
        <w:ind w:left="1560"/>
        <w:rPr>
          <w:b/>
          <w:sz w:val="22"/>
          <w:szCs w:val="22"/>
        </w:rPr>
      </w:pPr>
      <w:r w:rsidRPr="009C2D7C">
        <w:rPr>
          <w:sz w:val="22"/>
          <w:szCs w:val="22"/>
        </w:rPr>
        <w:t>3.3.90.30.26.00 - Material de elétrico e eletrônico</w:t>
      </w:r>
    </w:p>
    <w:p w:rsidR="009C2D7C" w:rsidRPr="009C2D7C" w:rsidRDefault="009C2D7C" w:rsidP="009C2D7C">
      <w:pPr>
        <w:jc w:val="both"/>
        <w:rPr>
          <w:rFonts w:eastAsia="Arial Unicode MS"/>
          <w:b/>
          <w:kern w:val="3"/>
          <w:sz w:val="22"/>
          <w:szCs w:val="22"/>
        </w:rPr>
      </w:pPr>
      <w:r w:rsidRPr="009C2D7C">
        <w:rPr>
          <w:rFonts w:eastAsia="Arial Unicode MS"/>
          <w:b/>
          <w:kern w:val="3"/>
          <w:sz w:val="22"/>
          <w:szCs w:val="22"/>
        </w:rPr>
        <w:t xml:space="preserve">Ficha: </w:t>
      </w:r>
      <w:r w:rsidRPr="009C2D7C">
        <w:rPr>
          <w:rFonts w:eastAsia="Arial Unicode MS"/>
          <w:kern w:val="3"/>
          <w:sz w:val="22"/>
          <w:szCs w:val="22"/>
        </w:rPr>
        <w:t>022</w:t>
      </w:r>
    </w:p>
    <w:p w:rsidR="009C2D7C" w:rsidRPr="009C2D7C" w:rsidRDefault="009C2D7C" w:rsidP="009C2D7C">
      <w:pPr>
        <w:jc w:val="both"/>
        <w:rPr>
          <w:rFonts w:eastAsia="Arial Unicode MS"/>
          <w:kern w:val="3"/>
          <w:sz w:val="22"/>
          <w:szCs w:val="22"/>
        </w:rPr>
      </w:pPr>
      <w:r w:rsidRPr="009C2D7C">
        <w:rPr>
          <w:rFonts w:eastAsia="Arial Unicode MS"/>
          <w:b/>
          <w:kern w:val="3"/>
          <w:sz w:val="22"/>
          <w:szCs w:val="22"/>
        </w:rPr>
        <w:t>Fonte:</w:t>
      </w:r>
      <w:r w:rsidRPr="009C2D7C">
        <w:rPr>
          <w:rFonts w:eastAsia="Arial Unicode MS"/>
          <w:kern w:val="3"/>
          <w:sz w:val="22"/>
          <w:szCs w:val="22"/>
        </w:rPr>
        <w:t xml:space="preserve"> 100</w:t>
      </w:r>
    </w:p>
    <w:p w:rsidR="009C2D7C" w:rsidRPr="009C2D7C" w:rsidRDefault="009C2D7C" w:rsidP="009C2D7C">
      <w:pPr>
        <w:rPr>
          <w:sz w:val="22"/>
          <w:szCs w:val="22"/>
        </w:rPr>
      </w:pPr>
      <w:r w:rsidRPr="009C2D7C">
        <w:rPr>
          <w:b/>
          <w:sz w:val="22"/>
          <w:szCs w:val="22"/>
        </w:rPr>
        <w:t>4.2 –MODALIDADE DE EMPENHO</w:t>
      </w:r>
      <w:r w:rsidRPr="009C2D7C">
        <w:rPr>
          <w:sz w:val="22"/>
          <w:szCs w:val="22"/>
        </w:rPr>
        <w:t>: Global</w:t>
      </w:r>
    </w:p>
    <w:p w:rsidR="009C2D7C" w:rsidRPr="009C2D7C" w:rsidRDefault="009C2D7C" w:rsidP="009C2D7C">
      <w:pPr>
        <w:rPr>
          <w:sz w:val="22"/>
          <w:szCs w:val="22"/>
        </w:rPr>
      </w:pPr>
    </w:p>
    <w:p w:rsidR="009C2D7C" w:rsidRPr="009C2D7C" w:rsidRDefault="009C2D7C" w:rsidP="009C2D7C">
      <w:pPr>
        <w:jc w:val="both"/>
        <w:rPr>
          <w:b/>
          <w:sz w:val="22"/>
          <w:szCs w:val="22"/>
        </w:rPr>
      </w:pPr>
      <w:r w:rsidRPr="009C2D7C">
        <w:rPr>
          <w:b/>
          <w:sz w:val="22"/>
          <w:szCs w:val="22"/>
        </w:rPr>
        <w:t xml:space="preserve">5 - LOCAL DE ENTREGA </w:t>
      </w:r>
    </w:p>
    <w:p w:rsidR="009C2D7C" w:rsidRPr="009C2D7C" w:rsidRDefault="009C2D7C" w:rsidP="009C2D7C">
      <w:pPr>
        <w:jc w:val="both"/>
        <w:rPr>
          <w:sz w:val="22"/>
          <w:szCs w:val="22"/>
        </w:rPr>
      </w:pPr>
      <w:r w:rsidRPr="009C2D7C">
        <w:rPr>
          <w:sz w:val="22"/>
          <w:szCs w:val="22"/>
        </w:rPr>
        <w:t xml:space="preserve">Os materiais deverão ser entregues no Departamento de Almoxarifado, situado à Rua Demerval Garcia de Freitas, 88 – Centro – Tanguá – RJ, </w:t>
      </w:r>
      <w:r w:rsidRPr="009C2D7C">
        <w:rPr>
          <w:rFonts w:eastAsia="Arial-BoldMT"/>
          <w:bCs/>
          <w:color w:val="000000"/>
          <w:sz w:val="22"/>
          <w:szCs w:val="22"/>
        </w:rPr>
        <w:t>das 8:00 às 11:30 e das 13:30 às 17:00 de segunda a sexta, em dia de expediente normal.</w:t>
      </w:r>
    </w:p>
    <w:p w:rsidR="009C2D7C" w:rsidRPr="009C2D7C" w:rsidRDefault="009C2D7C" w:rsidP="009C2D7C">
      <w:pPr>
        <w:jc w:val="both"/>
        <w:rPr>
          <w:sz w:val="22"/>
          <w:szCs w:val="22"/>
        </w:rPr>
      </w:pPr>
    </w:p>
    <w:p w:rsidR="009C2D7C" w:rsidRPr="009C2D7C" w:rsidRDefault="009C2D7C" w:rsidP="009C2D7C">
      <w:pPr>
        <w:jc w:val="both"/>
        <w:rPr>
          <w:b/>
          <w:sz w:val="22"/>
          <w:szCs w:val="22"/>
        </w:rPr>
      </w:pPr>
      <w:r w:rsidRPr="009C2D7C">
        <w:rPr>
          <w:b/>
          <w:sz w:val="22"/>
          <w:szCs w:val="22"/>
        </w:rPr>
        <w:t>6 - PRAZO DE ENTREGA</w:t>
      </w:r>
    </w:p>
    <w:p w:rsidR="009C2D7C" w:rsidRPr="009C2D7C" w:rsidRDefault="009C2D7C" w:rsidP="009C2D7C">
      <w:pPr>
        <w:jc w:val="both"/>
        <w:rPr>
          <w:sz w:val="22"/>
          <w:szCs w:val="22"/>
        </w:rPr>
      </w:pPr>
      <w:r w:rsidRPr="009C2D7C">
        <w:rPr>
          <w:b/>
          <w:sz w:val="22"/>
          <w:szCs w:val="22"/>
        </w:rPr>
        <w:t>6 .1</w:t>
      </w:r>
      <w:r w:rsidRPr="009C2D7C">
        <w:rPr>
          <w:sz w:val="22"/>
          <w:szCs w:val="22"/>
        </w:rPr>
        <w:t xml:space="preserve"> - O material deverá ser entregue em até 30 (trinta) dias úteis após a emissão da nota de empenho; </w:t>
      </w:r>
    </w:p>
    <w:p w:rsidR="009C2D7C" w:rsidRPr="009C2D7C" w:rsidRDefault="009C2D7C" w:rsidP="009C2D7C">
      <w:pPr>
        <w:jc w:val="both"/>
        <w:rPr>
          <w:rFonts w:eastAsia="Arial-BoldMT"/>
          <w:bCs/>
          <w:color w:val="000000"/>
          <w:sz w:val="22"/>
          <w:szCs w:val="22"/>
        </w:rPr>
      </w:pPr>
      <w:r w:rsidRPr="009C2D7C">
        <w:rPr>
          <w:rFonts w:eastAsia="Arial-BoldMT"/>
          <w:b/>
          <w:bCs/>
          <w:color w:val="000000"/>
          <w:sz w:val="22"/>
          <w:szCs w:val="22"/>
        </w:rPr>
        <w:t>6.2</w:t>
      </w:r>
      <w:r w:rsidRPr="009C2D7C">
        <w:rPr>
          <w:rFonts w:eastAsia="Arial-BoldMT"/>
          <w:bCs/>
          <w:color w:val="000000"/>
          <w:sz w:val="22"/>
          <w:szCs w:val="22"/>
        </w:rPr>
        <w:t xml:space="preserve"> - A empresa que não cumprir o prazo acima estipulado estará sujeita às sanções estabelecidas no edital, no contrato, na Lei 10.520/2002 e na Lei 8.666/93;</w:t>
      </w:r>
    </w:p>
    <w:p w:rsidR="009C2D7C" w:rsidRPr="009C2D7C" w:rsidRDefault="009C2D7C" w:rsidP="009C2D7C">
      <w:pPr>
        <w:jc w:val="both"/>
        <w:rPr>
          <w:sz w:val="22"/>
          <w:szCs w:val="22"/>
        </w:rPr>
      </w:pPr>
      <w:r w:rsidRPr="009C2D7C">
        <w:rPr>
          <w:b/>
          <w:sz w:val="22"/>
          <w:szCs w:val="22"/>
        </w:rPr>
        <w:t>6.3</w:t>
      </w:r>
      <w:r w:rsidRPr="009C2D7C">
        <w:rPr>
          <w:sz w:val="22"/>
          <w:szCs w:val="22"/>
        </w:rPr>
        <w:t xml:space="preserve"> - Após a entrega, constatadas inconformidades no objeto, o mesmo será substituído por um em conforme, sem direito a ressarcimento à contratada e sem ônus ao município, no prazo máximo de 30 (trinta) dias, contados da notificação por escrito, mantido o preço inicialmente contratado.</w:t>
      </w:r>
    </w:p>
    <w:p w:rsidR="009C2D7C" w:rsidRPr="009C2D7C" w:rsidRDefault="009C2D7C" w:rsidP="009C2D7C">
      <w:pPr>
        <w:jc w:val="both"/>
        <w:rPr>
          <w:sz w:val="22"/>
          <w:szCs w:val="22"/>
        </w:rPr>
      </w:pPr>
    </w:p>
    <w:p w:rsidR="009C2D7C" w:rsidRPr="009C2D7C" w:rsidRDefault="009C2D7C" w:rsidP="009C2D7C">
      <w:pPr>
        <w:autoSpaceDE w:val="0"/>
        <w:autoSpaceDN w:val="0"/>
        <w:adjustRightInd w:val="0"/>
        <w:jc w:val="both"/>
        <w:rPr>
          <w:b/>
          <w:bCs/>
          <w:sz w:val="22"/>
          <w:szCs w:val="22"/>
        </w:rPr>
      </w:pPr>
      <w:r w:rsidRPr="009C2D7C">
        <w:rPr>
          <w:b/>
          <w:bCs/>
          <w:sz w:val="22"/>
          <w:szCs w:val="22"/>
        </w:rPr>
        <w:t>7 - RECEBIMENTO DO MATERIAL</w:t>
      </w:r>
    </w:p>
    <w:p w:rsidR="009C2D7C" w:rsidRPr="009C2D7C" w:rsidRDefault="009C2D7C" w:rsidP="009C2D7C">
      <w:pPr>
        <w:autoSpaceDE w:val="0"/>
        <w:autoSpaceDN w:val="0"/>
        <w:adjustRightInd w:val="0"/>
        <w:jc w:val="both"/>
        <w:rPr>
          <w:sz w:val="22"/>
          <w:szCs w:val="22"/>
        </w:rPr>
      </w:pPr>
      <w:r w:rsidRPr="009C2D7C">
        <w:rPr>
          <w:sz w:val="22"/>
          <w:szCs w:val="22"/>
        </w:rPr>
        <w:t>O recebimento ocorrerá da seguinte forma:</w:t>
      </w:r>
    </w:p>
    <w:p w:rsidR="009C2D7C" w:rsidRPr="009C2D7C" w:rsidRDefault="009C2D7C" w:rsidP="009C2D7C">
      <w:pPr>
        <w:autoSpaceDE w:val="0"/>
        <w:autoSpaceDN w:val="0"/>
        <w:adjustRightInd w:val="0"/>
        <w:jc w:val="both"/>
        <w:rPr>
          <w:sz w:val="22"/>
          <w:szCs w:val="22"/>
        </w:rPr>
      </w:pPr>
      <w:r w:rsidRPr="009C2D7C">
        <w:rPr>
          <w:bCs/>
          <w:sz w:val="22"/>
          <w:szCs w:val="22"/>
        </w:rPr>
        <w:lastRenderedPageBreak/>
        <w:t xml:space="preserve">a) O objeto da presente objeto </w:t>
      </w:r>
      <w:r w:rsidRPr="009C2D7C">
        <w:rPr>
          <w:sz w:val="22"/>
          <w:szCs w:val="22"/>
        </w:rPr>
        <w:t>deverá ser recebido pelo Diretor do Departamento de Almoxarifado;</w:t>
      </w:r>
    </w:p>
    <w:p w:rsidR="009C2D7C" w:rsidRPr="009C2D7C" w:rsidRDefault="009C2D7C" w:rsidP="009C2D7C">
      <w:pPr>
        <w:autoSpaceDE w:val="0"/>
        <w:autoSpaceDN w:val="0"/>
        <w:adjustRightInd w:val="0"/>
        <w:jc w:val="both"/>
        <w:rPr>
          <w:sz w:val="22"/>
          <w:szCs w:val="22"/>
        </w:rPr>
      </w:pPr>
      <w:r w:rsidRPr="009C2D7C">
        <w:rPr>
          <w:sz w:val="22"/>
          <w:szCs w:val="22"/>
        </w:rPr>
        <w:t>b) Deverá ser verificada a equivalência dos materiais entregues, com as especificações contidas no edital e seus anexos;</w:t>
      </w:r>
    </w:p>
    <w:p w:rsidR="009C2D7C" w:rsidRPr="009C2D7C" w:rsidRDefault="009C2D7C" w:rsidP="009C2D7C">
      <w:pPr>
        <w:autoSpaceDE w:val="0"/>
        <w:autoSpaceDN w:val="0"/>
        <w:adjustRightInd w:val="0"/>
        <w:jc w:val="both"/>
        <w:rPr>
          <w:sz w:val="22"/>
          <w:szCs w:val="22"/>
        </w:rPr>
      </w:pPr>
      <w:r w:rsidRPr="009C2D7C">
        <w:rPr>
          <w:sz w:val="22"/>
          <w:szCs w:val="22"/>
        </w:rPr>
        <w:t>c) Detectando-se alguma anormalidade: defeitos, falhas ou imperfeições no material este será devolvido à licitante vencedora para adoção das medidas cabíveis a fim de sanar os problemas.</w:t>
      </w:r>
    </w:p>
    <w:p w:rsidR="009C2D7C" w:rsidRPr="009C2D7C" w:rsidRDefault="009C2D7C" w:rsidP="009C2D7C">
      <w:pPr>
        <w:autoSpaceDE w:val="0"/>
        <w:autoSpaceDN w:val="0"/>
        <w:adjustRightInd w:val="0"/>
        <w:jc w:val="both"/>
        <w:rPr>
          <w:sz w:val="22"/>
          <w:szCs w:val="22"/>
        </w:rPr>
      </w:pPr>
    </w:p>
    <w:p w:rsidR="009C2D7C" w:rsidRPr="009C2D7C" w:rsidRDefault="009C2D7C" w:rsidP="009C2D7C">
      <w:pPr>
        <w:autoSpaceDE w:val="0"/>
        <w:autoSpaceDN w:val="0"/>
        <w:adjustRightInd w:val="0"/>
        <w:jc w:val="both"/>
        <w:rPr>
          <w:b/>
          <w:bCs/>
          <w:sz w:val="22"/>
          <w:szCs w:val="22"/>
        </w:rPr>
      </w:pPr>
      <w:r w:rsidRPr="009C2D7C">
        <w:rPr>
          <w:b/>
          <w:bCs/>
          <w:sz w:val="22"/>
          <w:szCs w:val="22"/>
        </w:rPr>
        <w:t>8 - FRETE</w:t>
      </w:r>
    </w:p>
    <w:p w:rsidR="009C2D7C" w:rsidRPr="009C2D7C" w:rsidRDefault="009C2D7C" w:rsidP="009C2D7C">
      <w:pPr>
        <w:autoSpaceDE w:val="0"/>
        <w:autoSpaceDN w:val="0"/>
        <w:adjustRightInd w:val="0"/>
        <w:jc w:val="both"/>
        <w:rPr>
          <w:sz w:val="22"/>
          <w:szCs w:val="22"/>
        </w:rPr>
      </w:pPr>
      <w:r w:rsidRPr="009C2D7C">
        <w:rPr>
          <w:sz w:val="22"/>
          <w:szCs w:val="22"/>
        </w:rPr>
        <w:t>A empresa vencedora será responsável pelo frete do objeto, assim como as despesas com combustível, pedágio, hospedagem, alimentação do motorista e outras despesas.</w:t>
      </w:r>
    </w:p>
    <w:p w:rsidR="009C2D7C" w:rsidRPr="009C2D7C" w:rsidRDefault="009C2D7C" w:rsidP="009C2D7C">
      <w:pPr>
        <w:jc w:val="both"/>
        <w:rPr>
          <w:b/>
          <w:sz w:val="22"/>
          <w:szCs w:val="22"/>
        </w:rPr>
      </w:pPr>
    </w:p>
    <w:p w:rsidR="009C2D7C" w:rsidRPr="009C2D7C" w:rsidRDefault="009C2D7C" w:rsidP="009C2D7C">
      <w:pPr>
        <w:jc w:val="both"/>
        <w:rPr>
          <w:b/>
          <w:sz w:val="22"/>
          <w:szCs w:val="22"/>
        </w:rPr>
      </w:pPr>
      <w:r w:rsidRPr="009C2D7C">
        <w:rPr>
          <w:b/>
          <w:sz w:val="22"/>
          <w:szCs w:val="22"/>
        </w:rPr>
        <w:t>9 – PRAZO E GARANTIA DOS MATERIAIS:</w:t>
      </w:r>
    </w:p>
    <w:p w:rsidR="009C2D7C" w:rsidRPr="009C2D7C" w:rsidRDefault="009C2D7C" w:rsidP="009C2D7C">
      <w:pPr>
        <w:jc w:val="both"/>
        <w:rPr>
          <w:b/>
          <w:sz w:val="22"/>
          <w:szCs w:val="22"/>
        </w:rPr>
      </w:pPr>
      <w:r w:rsidRPr="009C2D7C">
        <w:rPr>
          <w:b/>
          <w:sz w:val="22"/>
          <w:szCs w:val="22"/>
        </w:rPr>
        <w:t>9.1.</w:t>
      </w:r>
      <w:r w:rsidRPr="009C2D7C">
        <w:rPr>
          <w:sz w:val="22"/>
          <w:szCs w:val="22"/>
        </w:rPr>
        <w:t>A empresa vencedora deverá declarar expressamente que durante o período de garantia assume e se compromete a cumprir diretamente, ou se for o caso, por intermédio da credenciada, as obrigações relacionadas à substituição dos produtos;</w:t>
      </w:r>
      <w:r w:rsidRPr="009C2D7C">
        <w:rPr>
          <w:b/>
          <w:sz w:val="22"/>
          <w:szCs w:val="22"/>
        </w:rPr>
        <w:t xml:space="preserve"> </w:t>
      </w:r>
    </w:p>
    <w:p w:rsidR="009C2D7C" w:rsidRPr="009C2D7C" w:rsidRDefault="009C2D7C" w:rsidP="009C2D7C">
      <w:pPr>
        <w:autoSpaceDE w:val="0"/>
        <w:autoSpaceDN w:val="0"/>
        <w:adjustRightInd w:val="0"/>
        <w:jc w:val="both"/>
        <w:rPr>
          <w:bCs/>
          <w:sz w:val="22"/>
          <w:szCs w:val="22"/>
        </w:rPr>
      </w:pPr>
      <w:r w:rsidRPr="009C2D7C">
        <w:rPr>
          <w:b/>
          <w:bCs/>
          <w:sz w:val="22"/>
          <w:szCs w:val="22"/>
        </w:rPr>
        <w:t>9.2</w:t>
      </w:r>
      <w:r w:rsidRPr="009C2D7C">
        <w:rPr>
          <w:bCs/>
          <w:sz w:val="22"/>
          <w:szCs w:val="22"/>
        </w:rPr>
        <w:t xml:space="preserve"> - A empresa vencedora deverá declarar expressamente que durante o período de garantia assume e se compromete a cumprir diretamente, ou se for o caso, por intermédio da credenciada, as obrigações relacionadas à substituição dos produtos.</w:t>
      </w:r>
    </w:p>
    <w:p w:rsidR="009C2D7C" w:rsidRPr="009C2D7C" w:rsidRDefault="009C2D7C" w:rsidP="009C2D7C">
      <w:pPr>
        <w:jc w:val="both"/>
        <w:rPr>
          <w:rFonts w:eastAsia="Arial-BoldMT"/>
          <w:bCs/>
          <w:color w:val="000000"/>
          <w:sz w:val="22"/>
          <w:szCs w:val="22"/>
        </w:rPr>
      </w:pPr>
      <w:r w:rsidRPr="009C2D7C">
        <w:rPr>
          <w:rFonts w:eastAsia="Arial-BoldMT"/>
          <w:b/>
          <w:bCs/>
          <w:color w:val="000000"/>
          <w:sz w:val="22"/>
          <w:szCs w:val="22"/>
        </w:rPr>
        <w:t>9.3</w:t>
      </w:r>
      <w:r w:rsidRPr="009C2D7C">
        <w:rPr>
          <w:rFonts w:eastAsia="Arial-BoldMT"/>
          <w:bCs/>
          <w:color w:val="000000"/>
          <w:sz w:val="22"/>
          <w:szCs w:val="22"/>
        </w:rPr>
        <w:t xml:space="preserve"> - Para efeito de garantia do produto, será observado o que estabelece a Lei nº 8.078 de 11 de setembro de 1990 (Código de Defesa do Consumidor) e ocorrendo defeitos nas peças enviadas, durante o período de cobertura previsto na legislação, o fornecedor será comunicado oficialmente via e-mail ou FAX para a substituição imediata do mesmo.</w:t>
      </w:r>
    </w:p>
    <w:p w:rsidR="009C2D7C" w:rsidRPr="009C2D7C" w:rsidRDefault="009C2D7C" w:rsidP="009C2D7C">
      <w:pPr>
        <w:jc w:val="both"/>
        <w:rPr>
          <w:rFonts w:eastAsia="Arial-BoldMT"/>
          <w:bCs/>
          <w:color w:val="000000"/>
          <w:sz w:val="22"/>
          <w:szCs w:val="22"/>
        </w:rPr>
      </w:pPr>
    </w:p>
    <w:p w:rsidR="009C2D7C" w:rsidRPr="009C2D7C" w:rsidRDefault="009C2D7C" w:rsidP="009C2D7C">
      <w:pPr>
        <w:jc w:val="both"/>
        <w:rPr>
          <w:rFonts w:eastAsia="Arial-BoldMT"/>
          <w:b/>
          <w:bCs/>
          <w:color w:val="000000"/>
          <w:sz w:val="22"/>
          <w:szCs w:val="22"/>
        </w:rPr>
      </w:pPr>
      <w:r w:rsidRPr="009C2D7C">
        <w:rPr>
          <w:rFonts w:eastAsia="Arial-BoldMT"/>
          <w:b/>
          <w:bCs/>
          <w:color w:val="000000"/>
          <w:sz w:val="22"/>
          <w:szCs w:val="22"/>
        </w:rPr>
        <w:t>10 - DAS OBRIGAÇÕES DO FORNECEDOR</w:t>
      </w:r>
    </w:p>
    <w:p w:rsidR="009C2D7C" w:rsidRPr="009C2D7C" w:rsidRDefault="009C2D7C" w:rsidP="009C2D7C">
      <w:pPr>
        <w:jc w:val="both"/>
        <w:rPr>
          <w:rFonts w:eastAsia="Arial-BoldMT"/>
          <w:bCs/>
          <w:color w:val="000000"/>
          <w:sz w:val="22"/>
          <w:szCs w:val="22"/>
        </w:rPr>
      </w:pPr>
      <w:r w:rsidRPr="009C2D7C">
        <w:rPr>
          <w:rFonts w:eastAsia="Arial-BoldMT"/>
          <w:b/>
          <w:bCs/>
          <w:color w:val="000000"/>
          <w:sz w:val="22"/>
          <w:szCs w:val="22"/>
        </w:rPr>
        <w:t>10.1</w:t>
      </w:r>
      <w:r w:rsidRPr="009C2D7C">
        <w:rPr>
          <w:rFonts w:eastAsia="Arial-BoldMT"/>
          <w:bCs/>
          <w:color w:val="000000"/>
          <w:sz w:val="22"/>
          <w:szCs w:val="22"/>
        </w:rPr>
        <w:t xml:space="preserve"> - Efetuar a entrega do material de acordo com as especificações e demais condições estipuladas no termo de referência, edital e contrato;</w:t>
      </w:r>
    </w:p>
    <w:p w:rsidR="009C2D7C" w:rsidRPr="009C2D7C" w:rsidRDefault="009C2D7C" w:rsidP="009C2D7C">
      <w:pPr>
        <w:jc w:val="both"/>
        <w:rPr>
          <w:rFonts w:eastAsia="Arial-BoldMT"/>
          <w:bCs/>
          <w:color w:val="000000"/>
          <w:sz w:val="22"/>
          <w:szCs w:val="22"/>
        </w:rPr>
      </w:pPr>
      <w:r w:rsidRPr="009C2D7C">
        <w:rPr>
          <w:rFonts w:eastAsia="Arial-BoldMT"/>
          <w:b/>
          <w:bCs/>
          <w:color w:val="000000"/>
          <w:sz w:val="22"/>
          <w:szCs w:val="22"/>
        </w:rPr>
        <w:t>10.2</w:t>
      </w:r>
      <w:r w:rsidRPr="009C2D7C">
        <w:rPr>
          <w:rFonts w:eastAsia="Arial-BoldMT"/>
          <w:bCs/>
          <w:color w:val="000000"/>
          <w:sz w:val="22"/>
          <w:szCs w:val="22"/>
        </w:rPr>
        <w:t xml:space="preserve"> - Comunicar à Secretaria Municipal de Governo, no prazo máximo de 10 (dez) dias úteis que antecedam o prazo de vencimento da entrega, os motivos que impossibilitem o seu cumprimento;</w:t>
      </w:r>
    </w:p>
    <w:p w:rsidR="009C2D7C" w:rsidRPr="009C2D7C" w:rsidRDefault="009C2D7C" w:rsidP="009C2D7C">
      <w:pPr>
        <w:jc w:val="both"/>
        <w:rPr>
          <w:rFonts w:eastAsia="Arial-BoldMT"/>
          <w:bCs/>
          <w:color w:val="000000"/>
          <w:sz w:val="22"/>
          <w:szCs w:val="22"/>
        </w:rPr>
      </w:pPr>
      <w:r w:rsidRPr="009C2D7C">
        <w:rPr>
          <w:rFonts w:eastAsia="Arial-BoldMT"/>
          <w:b/>
          <w:bCs/>
          <w:color w:val="000000"/>
          <w:sz w:val="22"/>
          <w:szCs w:val="22"/>
        </w:rPr>
        <w:t>10.3</w:t>
      </w:r>
      <w:r w:rsidRPr="009C2D7C">
        <w:rPr>
          <w:rFonts w:eastAsia="Arial-BoldMT"/>
          <w:bCs/>
          <w:color w:val="000000"/>
          <w:sz w:val="22"/>
          <w:szCs w:val="22"/>
        </w:rPr>
        <w:t xml:space="preserve"> - Reparar, corrigir, remover, às suas expensas, no todo ou em parte, o material em que se verifique dano em decorrência do transporte, bem como, providenciar a substituição dos mesmos, no prazo máximo de 30 (trinta) dias, contados da notificação que lhe for entregue oficialmente;</w:t>
      </w:r>
    </w:p>
    <w:p w:rsidR="009C2D7C" w:rsidRPr="009C2D7C" w:rsidRDefault="009C2D7C" w:rsidP="009C2D7C">
      <w:pPr>
        <w:jc w:val="both"/>
        <w:rPr>
          <w:rFonts w:eastAsia="Arial-BoldMT"/>
          <w:bCs/>
          <w:color w:val="000000"/>
          <w:sz w:val="22"/>
          <w:szCs w:val="22"/>
        </w:rPr>
      </w:pPr>
      <w:r w:rsidRPr="009C2D7C">
        <w:rPr>
          <w:rFonts w:eastAsia="Arial-BoldMT"/>
          <w:b/>
          <w:bCs/>
          <w:color w:val="000000"/>
          <w:sz w:val="22"/>
          <w:szCs w:val="22"/>
        </w:rPr>
        <w:t>10.4</w:t>
      </w:r>
      <w:r w:rsidRPr="009C2D7C">
        <w:rPr>
          <w:rFonts w:eastAsia="Arial-BoldMT"/>
          <w:bCs/>
          <w:color w:val="000000"/>
          <w:sz w:val="22"/>
          <w:szCs w:val="22"/>
        </w:rPr>
        <w:t xml:space="preserve"> - Assumir a responsabilidade pelos encargos fiscais e comerciais resultantes da  adjudicação desta licitação;</w:t>
      </w:r>
    </w:p>
    <w:p w:rsidR="009C2D7C" w:rsidRPr="009C2D7C" w:rsidRDefault="009C2D7C" w:rsidP="009C2D7C">
      <w:pPr>
        <w:jc w:val="both"/>
        <w:rPr>
          <w:rFonts w:eastAsia="Arial-BoldMT"/>
          <w:bCs/>
          <w:color w:val="000000"/>
          <w:sz w:val="22"/>
          <w:szCs w:val="22"/>
        </w:rPr>
      </w:pPr>
      <w:r w:rsidRPr="009C2D7C">
        <w:rPr>
          <w:rFonts w:eastAsia="Arial-BoldMT"/>
          <w:b/>
          <w:bCs/>
          <w:color w:val="000000"/>
          <w:sz w:val="22"/>
          <w:szCs w:val="22"/>
        </w:rPr>
        <w:t>10.5</w:t>
      </w:r>
      <w:r w:rsidRPr="009C2D7C">
        <w:rPr>
          <w:rFonts w:eastAsia="Arial-BoldMT"/>
          <w:bCs/>
          <w:color w:val="000000"/>
          <w:sz w:val="22"/>
          <w:szCs w:val="22"/>
        </w:rPr>
        <w:t xml:space="preserve"> - Fornecer os materiais cotados conforme previsto neste termo de referência, obedecendo rigorosamente as especificações e condições estipuladas no edital de licitação e na proposta comercial. </w:t>
      </w:r>
    </w:p>
    <w:p w:rsidR="009C2D7C" w:rsidRPr="009C2D7C" w:rsidRDefault="009C2D7C" w:rsidP="009C2D7C">
      <w:pPr>
        <w:jc w:val="both"/>
        <w:rPr>
          <w:rFonts w:eastAsia="Arial-BoldMT"/>
          <w:bCs/>
          <w:color w:val="000000"/>
          <w:sz w:val="22"/>
          <w:szCs w:val="22"/>
        </w:rPr>
      </w:pPr>
      <w:r w:rsidRPr="009C2D7C">
        <w:rPr>
          <w:rFonts w:eastAsia="Arial-BoldMT"/>
          <w:b/>
          <w:bCs/>
          <w:color w:val="000000"/>
          <w:sz w:val="22"/>
          <w:szCs w:val="22"/>
        </w:rPr>
        <w:t>10.7</w:t>
      </w:r>
      <w:r w:rsidRPr="009C2D7C">
        <w:rPr>
          <w:rFonts w:eastAsia="Arial-BoldMT"/>
          <w:bCs/>
          <w:color w:val="000000"/>
          <w:sz w:val="22"/>
          <w:szCs w:val="22"/>
        </w:rPr>
        <w:t xml:space="preserve"> - Declarar que estarão computados, nos preços unitários, todos os custos diretos e indiretos, impostos, contribuições, taxas, encargos sociais, etc..., necessários à completa e correta execução do presente objeto.</w:t>
      </w:r>
    </w:p>
    <w:p w:rsidR="009C2D7C" w:rsidRPr="009C2D7C" w:rsidRDefault="009C2D7C" w:rsidP="009C2D7C">
      <w:pPr>
        <w:jc w:val="both"/>
        <w:rPr>
          <w:rFonts w:eastAsia="Arial-BoldMT"/>
          <w:bCs/>
          <w:color w:val="000000"/>
          <w:sz w:val="22"/>
          <w:szCs w:val="22"/>
        </w:rPr>
      </w:pPr>
      <w:r w:rsidRPr="009C2D7C">
        <w:rPr>
          <w:rFonts w:eastAsia="Arial-BoldMT"/>
          <w:b/>
          <w:bCs/>
          <w:color w:val="000000"/>
          <w:sz w:val="22"/>
          <w:szCs w:val="22"/>
        </w:rPr>
        <w:t>10.8</w:t>
      </w:r>
      <w:r w:rsidRPr="009C2D7C">
        <w:rPr>
          <w:rFonts w:eastAsia="Arial-BoldMT"/>
          <w:bCs/>
          <w:color w:val="000000"/>
          <w:sz w:val="22"/>
          <w:szCs w:val="22"/>
        </w:rPr>
        <w:t xml:space="preserve"> - Substituir, em um prazo máximo de 30 (trinta) dias corridos, o material que apresentar defeitos sistemáticos de fabricação, devidamente comprovados pela frequência com que as ocorrências técnicas corretivas tenham sido realizadas.</w:t>
      </w:r>
    </w:p>
    <w:p w:rsidR="009C2D7C" w:rsidRPr="009C2D7C" w:rsidRDefault="009C2D7C" w:rsidP="009C2D7C">
      <w:pPr>
        <w:jc w:val="both"/>
        <w:rPr>
          <w:rFonts w:eastAsia="Arial-BoldMT"/>
          <w:bCs/>
          <w:color w:val="000000"/>
          <w:sz w:val="22"/>
          <w:szCs w:val="22"/>
        </w:rPr>
      </w:pPr>
      <w:r w:rsidRPr="009C2D7C">
        <w:rPr>
          <w:rFonts w:eastAsia="Arial-BoldMT"/>
          <w:b/>
          <w:bCs/>
          <w:color w:val="000000"/>
          <w:sz w:val="22"/>
          <w:szCs w:val="22"/>
        </w:rPr>
        <w:t>10.9</w:t>
      </w:r>
      <w:r w:rsidRPr="009C2D7C">
        <w:rPr>
          <w:rFonts w:eastAsia="Arial-BoldMT"/>
          <w:bCs/>
          <w:color w:val="000000"/>
          <w:sz w:val="22"/>
          <w:szCs w:val="22"/>
        </w:rPr>
        <w:t xml:space="preserve"> - Efetuar as trocas somente por novas e originais ou de desempenho iguais ou superiores as utilizadas na fabricação do objeto.</w:t>
      </w:r>
    </w:p>
    <w:p w:rsidR="009C2D7C" w:rsidRPr="009C2D7C" w:rsidRDefault="009C2D7C" w:rsidP="009C2D7C">
      <w:pPr>
        <w:jc w:val="both"/>
        <w:rPr>
          <w:rFonts w:eastAsia="Arial-BoldMT"/>
          <w:bCs/>
          <w:color w:val="000000"/>
          <w:sz w:val="22"/>
          <w:szCs w:val="22"/>
        </w:rPr>
      </w:pPr>
    </w:p>
    <w:p w:rsidR="009C2D7C" w:rsidRPr="009C2D7C" w:rsidRDefault="009C2D7C" w:rsidP="009C2D7C">
      <w:pPr>
        <w:jc w:val="both"/>
        <w:rPr>
          <w:rFonts w:eastAsia="Arial-BoldMT"/>
          <w:b/>
          <w:bCs/>
          <w:color w:val="000000"/>
          <w:sz w:val="22"/>
          <w:szCs w:val="22"/>
        </w:rPr>
      </w:pPr>
      <w:r w:rsidRPr="009C2D7C">
        <w:rPr>
          <w:rFonts w:eastAsia="Arial-BoldMT"/>
          <w:b/>
          <w:bCs/>
          <w:color w:val="000000"/>
          <w:sz w:val="22"/>
          <w:szCs w:val="22"/>
        </w:rPr>
        <w:t>11 - DAS OBRIGAÇÕES DA PREFEITURA</w:t>
      </w:r>
    </w:p>
    <w:p w:rsidR="009C2D7C" w:rsidRPr="009C2D7C" w:rsidRDefault="009C2D7C" w:rsidP="009C2D7C">
      <w:pPr>
        <w:jc w:val="both"/>
        <w:rPr>
          <w:rFonts w:eastAsia="Arial-BoldMT"/>
          <w:bCs/>
          <w:color w:val="000000"/>
          <w:sz w:val="22"/>
          <w:szCs w:val="22"/>
        </w:rPr>
      </w:pPr>
      <w:r w:rsidRPr="009C2D7C">
        <w:rPr>
          <w:rFonts w:eastAsia="Arial-BoldMT"/>
          <w:b/>
          <w:bCs/>
          <w:color w:val="000000"/>
          <w:sz w:val="22"/>
          <w:szCs w:val="22"/>
        </w:rPr>
        <w:t xml:space="preserve">11.1 - </w:t>
      </w:r>
      <w:r w:rsidRPr="009C2D7C">
        <w:rPr>
          <w:rFonts w:eastAsia="Arial-BoldMT"/>
          <w:bCs/>
          <w:color w:val="000000"/>
          <w:sz w:val="22"/>
          <w:szCs w:val="22"/>
        </w:rPr>
        <w:t>Proporcionar todas as facilidades para que as contratadas possam cumprir suas obrigações dentro das normas e condições deste processo;</w:t>
      </w:r>
    </w:p>
    <w:p w:rsidR="009C2D7C" w:rsidRPr="009C2D7C" w:rsidRDefault="009C2D7C" w:rsidP="009C2D7C">
      <w:pPr>
        <w:jc w:val="both"/>
        <w:rPr>
          <w:rFonts w:eastAsia="Arial-BoldMT"/>
          <w:bCs/>
          <w:color w:val="000000"/>
          <w:sz w:val="22"/>
          <w:szCs w:val="22"/>
        </w:rPr>
      </w:pPr>
      <w:r w:rsidRPr="009C2D7C">
        <w:rPr>
          <w:rFonts w:eastAsia="Arial-BoldMT"/>
          <w:b/>
          <w:bCs/>
          <w:color w:val="000000"/>
          <w:sz w:val="22"/>
          <w:szCs w:val="22"/>
        </w:rPr>
        <w:t>11.2</w:t>
      </w:r>
      <w:r w:rsidRPr="009C2D7C">
        <w:rPr>
          <w:rFonts w:eastAsia="Arial-BoldMT"/>
          <w:bCs/>
          <w:color w:val="000000"/>
          <w:sz w:val="22"/>
          <w:szCs w:val="22"/>
        </w:rPr>
        <w:t xml:space="preserve"> - Rejeitar, no todo ou em parte, os materiais entregues em desacordo com as obrigações assumidas pelo fornecedor;</w:t>
      </w:r>
    </w:p>
    <w:p w:rsidR="009C2D7C" w:rsidRPr="009C2D7C" w:rsidRDefault="009C2D7C" w:rsidP="009C2D7C">
      <w:pPr>
        <w:jc w:val="both"/>
        <w:rPr>
          <w:rFonts w:eastAsia="Arial-BoldMT"/>
          <w:bCs/>
          <w:color w:val="000000"/>
          <w:sz w:val="22"/>
          <w:szCs w:val="22"/>
        </w:rPr>
      </w:pPr>
      <w:r w:rsidRPr="009C2D7C">
        <w:rPr>
          <w:rFonts w:eastAsia="Arial-BoldMT"/>
          <w:b/>
          <w:bCs/>
          <w:color w:val="000000"/>
          <w:sz w:val="22"/>
          <w:szCs w:val="22"/>
        </w:rPr>
        <w:t>11.3</w:t>
      </w:r>
      <w:r w:rsidRPr="009C2D7C">
        <w:rPr>
          <w:rFonts w:eastAsia="Arial-BoldMT"/>
          <w:bCs/>
          <w:color w:val="000000"/>
          <w:sz w:val="22"/>
          <w:szCs w:val="22"/>
        </w:rPr>
        <w:t xml:space="preserve"> - Receber o produto e realizar sua análise quanto à quantidade e qualidade;</w:t>
      </w:r>
    </w:p>
    <w:p w:rsidR="009C2D7C" w:rsidRPr="009C2D7C" w:rsidRDefault="009C2D7C" w:rsidP="009C2D7C">
      <w:pPr>
        <w:jc w:val="both"/>
        <w:rPr>
          <w:rFonts w:eastAsia="Arial-BoldMT"/>
          <w:bCs/>
          <w:color w:val="000000"/>
          <w:sz w:val="22"/>
          <w:szCs w:val="22"/>
        </w:rPr>
      </w:pPr>
      <w:r w:rsidRPr="009C2D7C">
        <w:rPr>
          <w:rFonts w:eastAsia="Arial-BoldMT"/>
          <w:b/>
          <w:bCs/>
          <w:color w:val="000000"/>
          <w:sz w:val="22"/>
          <w:szCs w:val="22"/>
        </w:rPr>
        <w:t>11.4</w:t>
      </w:r>
      <w:r w:rsidRPr="009C2D7C">
        <w:rPr>
          <w:rFonts w:eastAsia="Arial-BoldMT"/>
          <w:bCs/>
          <w:color w:val="000000"/>
          <w:sz w:val="22"/>
          <w:szCs w:val="22"/>
        </w:rPr>
        <w:t xml:space="preserve"> - Efetuar o pagamento no prazo estabelecido no edital;</w:t>
      </w:r>
    </w:p>
    <w:p w:rsidR="009C2D7C" w:rsidRPr="009C2D7C" w:rsidRDefault="009C2D7C" w:rsidP="009C2D7C">
      <w:pPr>
        <w:jc w:val="both"/>
        <w:rPr>
          <w:rFonts w:eastAsia="Arial-BoldMT"/>
          <w:bCs/>
          <w:color w:val="000000"/>
          <w:sz w:val="22"/>
          <w:szCs w:val="22"/>
        </w:rPr>
      </w:pPr>
      <w:r w:rsidRPr="009C2D7C">
        <w:rPr>
          <w:rFonts w:eastAsia="Arial-BoldMT"/>
          <w:b/>
          <w:bCs/>
          <w:color w:val="000000"/>
          <w:sz w:val="22"/>
          <w:szCs w:val="22"/>
        </w:rPr>
        <w:t>11.5</w:t>
      </w:r>
      <w:r w:rsidRPr="009C2D7C">
        <w:rPr>
          <w:rFonts w:eastAsia="Arial-BoldMT"/>
          <w:bCs/>
          <w:color w:val="000000"/>
          <w:sz w:val="22"/>
          <w:szCs w:val="22"/>
        </w:rPr>
        <w:t xml:space="preserve"> - Informar à Contratada o nome do funcionário responsável pela assinatura das autorizações de fornecimento.</w:t>
      </w:r>
    </w:p>
    <w:p w:rsidR="009C2D7C" w:rsidRPr="009C2D7C" w:rsidRDefault="009C2D7C" w:rsidP="009C2D7C">
      <w:pPr>
        <w:jc w:val="both"/>
        <w:rPr>
          <w:rFonts w:eastAsia="Arial-BoldMT"/>
          <w:bCs/>
          <w:color w:val="000000"/>
          <w:sz w:val="22"/>
          <w:szCs w:val="22"/>
        </w:rPr>
      </w:pPr>
      <w:r w:rsidRPr="009C2D7C">
        <w:rPr>
          <w:rFonts w:eastAsia="Arial-BoldMT"/>
          <w:b/>
          <w:bCs/>
          <w:color w:val="000000"/>
          <w:sz w:val="22"/>
          <w:szCs w:val="22"/>
        </w:rPr>
        <w:lastRenderedPageBreak/>
        <w:t>11.6 -</w:t>
      </w:r>
      <w:r w:rsidRPr="009C2D7C">
        <w:rPr>
          <w:rFonts w:eastAsia="Arial-BoldMT"/>
          <w:bCs/>
          <w:color w:val="000000"/>
          <w:sz w:val="22"/>
          <w:szCs w:val="22"/>
        </w:rPr>
        <w:t xml:space="preserve"> Será designado servidor da Secretaria de Governo  para promover o acompanhamento da entrega dos materiais, com fins de conferir no que for necessário às condições previstas neste termo.</w:t>
      </w:r>
    </w:p>
    <w:p w:rsidR="009C2D7C" w:rsidRPr="009C2D7C" w:rsidRDefault="009C2D7C" w:rsidP="009C2D7C">
      <w:pPr>
        <w:jc w:val="both"/>
        <w:rPr>
          <w:rFonts w:eastAsia="Arial-BoldMT"/>
          <w:bCs/>
          <w:color w:val="000000"/>
          <w:sz w:val="22"/>
          <w:szCs w:val="22"/>
        </w:rPr>
      </w:pPr>
      <w:r w:rsidRPr="009C2D7C">
        <w:rPr>
          <w:rFonts w:eastAsia="Arial-BoldMT"/>
          <w:b/>
          <w:bCs/>
          <w:color w:val="000000"/>
          <w:sz w:val="22"/>
          <w:szCs w:val="22"/>
        </w:rPr>
        <w:t>11.7</w:t>
      </w:r>
      <w:r w:rsidRPr="009C2D7C">
        <w:rPr>
          <w:rFonts w:eastAsia="Arial-BoldMT"/>
          <w:bCs/>
          <w:color w:val="000000"/>
          <w:sz w:val="22"/>
          <w:szCs w:val="22"/>
        </w:rPr>
        <w:t xml:space="preserve"> - Rejeitar o bem que não atenda aos requisitos constantes das especificações do termo de referência.</w:t>
      </w:r>
    </w:p>
    <w:p w:rsidR="009C2D7C" w:rsidRPr="009C2D7C" w:rsidRDefault="009C2D7C" w:rsidP="009C2D7C">
      <w:pPr>
        <w:jc w:val="both"/>
        <w:rPr>
          <w:rFonts w:eastAsia="Arial-BoldMT"/>
          <w:bCs/>
          <w:color w:val="000000"/>
          <w:sz w:val="22"/>
          <w:szCs w:val="22"/>
        </w:rPr>
      </w:pPr>
      <w:r w:rsidRPr="009C2D7C">
        <w:rPr>
          <w:rFonts w:eastAsia="Arial-BoldMT"/>
          <w:b/>
          <w:bCs/>
          <w:color w:val="000000"/>
          <w:sz w:val="22"/>
          <w:szCs w:val="22"/>
        </w:rPr>
        <w:t>11.8</w:t>
      </w:r>
      <w:r w:rsidRPr="009C2D7C">
        <w:rPr>
          <w:rFonts w:eastAsia="Arial-BoldMT"/>
          <w:bCs/>
          <w:color w:val="000000"/>
          <w:sz w:val="22"/>
          <w:szCs w:val="22"/>
        </w:rPr>
        <w:t xml:space="preserve"> - Efetuar o pagamento até o 20º (vigésimo) dia útil seguinte ao do recebimento definitivo, com atesto da nota fiscal de cada fornecimento, que deverá ser feito pelo servidor designado no edital.</w:t>
      </w:r>
    </w:p>
    <w:p w:rsidR="009C2D7C" w:rsidRPr="009C2D7C" w:rsidRDefault="009C2D7C" w:rsidP="009C2D7C">
      <w:pPr>
        <w:jc w:val="both"/>
        <w:rPr>
          <w:rFonts w:eastAsia="Arial-BoldMT"/>
          <w:bCs/>
          <w:color w:val="000000"/>
          <w:sz w:val="22"/>
          <w:szCs w:val="22"/>
        </w:rPr>
      </w:pPr>
      <w:r w:rsidRPr="009C2D7C">
        <w:rPr>
          <w:rFonts w:eastAsia="Arial-BoldMT"/>
          <w:b/>
          <w:bCs/>
          <w:color w:val="000000"/>
          <w:sz w:val="22"/>
          <w:szCs w:val="22"/>
        </w:rPr>
        <w:t>11.9</w:t>
      </w:r>
      <w:r w:rsidRPr="009C2D7C">
        <w:rPr>
          <w:rFonts w:eastAsia="Arial-BoldMT"/>
          <w:bCs/>
          <w:color w:val="000000"/>
          <w:sz w:val="22"/>
          <w:szCs w:val="22"/>
        </w:rPr>
        <w:t xml:space="preserve"> - Aplicar as penalidades, quando cabível.</w:t>
      </w:r>
    </w:p>
    <w:p w:rsidR="009C2D7C" w:rsidRPr="009C2D7C" w:rsidRDefault="009C2D7C" w:rsidP="009C2D7C">
      <w:pPr>
        <w:jc w:val="both"/>
        <w:rPr>
          <w:rFonts w:eastAsia="Arial-BoldMT"/>
          <w:bCs/>
          <w:color w:val="000000"/>
          <w:sz w:val="22"/>
          <w:szCs w:val="22"/>
        </w:rPr>
      </w:pPr>
    </w:p>
    <w:p w:rsidR="009C2D7C" w:rsidRPr="009C2D7C" w:rsidRDefault="009C2D7C" w:rsidP="009C2D7C">
      <w:pPr>
        <w:jc w:val="both"/>
        <w:rPr>
          <w:rFonts w:eastAsia="Arial-BoldMT"/>
          <w:b/>
          <w:bCs/>
          <w:color w:val="000000"/>
          <w:sz w:val="22"/>
          <w:szCs w:val="22"/>
        </w:rPr>
      </w:pPr>
      <w:r w:rsidRPr="009C2D7C">
        <w:rPr>
          <w:rFonts w:eastAsia="Arial-BoldMT"/>
          <w:b/>
          <w:bCs/>
          <w:color w:val="000000"/>
          <w:sz w:val="22"/>
          <w:szCs w:val="22"/>
        </w:rPr>
        <w:t xml:space="preserve">12 - SANÇÕES: </w:t>
      </w:r>
    </w:p>
    <w:p w:rsidR="009C2D7C" w:rsidRPr="009C2D7C" w:rsidRDefault="009C2D7C" w:rsidP="009C2D7C">
      <w:pPr>
        <w:jc w:val="both"/>
        <w:rPr>
          <w:rFonts w:eastAsia="Arial-BoldMT"/>
          <w:bCs/>
          <w:color w:val="000000"/>
          <w:sz w:val="22"/>
          <w:szCs w:val="22"/>
        </w:rPr>
      </w:pPr>
      <w:r w:rsidRPr="009C2D7C">
        <w:rPr>
          <w:rFonts w:eastAsia="Arial-BoldMT"/>
          <w:bCs/>
          <w:color w:val="000000"/>
          <w:sz w:val="22"/>
          <w:szCs w:val="22"/>
        </w:rPr>
        <w:t>A empresa que não cumprir, na íntegra, a regularidade da entrega dos materiais estará sujeita as sanções estabelecidas no edital, no contrato, na Lei 10.520/2002 e na Lei 8.666/93;</w:t>
      </w:r>
    </w:p>
    <w:p w:rsidR="009C2D7C" w:rsidRPr="009C2D7C" w:rsidRDefault="009C2D7C" w:rsidP="009C2D7C">
      <w:pPr>
        <w:jc w:val="both"/>
        <w:rPr>
          <w:rFonts w:eastAsia="Arial-BoldMT"/>
          <w:bCs/>
          <w:color w:val="000000"/>
          <w:sz w:val="22"/>
          <w:szCs w:val="22"/>
        </w:rPr>
      </w:pPr>
    </w:p>
    <w:p w:rsidR="009C2D7C" w:rsidRPr="009C2D7C" w:rsidRDefault="009C2D7C" w:rsidP="009C2D7C">
      <w:pPr>
        <w:jc w:val="both"/>
        <w:rPr>
          <w:rFonts w:eastAsia="Arial-BoldMT"/>
          <w:b/>
          <w:bCs/>
          <w:color w:val="000000"/>
          <w:sz w:val="22"/>
          <w:szCs w:val="22"/>
        </w:rPr>
      </w:pPr>
      <w:r w:rsidRPr="009C2D7C">
        <w:rPr>
          <w:rFonts w:eastAsia="Arial-BoldMT"/>
          <w:b/>
          <w:bCs/>
          <w:color w:val="000000"/>
          <w:sz w:val="22"/>
          <w:szCs w:val="22"/>
        </w:rPr>
        <w:t>13 - CONDIÇÕES E PRAZOS DE PAGAMENTO</w:t>
      </w:r>
    </w:p>
    <w:p w:rsidR="009C2D7C" w:rsidRPr="009C2D7C" w:rsidRDefault="009C2D7C" w:rsidP="009C2D7C">
      <w:pPr>
        <w:jc w:val="both"/>
        <w:rPr>
          <w:rFonts w:eastAsia="Arial-BoldMT"/>
          <w:bCs/>
          <w:color w:val="000000"/>
          <w:sz w:val="22"/>
          <w:szCs w:val="22"/>
        </w:rPr>
      </w:pPr>
      <w:r w:rsidRPr="009C2D7C">
        <w:rPr>
          <w:rFonts w:eastAsia="Arial-BoldMT"/>
          <w:b/>
          <w:bCs/>
          <w:color w:val="000000"/>
          <w:sz w:val="22"/>
          <w:szCs w:val="22"/>
        </w:rPr>
        <w:t>13.1</w:t>
      </w:r>
      <w:r w:rsidRPr="009C2D7C">
        <w:rPr>
          <w:rFonts w:eastAsia="Arial-BoldMT"/>
          <w:bCs/>
          <w:color w:val="000000"/>
          <w:sz w:val="22"/>
          <w:szCs w:val="22"/>
        </w:rPr>
        <w:t xml:space="preserve"> - Pelo fornecimento do objeto da presente licitação, a contratante efetuará o pagamento à contratada, mediante apresentação da nota fiscal, devidamente atestada por 02 servidores, não sendo o ordenador de despesas.</w:t>
      </w:r>
    </w:p>
    <w:p w:rsidR="009C2D7C" w:rsidRPr="009C2D7C" w:rsidRDefault="009C2D7C" w:rsidP="009C2D7C">
      <w:pPr>
        <w:jc w:val="both"/>
        <w:rPr>
          <w:rFonts w:eastAsia="Arial-BoldMT"/>
          <w:bCs/>
          <w:color w:val="000000"/>
          <w:sz w:val="22"/>
          <w:szCs w:val="22"/>
        </w:rPr>
      </w:pPr>
      <w:r w:rsidRPr="009C2D7C">
        <w:rPr>
          <w:rFonts w:eastAsia="Arial-BoldMT"/>
          <w:b/>
          <w:bCs/>
          <w:color w:val="000000"/>
          <w:sz w:val="22"/>
          <w:szCs w:val="22"/>
        </w:rPr>
        <w:t>13.2</w:t>
      </w:r>
      <w:r w:rsidRPr="009C2D7C">
        <w:rPr>
          <w:rFonts w:eastAsia="Arial-BoldMT"/>
          <w:bCs/>
          <w:color w:val="000000"/>
          <w:sz w:val="22"/>
          <w:szCs w:val="22"/>
        </w:rPr>
        <w:t xml:space="preserve"> - O pagamento será efetuado em até 30 (trinta) dias após efetivo recebimento do objeto, sendo que a contratada deverá encaminhar juntamente a nota fiscal.</w:t>
      </w:r>
    </w:p>
    <w:p w:rsidR="009C2D7C" w:rsidRPr="009C2D7C" w:rsidRDefault="009C2D7C" w:rsidP="009C2D7C">
      <w:pPr>
        <w:jc w:val="both"/>
        <w:rPr>
          <w:rFonts w:eastAsia="Arial-BoldMT"/>
          <w:bCs/>
          <w:color w:val="000000"/>
          <w:sz w:val="22"/>
          <w:szCs w:val="22"/>
        </w:rPr>
      </w:pPr>
    </w:p>
    <w:p w:rsidR="009C2D7C" w:rsidRPr="009C2D7C" w:rsidRDefault="009C2D7C" w:rsidP="009C2D7C">
      <w:pPr>
        <w:jc w:val="both"/>
        <w:rPr>
          <w:rFonts w:eastAsia="Arial-BoldMT"/>
          <w:b/>
          <w:bCs/>
          <w:color w:val="000000"/>
          <w:sz w:val="22"/>
          <w:szCs w:val="22"/>
        </w:rPr>
      </w:pPr>
      <w:r w:rsidRPr="009C2D7C">
        <w:rPr>
          <w:rFonts w:eastAsia="Arial-BoldMT"/>
          <w:b/>
          <w:bCs/>
          <w:color w:val="000000"/>
          <w:sz w:val="22"/>
          <w:szCs w:val="22"/>
        </w:rPr>
        <w:t>14. CRITÉROS DE FORNECIMENTO</w:t>
      </w:r>
    </w:p>
    <w:p w:rsidR="009C2D7C" w:rsidRPr="009C2D7C" w:rsidRDefault="009C2D7C" w:rsidP="009C2D7C">
      <w:pPr>
        <w:spacing w:after="120"/>
        <w:jc w:val="both"/>
        <w:rPr>
          <w:sz w:val="22"/>
          <w:szCs w:val="22"/>
        </w:rPr>
      </w:pPr>
      <w:r w:rsidRPr="009C2D7C">
        <w:rPr>
          <w:b/>
          <w:sz w:val="22"/>
          <w:szCs w:val="22"/>
        </w:rPr>
        <w:t xml:space="preserve">14.1. </w:t>
      </w:r>
      <w:r w:rsidRPr="009C2D7C">
        <w:rPr>
          <w:sz w:val="22"/>
          <w:szCs w:val="22"/>
        </w:rPr>
        <w:t>O fornecimento se dará de forma parcelada, devido a necessidade de aquisição frequentes, conforme as necessidades que efetivamente se concretizem, sendo evidente que pela natureza e destinação do material,  não é possível definir com plena exatidão o quantitativo a ser solicitado pela secretaria, considerando, ademais, a ausência de condições de estocagem em grande quantidade de material, sem se falar nos riscos de perda decorrentes do armazenamento.</w:t>
      </w:r>
    </w:p>
    <w:p w:rsidR="009C2D7C" w:rsidRPr="009C2D7C" w:rsidRDefault="009C2D7C" w:rsidP="009C2D7C">
      <w:pPr>
        <w:jc w:val="both"/>
        <w:rPr>
          <w:rFonts w:eastAsia="Arial-BoldMT"/>
          <w:bCs/>
          <w:color w:val="000000"/>
          <w:sz w:val="22"/>
          <w:szCs w:val="22"/>
        </w:rPr>
      </w:pPr>
    </w:p>
    <w:p w:rsidR="009C2D7C" w:rsidRPr="009C2D7C" w:rsidRDefault="009C2D7C" w:rsidP="009C2D7C">
      <w:pPr>
        <w:jc w:val="both"/>
        <w:rPr>
          <w:rFonts w:eastAsia="Arial-BoldMT"/>
          <w:b/>
          <w:bCs/>
          <w:color w:val="000000"/>
          <w:sz w:val="22"/>
          <w:szCs w:val="22"/>
        </w:rPr>
      </w:pPr>
      <w:r w:rsidRPr="009C2D7C">
        <w:rPr>
          <w:rFonts w:eastAsia="Arial-BoldMT"/>
          <w:b/>
          <w:bCs/>
          <w:color w:val="000000"/>
          <w:sz w:val="22"/>
          <w:szCs w:val="22"/>
        </w:rPr>
        <w:t>15 - DO RECEBIMENTO DO BEM</w:t>
      </w:r>
    </w:p>
    <w:p w:rsidR="009C2D7C" w:rsidRPr="009C2D7C" w:rsidRDefault="009C2D7C" w:rsidP="009C2D7C">
      <w:pPr>
        <w:jc w:val="both"/>
        <w:rPr>
          <w:rFonts w:eastAsia="Arial-BoldMT"/>
          <w:bCs/>
          <w:color w:val="000000"/>
          <w:sz w:val="22"/>
          <w:szCs w:val="22"/>
        </w:rPr>
      </w:pPr>
      <w:r w:rsidRPr="009C2D7C">
        <w:rPr>
          <w:rFonts w:eastAsia="Arial-BoldMT"/>
          <w:b/>
          <w:bCs/>
          <w:color w:val="000000"/>
          <w:sz w:val="22"/>
          <w:szCs w:val="22"/>
        </w:rPr>
        <w:t>15.1</w:t>
      </w:r>
      <w:r w:rsidRPr="009C2D7C">
        <w:rPr>
          <w:rFonts w:eastAsia="Arial-BoldMT"/>
          <w:bCs/>
          <w:color w:val="000000"/>
          <w:sz w:val="22"/>
          <w:szCs w:val="22"/>
        </w:rPr>
        <w:t xml:space="preserve"> - Os materiais serão recebidos provisoriamente, no ato da entrega, para efeito de posterior verificação da conformidade dos seus componentes e as especificações dos opcionais constantes da proposta comercial, quanto à marca, modelo, especificações técnicas e níveis de desempenho mínimos exigidos.</w:t>
      </w:r>
    </w:p>
    <w:p w:rsidR="009C2D7C" w:rsidRPr="009C2D7C" w:rsidRDefault="009C2D7C" w:rsidP="009C2D7C">
      <w:pPr>
        <w:jc w:val="both"/>
        <w:rPr>
          <w:rFonts w:eastAsia="Arial-BoldMT"/>
          <w:bCs/>
          <w:color w:val="000000"/>
          <w:sz w:val="22"/>
          <w:szCs w:val="22"/>
        </w:rPr>
      </w:pPr>
      <w:r w:rsidRPr="009C2D7C">
        <w:rPr>
          <w:rFonts w:eastAsia="Arial-BoldMT"/>
          <w:b/>
          <w:bCs/>
          <w:color w:val="000000"/>
          <w:sz w:val="22"/>
          <w:szCs w:val="22"/>
        </w:rPr>
        <w:t>15.2</w:t>
      </w:r>
      <w:r w:rsidRPr="009C2D7C">
        <w:rPr>
          <w:rFonts w:eastAsia="Arial-BoldMT"/>
          <w:bCs/>
          <w:color w:val="000000"/>
          <w:sz w:val="22"/>
          <w:szCs w:val="22"/>
        </w:rPr>
        <w:t xml:space="preserve"> - Após recebimento provisório, o bem será recebido definitivamente, mediante a verificação da qualidade e sua consequente aceitação, por intermédio de Termo Definitivo de Recebimento, assinado pelas partes ou Atesto da Nota Fiscal pelo servidor responsável pela Secretaria Municipal de Governo.</w:t>
      </w:r>
    </w:p>
    <w:p w:rsidR="009C2D7C" w:rsidRPr="009C2D7C" w:rsidRDefault="009C2D7C" w:rsidP="009C2D7C">
      <w:pPr>
        <w:jc w:val="both"/>
        <w:rPr>
          <w:sz w:val="22"/>
          <w:szCs w:val="22"/>
        </w:rPr>
      </w:pPr>
      <w:r w:rsidRPr="009C2D7C">
        <w:rPr>
          <w:rFonts w:eastAsia="Arial-BoldMT"/>
          <w:b/>
          <w:bCs/>
          <w:color w:val="000000"/>
          <w:sz w:val="22"/>
          <w:szCs w:val="22"/>
        </w:rPr>
        <w:t>15.3</w:t>
      </w:r>
      <w:r w:rsidRPr="009C2D7C">
        <w:rPr>
          <w:rFonts w:eastAsia="Arial-BoldMT"/>
          <w:bCs/>
          <w:color w:val="000000"/>
          <w:sz w:val="22"/>
          <w:szCs w:val="22"/>
        </w:rPr>
        <w:t xml:space="preserve"> - Caberá ao servidor responsável rejeitar os materiais que não estejam de acordo com as exigências, ou aqueles que não sejam comprovadamente originais ou novos, bem como determinar as suas substituições.</w:t>
      </w:r>
    </w:p>
    <w:p w:rsidR="009C2D7C" w:rsidRPr="009C2D7C" w:rsidRDefault="009C2D7C" w:rsidP="009C2D7C">
      <w:pPr>
        <w:rPr>
          <w:sz w:val="22"/>
          <w:szCs w:val="22"/>
        </w:rPr>
      </w:pPr>
    </w:p>
    <w:p w:rsidR="009C2D7C" w:rsidRPr="009C2D7C" w:rsidRDefault="009C2D7C" w:rsidP="009C2D7C">
      <w:pPr>
        <w:autoSpaceDE w:val="0"/>
        <w:autoSpaceDN w:val="0"/>
        <w:adjustRightInd w:val="0"/>
        <w:jc w:val="both"/>
        <w:rPr>
          <w:b/>
          <w:bCs/>
          <w:sz w:val="22"/>
          <w:szCs w:val="22"/>
        </w:rPr>
      </w:pPr>
      <w:r w:rsidRPr="009C2D7C">
        <w:rPr>
          <w:b/>
          <w:bCs/>
          <w:sz w:val="22"/>
          <w:szCs w:val="22"/>
        </w:rPr>
        <w:t>16 - RESULTADOS ESPERADOS</w:t>
      </w:r>
    </w:p>
    <w:p w:rsidR="009C2D7C" w:rsidRPr="009C2D7C" w:rsidRDefault="009C2D7C" w:rsidP="009C2D7C">
      <w:pPr>
        <w:autoSpaceDE w:val="0"/>
        <w:autoSpaceDN w:val="0"/>
        <w:adjustRightInd w:val="0"/>
        <w:jc w:val="both"/>
        <w:rPr>
          <w:sz w:val="22"/>
          <w:szCs w:val="22"/>
        </w:rPr>
      </w:pPr>
      <w:r w:rsidRPr="009C2D7C">
        <w:rPr>
          <w:sz w:val="22"/>
          <w:szCs w:val="22"/>
        </w:rPr>
        <w:t xml:space="preserve">Esta aquisição visa atender e satisfazer a todos os departamentos da Secretaria de Governo, propiciando aos servidores, condições favoráveis ao bom desempenho de suas atividades diárias. </w:t>
      </w:r>
    </w:p>
    <w:p w:rsidR="00D2743C" w:rsidRDefault="00D2743C" w:rsidP="000A394E">
      <w:pPr>
        <w:pStyle w:val="Corpodetexto"/>
        <w:spacing w:after="120"/>
        <w:ind w:left="709" w:hanging="709"/>
        <w:jc w:val="both"/>
        <w:rPr>
          <w:b/>
          <w:sz w:val="22"/>
          <w:szCs w:val="22"/>
        </w:rPr>
      </w:pPr>
    </w:p>
    <w:p w:rsidR="008F68A6" w:rsidRPr="009C2D7C" w:rsidRDefault="000A394E" w:rsidP="000A394E">
      <w:pPr>
        <w:pStyle w:val="Corpodetexto"/>
        <w:spacing w:after="120"/>
        <w:ind w:left="709" w:hanging="709"/>
        <w:jc w:val="both"/>
        <w:rPr>
          <w:sz w:val="22"/>
          <w:szCs w:val="22"/>
        </w:rPr>
      </w:pPr>
      <w:r w:rsidRPr="009C2D7C">
        <w:rPr>
          <w:b/>
          <w:sz w:val="22"/>
          <w:szCs w:val="22"/>
        </w:rPr>
        <w:t>1</w:t>
      </w:r>
      <w:r w:rsidR="009C2D7C">
        <w:rPr>
          <w:b/>
          <w:sz w:val="22"/>
          <w:szCs w:val="22"/>
        </w:rPr>
        <w:t>7</w:t>
      </w:r>
      <w:r w:rsidR="00635FE1" w:rsidRPr="009C2D7C">
        <w:rPr>
          <w:b/>
          <w:sz w:val="22"/>
          <w:szCs w:val="22"/>
        </w:rPr>
        <w:t xml:space="preserve"> - PLANILHA ESTIMATIVA</w:t>
      </w:r>
    </w:p>
    <w:p w:rsidR="008F68A6" w:rsidRPr="009C2D7C" w:rsidRDefault="008F68A6" w:rsidP="008F68A6">
      <w:pPr>
        <w:rPr>
          <w:sz w:val="22"/>
          <w:szCs w:val="22"/>
        </w:rPr>
      </w:pPr>
    </w:p>
    <w:tbl>
      <w:tblPr>
        <w:tblW w:w="9215" w:type="dxa"/>
        <w:jc w:val="center"/>
        <w:tblInd w:w="-781" w:type="dxa"/>
        <w:tblCellMar>
          <w:left w:w="70" w:type="dxa"/>
          <w:right w:w="70" w:type="dxa"/>
        </w:tblCellMar>
        <w:tblLook w:val="04A0"/>
      </w:tblPr>
      <w:tblGrid>
        <w:gridCol w:w="621"/>
        <w:gridCol w:w="4276"/>
        <w:gridCol w:w="646"/>
        <w:gridCol w:w="851"/>
        <w:gridCol w:w="1411"/>
        <w:gridCol w:w="1410"/>
      </w:tblGrid>
      <w:tr w:rsidR="00033A9E" w:rsidRPr="00623D8E" w:rsidTr="00013CAD">
        <w:trPr>
          <w:trHeight w:val="504"/>
          <w:jc w:val="center"/>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A9E" w:rsidRPr="00623D8E" w:rsidRDefault="00033A9E" w:rsidP="00033A9E">
            <w:pPr>
              <w:jc w:val="center"/>
              <w:rPr>
                <w:b/>
                <w:bCs/>
                <w:color w:val="000000"/>
                <w:sz w:val="18"/>
                <w:szCs w:val="18"/>
              </w:rPr>
            </w:pPr>
            <w:r w:rsidRPr="00623D8E">
              <w:rPr>
                <w:b/>
                <w:bCs/>
                <w:color w:val="000000"/>
                <w:sz w:val="18"/>
                <w:szCs w:val="18"/>
              </w:rPr>
              <w:t>ITEM</w:t>
            </w:r>
          </w:p>
        </w:tc>
        <w:tc>
          <w:tcPr>
            <w:tcW w:w="4276" w:type="dxa"/>
            <w:tcBorders>
              <w:top w:val="single" w:sz="4" w:space="0" w:color="auto"/>
              <w:left w:val="nil"/>
              <w:bottom w:val="single" w:sz="4" w:space="0" w:color="auto"/>
              <w:right w:val="single" w:sz="4" w:space="0" w:color="auto"/>
            </w:tcBorders>
            <w:shd w:val="clear" w:color="auto" w:fill="auto"/>
            <w:vAlign w:val="center"/>
            <w:hideMark/>
          </w:tcPr>
          <w:p w:rsidR="00033A9E" w:rsidRPr="00623D8E" w:rsidRDefault="00033A9E" w:rsidP="00033A9E">
            <w:pPr>
              <w:jc w:val="center"/>
              <w:rPr>
                <w:b/>
                <w:bCs/>
                <w:color w:val="000000"/>
                <w:sz w:val="18"/>
                <w:szCs w:val="18"/>
              </w:rPr>
            </w:pPr>
            <w:r w:rsidRPr="00623D8E">
              <w:rPr>
                <w:b/>
                <w:bCs/>
                <w:color w:val="000000"/>
                <w:sz w:val="18"/>
                <w:szCs w:val="18"/>
              </w:rPr>
              <w:t>DESCRIÇÃO</w:t>
            </w:r>
          </w:p>
        </w:tc>
        <w:tc>
          <w:tcPr>
            <w:tcW w:w="646" w:type="dxa"/>
            <w:tcBorders>
              <w:top w:val="single" w:sz="4" w:space="0" w:color="auto"/>
              <w:left w:val="nil"/>
              <w:bottom w:val="single" w:sz="4" w:space="0" w:color="auto"/>
              <w:right w:val="single" w:sz="4" w:space="0" w:color="auto"/>
            </w:tcBorders>
            <w:shd w:val="clear" w:color="auto" w:fill="auto"/>
            <w:vAlign w:val="center"/>
            <w:hideMark/>
          </w:tcPr>
          <w:p w:rsidR="00033A9E" w:rsidRPr="00623D8E" w:rsidRDefault="00033A9E" w:rsidP="00033A9E">
            <w:pPr>
              <w:jc w:val="center"/>
              <w:rPr>
                <w:b/>
                <w:bCs/>
                <w:color w:val="000000"/>
                <w:sz w:val="18"/>
                <w:szCs w:val="18"/>
              </w:rPr>
            </w:pPr>
            <w:r w:rsidRPr="00623D8E">
              <w:rPr>
                <w:b/>
                <w:bCs/>
                <w:color w:val="000000"/>
                <w:sz w:val="18"/>
                <w:szCs w:val="18"/>
              </w:rPr>
              <w:t>UNID.</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33A9E" w:rsidRPr="00623D8E" w:rsidRDefault="00033A9E" w:rsidP="00033A9E">
            <w:pPr>
              <w:jc w:val="center"/>
              <w:rPr>
                <w:b/>
                <w:bCs/>
                <w:color w:val="000000"/>
                <w:sz w:val="18"/>
                <w:szCs w:val="18"/>
              </w:rPr>
            </w:pPr>
            <w:r w:rsidRPr="00623D8E">
              <w:rPr>
                <w:b/>
                <w:bCs/>
                <w:color w:val="000000"/>
                <w:sz w:val="18"/>
                <w:szCs w:val="18"/>
              </w:rPr>
              <w:t>QUANT.</w:t>
            </w:r>
          </w:p>
        </w:tc>
        <w:tc>
          <w:tcPr>
            <w:tcW w:w="1411" w:type="dxa"/>
            <w:tcBorders>
              <w:top w:val="single" w:sz="4" w:space="0" w:color="auto"/>
              <w:left w:val="nil"/>
              <w:bottom w:val="single" w:sz="4" w:space="0" w:color="auto"/>
              <w:right w:val="single" w:sz="4" w:space="0" w:color="auto"/>
            </w:tcBorders>
            <w:vAlign w:val="center"/>
          </w:tcPr>
          <w:p w:rsidR="00033A9E" w:rsidRPr="00623D8E" w:rsidRDefault="00033A9E" w:rsidP="00013CAD">
            <w:pPr>
              <w:jc w:val="center"/>
              <w:rPr>
                <w:b/>
                <w:bCs/>
                <w:color w:val="000000"/>
                <w:sz w:val="18"/>
                <w:szCs w:val="18"/>
              </w:rPr>
            </w:pPr>
            <w:r w:rsidRPr="00623D8E">
              <w:rPr>
                <w:b/>
                <w:bCs/>
                <w:color w:val="000000"/>
                <w:sz w:val="18"/>
                <w:szCs w:val="18"/>
              </w:rPr>
              <w:t>VALOR UNITARIO</w:t>
            </w:r>
          </w:p>
        </w:tc>
        <w:tc>
          <w:tcPr>
            <w:tcW w:w="1410" w:type="dxa"/>
            <w:tcBorders>
              <w:top w:val="single" w:sz="4" w:space="0" w:color="auto"/>
              <w:left w:val="nil"/>
              <w:bottom w:val="single" w:sz="4" w:space="0" w:color="auto"/>
              <w:right w:val="single" w:sz="4" w:space="0" w:color="auto"/>
            </w:tcBorders>
            <w:vAlign w:val="center"/>
          </w:tcPr>
          <w:p w:rsidR="00033A9E" w:rsidRPr="00623D8E" w:rsidRDefault="00033A9E" w:rsidP="00013CAD">
            <w:pPr>
              <w:jc w:val="center"/>
              <w:rPr>
                <w:b/>
                <w:bCs/>
                <w:color w:val="000000"/>
                <w:sz w:val="18"/>
                <w:szCs w:val="18"/>
              </w:rPr>
            </w:pPr>
            <w:r w:rsidRPr="00623D8E">
              <w:rPr>
                <w:b/>
                <w:bCs/>
                <w:color w:val="000000"/>
                <w:sz w:val="18"/>
                <w:szCs w:val="18"/>
              </w:rPr>
              <w:t>VALOR TOTAL</w:t>
            </w:r>
          </w:p>
        </w:tc>
      </w:tr>
      <w:tr w:rsidR="00013CAD" w:rsidRPr="00623D8E" w:rsidTr="00013CAD">
        <w:trPr>
          <w:trHeight w:val="804"/>
          <w:jc w:val="center"/>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001</w:t>
            </w:r>
          </w:p>
        </w:tc>
        <w:tc>
          <w:tcPr>
            <w:tcW w:w="427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Açúcar refinado, composição origem vegetal, sacarose de cana de açúcar. Embalagem original de 1 quilo, com dados de identificação do produto, marca do fabricante, prazo de validade.</w:t>
            </w:r>
          </w:p>
        </w:tc>
        <w:tc>
          <w:tcPr>
            <w:tcW w:w="64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KG</w:t>
            </w:r>
          </w:p>
        </w:tc>
        <w:tc>
          <w:tcPr>
            <w:tcW w:w="851"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200,00</w:t>
            </w:r>
          </w:p>
        </w:tc>
        <w:tc>
          <w:tcPr>
            <w:tcW w:w="1411"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4,21</w:t>
            </w:r>
          </w:p>
        </w:tc>
        <w:tc>
          <w:tcPr>
            <w:tcW w:w="1410"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842,00</w:t>
            </w:r>
          </w:p>
        </w:tc>
      </w:tr>
      <w:tr w:rsidR="00013CAD" w:rsidRPr="00623D8E" w:rsidTr="00013CAD">
        <w:trPr>
          <w:trHeight w:val="792"/>
          <w:jc w:val="center"/>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002</w:t>
            </w:r>
          </w:p>
        </w:tc>
        <w:tc>
          <w:tcPr>
            <w:tcW w:w="427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Adoçante dietético líquido, acondicionado em embalagem original, com no mínimo 100ml. Embalagem com dados de identificação do produto, marca do fabricante e prazo de validade.</w:t>
            </w:r>
          </w:p>
        </w:tc>
        <w:tc>
          <w:tcPr>
            <w:tcW w:w="64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FR</w:t>
            </w:r>
          </w:p>
        </w:tc>
        <w:tc>
          <w:tcPr>
            <w:tcW w:w="851"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2,00</w:t>
            </w:r>
          </w:p>
        </w:tc>
        <w:tc>
          <w:tcPr>
            <w:tcW w:w="1411"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3,71</w:t>
            </w:r>
          </w:p>
        </w:tc>
        <w:tc>
          <w:tcPr>
            <w:tcW w:w="1410"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7,42</w:t>
            </w:r>
          </w:p>
        </w:tc>
      </w:tr>
      <w:tr w:rsidR="00013CAD" w:rsidRPr="00623D8E" w:rsidTr="00013CAD">
        <w:trPr>
          <w:trHeight w:val="792"/>
          <w:jc w:val="center"/>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lastRenderedPageBreak/>
              <w:t>003</w:t>
            </w:r>
          </w:p>
        </w:tc>
        <w:tc>
          <w:tcPr>
            <w:tcW w:w="4276" w:type="dxa"/>
            <w:tcBorders>
              <w:top w:val="single" w:sz="4" w:space="0" w:color="auto"/>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Água Sanitária com no mínimo 2% de teor de cloro ativo, pronto para uso, original de fábrica,'embalagem plástica lacrada com 1itro, com dados de identificação do produto, marca do fabricante.</w:t>
            </w:r>
          </w:p>
        </w:tc>
        <w:tc>
          <w:tcPr>
            <w:tcW w:w="646" w:type="dxa"/>
            <w:tcBorders>
              <w:top w:val="single" w:sz="4" w:space="0" w:color="auto"/>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LT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100,00</w:t>
            </w:r>
          </w:p>
        </w:tc>
        <w:tc>
          <w:tcPr>
            <w:tcW w:w="1411" w:type="dxa"/>
            <w:tcBorders>
              <w:top w:val="single" w:sz="4" w:space="0" w:color="auto"/>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3,19</w:t>
            </w:r>
          </w:p>
        </w:tc>
        <w:tc>
          <w:tcPr>
            <w:tcW w:w="1410" w:type="dxa"/>
            <w:tcBorders>
              <w:top w:val="single" w:sz="4" w:space="0" w:color="auto"/>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319,00</w:t>
            </w:r>
          </w:p>
        </w:tc>
      </w:tr>
      <w:tr w:rsidR="00013CAD" w:rsidRPr="00623D8E" w:rsidTr="00013CAD">
        <w:trPr>
          <w:trHeight w:val="648"/>
          <w:jc w:val="center"/>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004</w:t>
            </w:r>
          </w:p>
        </w:tc>
        <w:tc>
          <w:tcPr>
            <w:tcW w:w="427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Álcool etílico e hidratado 92.8º - embalagem com 1 litro, contendo dados de identificação do produto, marca do fabricante e prazo de validade.</w:t>
            </w:r>
          </w:p>
        </w:tc>
        <w:tc>
          <w:tcPr>
            <w:tcW w:w="64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LT</w:t>
            </w:r>
          </w:p>
        </w:tc>
        <w:tc>
          <w:tcPr>
            <w:tcW w:w="851"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50,00</w:t>
            </w:r>
          </w:p>
        </w:tc>
        <w:tc>
          <w:tcPr>
            <w:tcW w:w="1411"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7,01</w:t>
            </w:r>
          </w:p>
        </w:tc>
        <w:tc>
          <w:tcPr>
            <w:tcW w:w="1410"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350,50</w:t>
            </w:r>
          </w:p>
        </w:tc>
      </w:tr>
      <w:tr w:rsidR="00013CAD" w:rsidRPr="00623D8E" w:rsidTr="00013CAD">
        <w:trPr>
          <w:trHeight w:val="708"/>
          <w:jc w:val="center"/>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005</w:t>
            </w:r>
          </w:p>
        </w:tc>
        <w:tc>
          <w:tcPr>
            <w:tcW w:w="427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Alfinete para mapa, cabeça de poliestileno de 5mm, comprimento aproximado de 18 mm, diversas cores caixa com 50 unidades.</w:t>
            </w:r>
          </w:p>
        </w:tc>
        <w:tc>
          <w:tcPr>
            <w:tcW w:w="64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CX</w:t>
            </w:r>
          </w:p>
        </w:tc>
        <w:tc>
          <w:tcPr>
            <w:tcW w:w="851"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20,00</w:t>
            </w:r>
          </w:p>
        </w:tc>
        <w:tc>
          <w:tcPr>
            <w:tcW w:w="1411"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3,99</w:t>
            </w:r>
          </w:p>
        </w:tc>
        <w:tc>
          <w:tcPr>
            <w:tcW w:w="1410"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79,80</w:t>
            </w:r>
          </w:p>
        </w:tc>
      </w:tr>
      <w:tr w:rsidR="00013CAD" w:rsidRPr="00623D8E" w:rsidTr="00013CAD">
        <w:trPr>
          <w:trHeight w:val="432"/>
          <w:jc w:val="center"/>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006</w:t>
            </w:r>
          </w:p>
        </w:tc>
        <w:tc>
          <w:tcPr>
            <w:tcW w:w="427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Almofada para carimbo, com tampa, em tecido na cor azul, medindo aproximadamente 7x11cm 'embalagem com dados de identificação do produto e prazo de validade.</w:t>
            </w:r>
          </w:p>
        </w:tc>
        <w:tc>
          <w:tcPr>
            <w:tcW w:w="64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UN</w:t>
            </w:r>
          </w:p>
        </w:tc>
        <w:tc>
          <w:tcPr>
            <w:tcW w:w="851"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20,00</w:t>
            </w:r>
          </w:p>
        </w:tc>
        <w:tc>
          <w:tcPr>
            <w:tcW w:w="1411"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10,00</w:t>
            </w:r>
          </w:p>
        </w:tc>
        <w:tc>
          <w:tcPr>
            <w:tcW w:w="1410"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200,00</w:t>
            </w:r>
          </w:p>
        </w:tc>
      </w:tr>
      <w:tr w:rsidR="00013CAD" w:rsidRPr="00623D8E" w:rsidTr="00013CAD">
        <w:trPr>
          <w:trHeight w:val="864"/>
          <w:jc w:val="center"/>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007</w:t>
            </w:r>
          </w:p>
        </w:tc>
        <w:tc>
          <w:tcPr>
            <w:tcW w:w="427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Almofada para carimbo, com tampa, em tecido na cor azul, medindo aproximadamente 95 x 125mm, embalagem com dados de identificação do produto e prazo de validade.</w:t>
            </w:r>
          </w:p>
        </w:tc>
        <w:tc>
          <w:tcPr>
            <w:tcW w:w="64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UN</w:t>
            </w:r>
          </w:p>
        </w:tc>
        <w:tc>
          <w:tcPr>
            <w:tcW w:w="851"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20,00</w:t>
            </w:r>
          </w:p>
        </w:tc>
        <w:tc>
          <w:tcPr>
            <w:tcW w:w="1411"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25,01</w:t>
            </w:r>
          </w:p>
        </w:tc>
        <w:tc>
          <w:tcPr>
            <w:tcW w:w="1410"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500,20</w:t>
            </w:r>
          </w:p>
        </w:tc>
      </w:tr>
      <w:tr w:rsidR="00013CAD" w:rsidRPr="00623D8E" w:rsidTr="00013CAD">
        <w:trPr>
          <w:trHeight w:val="564"/>
          <w:jc w:val="center"/>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008</w:t>
            </w:r>
          </w:p>
        </w:tc>
        <w:tc>
          <w:tcPr>
            <w:tcW w:w="427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Balde de plástico confeccionado em polietileno de alta densidade 'com capacidade de 10 litros e alça de metal.</w:t>
            </w:r>
          </w:p>
        </w:tc>
        <w:tc>
          <w:tcPr>
            <w:tcW w:w="64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UN</w:t>
            </w:r>
          </w:p>
        </w:tc>
        <w:tc>
          <w:tcPr>
            <w:tcW w:w="851"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10,00</w:t>
            </w:r>
          </w:p>
        </w:tc>
        <w:tc>
          <w:tcPr>
            <w:tcW w:w="1411"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5,04</w:t>
            </w:r>
          </w:p>
        </w:tc>
        <w:tc>
          <w:tcPr>
            <w:tcW w:w="1410"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50,40</w:t>
            </w:r>
          </w:p>
        </w:tc>
      </w:tr>
      <w:tr w:rsidR="00013CAD" w:rsidRPr="00623D8E" w:rsidTr="00013CAD">
        <w:trPr>
          <w:trHeight w:val="972"/>
          <w:jc w:val="center"/>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009</w:t>
            </w:r>
          </w:p>
        </w:tc>
        <w:tc>
          <w:tcPr>
            <w:tcW w:w="427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Biscoito amanteigado, recheado com doce de goiaba, caixa de 120 gramas, contendo (04) quatro unidades de 30g, com dados de identificação do produto, marca do fabricante, prazo de validade;</w:t>
            </w:r>
          </w:p>
        </w:tc>
        <w:tc>
          <w:tcPr>
            <w:tcW w:w="646" w:type="dxa"/>
            <w:tcBorders>
              <w:top w:val="nil"/>
              <w:left w:val="nil"/>
              <w:bottom w:val="single" w:sz="4" w:space="0" w:color="auto"/>
              <w:right w:val="single" w:sz="4" w:space="0" w:color="auto"/>
            </w:tcBorders>
            <w:shd w:val="clear" w:color="auto" w:fill="auto"/>
            <w:vAlign w:val="center"/>
            <w:hideMark/>
          </w:tcPr>
          <w:p w:rsidR="00013CAD" w:rsidRPr="00623D8E" w:rsidRDefault="00156D52" w:rsidP="00033A9E">
            <w:pPr>
              <w:jc w:val="center"/>
              <w:rPr>
                <w:color w:val="000000"/>
                <w:sz w:val="18"/>
                <w:szCs w:val="18"/>
              </w:rPr>
            </w:pPr>
            <w:r>
              <w:rPr>
                <w:color w:val="000000"/>
                <w:sz w:val="18"/>
                <w:szCs w:val="18"/>
              </w:rPr>
              <w:t>PT</w:t>
            </w:r>
          </w:p>
        </w:tc>
        <w:tc>
          <w:tcPr>
            <w:tcW w:w="851"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40,00</w:t>
            </w:r>
          </w:p>
        </w:tc>
        <w:tc>
          <w:tcPr>
            <w:tcW w:w="1411"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5,16</w:t>
            </w:r>
          </w:p>
        </w:tc>
        <w:tc>
          <w:tcPr>
            <w:tcW w:w="1410"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206,40</w:t>
            </w:r>
          </w:p>
        </w:tc>
      </w:tr>
      <w:tr w:rsidR="00013CAD" w:rsidRPr="00623D8E" w:rsidTr="00013CAD">
        <w:trPr>
          <w:trHeight w:val="996"/>
          <w:jc w:val="center"/>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010</w:t>
            </w:r>
          </w:p>
        </w:tc>
        <w:tc>
          <w:tcPr>
            <w:tcW w:w="427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Biscoito amanteigado, sabor chocolate, formando par de biscoitos recheado com chocolate entre eles, embalagem 130gr, com dados de identificação do produto, marca do fabricante, prazo de validade.</w:t>
            </w:r>
          </w:p>
        </w:tc>
        <w:tc>
          <w:tcPr>
            <w:tcW w:w="646" w:type="dxa"/>
            <w:tcBorders>
              <w:top w:val="nil"/>
              <w:left w:val="nil"/>
              <w:bottom w:val="single" w:sz="4" w:space="0" w:color="auto"/>
              <w:right w:val="single" w:sz="4" w:space="0" w:color="auto"/>
            </w:tcBorders>
            <w:shd w:val="clear" w:color="auto" w:fill="auto"/>
            <w:vAlign w:val="center"/>
            <w:hideMark/>
          </w:tcPr>
          <w:p w:rsidR="00013CAD" w:rsidRPr="00623D8E" w:rsidRDefault="00156D52" w:rsidP="00033A9E">
            <w:pPr>
              <w:jc w:val="center"/>
              <w:rPr>
                <w:color w:val="000000"/>
                <w:sz w:val="18"/>
                <w:szCs w:val="18"/>
              </w:rPr>
            </w:pPr>
            <w:r>
              <w:rPr>
                <w:color w:val="000000"/>
                <w:sz w:val="18"/>
                <w:szCs w:val="18"/>
              </w:rPr>
              <w:t>PT</w:t>
            </w:r>
          </w:p>
        </w:tc>
        <w:tc>
          <w:tcPr>
            <w:tcW w:w="851"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40,00</w:t>
            </w:r>
          </w:p>
        </w:tc>
        <w:tc>
          <w:tcPr>
            <w:tcW w:w="1411"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5,16</w:t>
            </w:r>
          </w:p>
        </w:tc>
        <w:tc>
          <w:tcPr>
            <w:tcW w:w="1410"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206,40</w:t>
            </w:r>
          </w:p>
        </w:tc>
      </w:tr>
      <w:tr w:rsidR="00013CAD" w:rsidRPr="00623D8E" w:rsidTr="00013CAD">
        <w:trPr>
          <w:trHeight w:val="948"/>
          <w:jc w:val="center"/>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011</w:t>
            </w:r>
          </w:p>
        </w:tc>
        <w:tc>
          <w:tcPr>
            <w:tcW w:w="427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Biscoito doce, tipo maizena, embalagem de 400gr contendo  3 pacotes individuais. 'Com identificação do produto, marca do fabricante e prazo de validade.</w:t>
            </w:r>
          </w:p>
        </w:tc>
        <w:tc>
          <w:tcPr>
            <w:tcW w:w="64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PT</w:t>
            </w:r>
          </w:p>
        </w:tc>
        <w:tc>
          <w:tcPr>
            <w:tcW w:w="851"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40,00</w:t>
            </w:r>
          </w:p>
        </w:tc>
        <w:tc>
          <w:tcPr>
            <w:tcW w:w="1411"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5,04</w:t>
            </w:r>
          </w:p>
        </w:tc>
        <w:tc>
          <w:tcPr>
            <w:tcW w:w="1410"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201,60</w:t>
            </w:r>
          </w:p>
        </w:tc>
      </w:tr>
      <w:tr w:rsidR="00013CAD" w:rsidRPr="00623D8E" w:rsidTr="00013CAD">
        <w:trPr>
          <w:trHeight w:val="960"/>
          <w:jc w:val="center"/>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012</w:t>
            </w:r>
          </w:p>
        </w:tc>
        <w:tc>
          <w:tcPr>
            <w:tcW w:w="427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Biscoito doce, tipo rosquinha, em embalagem com 200g no mínimo. Embalagem com dados de identificação do produto, marca do fabricante e prazo de validade.</w:t>
            </w:r>
          </w:p>
        </w:tc>
        <w:tc>
          <w:tcPr>
            <w:tcW w:w="64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PT</w:t>
            </w:r>
          </w:p>
        </w:tc>
        <w:tc>
          <w:tcPr>
            <w:tcW w:w="851"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40,00</w:t>
            </w:r>
          </w:p>
        </w:tc>
        <w:tc>
          <w:tcPr>
            <w:tcW w:w="1411"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5,04</w:t>
            </w:r>
          </w:p>
        </w:tc>
        <w:tc>
          <w:tcPr>
            <w:tcW w:w="1410"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201,60</w:t>
            </w:r>
          </w:p>
        </w:tc>
      </w:tr>
      <w:tr w:rsidR="00013CAD" w:rsidRPr="00623D8E" w:rsidTr="00013CAD">
        <w:trPr>
          <w:trHeight w:val="552"/>
          <w:jc w:val="center"/>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013</w:t>
            </w:r>
          </w:p>
        </w:tc>
        <w:tc>
          <w:tcPr>
            <w:tcW w:w="427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Biscoito salgado, tipo cream-cracker, embalagem de 400 g. 'Com dados de identificação do produto, marca do fabricante, prazo de validade;</w:t>
            </w:r>
          </w:p>
        </w:tc>
        <w:tc>
          <w:tcPr>
            <w:tcW w:w="64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PT</w:t>
            </w:r>
          </w:p>
        </w:tc>
        <w:tc>
          <w:tcPr>
            <w:tcW w:w="851"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40,00</w:t>
            </w:r>
          </w:p>
        </w:tc>
        <w:tc>
          <w:tcPr>
            <w:tcW w:w="1411"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5,04</w:t>
            </w:r>
          </w:p>
        </w:tc>
        <w:tc>
          <w:tcPr>
            <w:tcW w:w="1410"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201,60</w:t>
            </w:r>
          </w:p>
        </w:tc>
      </w:tr>
      <w:tr w:rsidR="00013CAD" w:rsidRPr="00623D8E" w:rsidTr="00013CAD">
        <w:trPr>
          <w:trHeight w:val="852"/>
          <w:jc w:val="center"/>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014</w:t>
            </w:r>
          </w:p>
        </w:tc>
        <w:tc>
          <w:tcPr>
            <w:tcW w:w="427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Biscoito salgado, tipo drink ou cocktel, acondicionado em embalagem com no mínimo 200g. Embalagem com dados de identificação do produto, marca do fabricante e prazo de validade.</w:t>
            </w:r>
          </w:p>
        </w:tc>
        <w:tc>
          <w:tcPr>
            <w:tcW w:w="64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PT</w:t>
            </w:r>
          </w:p>
        </w:tc>
        <w:tc>
          <w:tcPr>
            <w:tcW w:w="851"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40,00</w:t>
            </w:r>
          </w:p>
        </w:tc>
        <w:tc>
          <w:tcPr>
            <w:tcW w:w="1411"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4,03</w:t>
            </w:r>
          </w:p>
        </w:tc>
        <w:tc>
          <w:tcPr>
            <w:tcW w:w="1410"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161,20</w:t>
            </w:r>
          </w:p>
        </w:tc>
      </w:tr>
      <w:tr w:rsidR="00013CAD" w:rsidRPr="00623D8E" w:rsidTr="00013CAD">
        <w:trPr>
          <w:trHeight w:val="852"/>
          <w:jc w:val="center"/>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015</w:t>
            </w:r>
          </w:p>
        </w:tc>
        <w:tc>
          <w:tcPr>
            <w:tcW w:w="427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Bloco para recados, auto-adesivos (anote e cole, post it), removíveis, pacote contendo 4 blocos de 38mm x 51mm, com 100 folhas. 'Embalagem com dados de identificação do produto, marca do fabricante.</w:t>
            </w:r>
          </w:p>
        </w:tc>
        <w:tc>
          <w:tcPr>
            <w:tcW w:w="64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UN</w:t>
            </w:r>
          </w:p>
        </w:tc>
        <w:tc>
          <w:tcPr>
            <w:tcW w:w="851"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10,00</w:t>
            </w:r>
          </w:p>
        </w:tc>
        <w:tc>
          <w:tcPr>
            <w:tcW w:w="1411"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5,01</w:t>
            </w:r>
          </w:p>
        </w:tc>
        <w:tc>
          <w:tcPr>
            <w:tcW w:w="1410"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50,10</w:t>
            </w:r>
          </w:p>
        </w:tc>
      </w:tr>
      <w:tr w:rsidR="00013CAD" w:rsidRPr="00623D8E" w:rsidTr="00013CAD">
        <w:trPr>
          <w:trHeight w:val="852"/>
          <w:jc w:val="center"/>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016</w:t>
            </w:r>
          </w:p>
        </w:tc>
        <w:tc>
          <w:tcPr>
            <w:tcW w:w="4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Borracha apagadora, branca, sem capa, macia e suave</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UN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40,00</w:t>
            </w:r>
          </w:p>
        </w:tc>
        <w:tc>
          <w:tcPr>
            <w:tcW w:w="1411" w:type="dxa"/>
            <w:tcBorders>
              <w:top w:val="single" w:sz="4" w:space="0" w:color="auto"/>
              <w:left w:val="single" w:sz="4" w:space="0" w:color="auto"/>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0,51</w:t>
            </w:r>
          </w:p>
        </w:tc>
        <w:tc>
          <w:tcPr>
            <w:tcW w:w="1410" w:type="dxa"/>
            <w:tcBorders>
              <w:top w:val="single" w:sz="4" w:space="0" w:color="auto"/>
              <w:left w:val="single" w:sz="4" w:space="0" w:color="auto"/>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20,40</w:t>
            </w:r>
          </w:p>
        </w:tc>
      </w:tr>
      <w:tr w:rsidR="00013CAD" w:rsidRPr="00623D8E" w:rsidTr="00013CAD">
        <w:trPr>
          <w:trHeight w:val="852"/>
          <w:jc w:val="center"/>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017</w:t>
            </w:r>
          </w:p>
        </w:tc>
        <w:tc>
          <w:tcPr>
            <w:tcW w:w="4276" w:type="dxa"/>
            <w:tcBorders>
              <w:top w:val="single" w:sz="4" w:space="0" w:color="auto"/>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Caixa para arquivo morto, em material plástico, polionda, cor azul, 'dimensão mínima de 246 mm altura x 360 mm profundidade x 133 mm largura x 350 g/m².</w:t>
            </w:r>
          </w:p>
        </w:tc>
        <w:tc>
          <w:tcPr>
            <w:tcW w:w="646" w:type="dxa"/>
            <w:tcBorders>
              <w:top w:val="single" w:sz="4" w:space="0" w:color="auto"/>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UN</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20,00</w:t>
            </w:r>
          </w:p>
        </w:tc>
        <w:tc>
          <w:tcPr>
            <w:tcW w:w="1411" w:type="dxa"/>
            <w:tcBorders>
              <w:top w:val="single" w:sz="4" w:space="0" w:color="auto"/>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5,99</w:t>
            </w:r>
          </w:p>
        </w:tc>
        <w:tc>
          <w:tcPr>
            <w:tcW w:w="1410" w:type="dxa"/>
            <w:tcBorders>
              <w:top w:val="single" w:sz="4" w:space="0" w:color="auto"/>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119,80</w:t>
            </w:r>
          </w:p>
        </w:tc>
      </w:tr>
      <w:tr w:rsidR="00013CAD" w:rsidRPr="00623D8E" w:rsidTr="00013CAD">
        <w:trPr>
          <w:trHeight w:val="852"/>
          <w:jc w:val="center"/>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018</w:t>
            </w:r>
          </w:p>
        </w:tc>
        <w:tc>
          <w:tcPr>
            <w:tcW w:w="427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Calculadora de mesa com 12 dígitos 'duas fontes de energia; bateria e solar, inclinação do visor, medindo aproximadamente 15,3cm de alturax14,9cm de largura</w:t>
            </w:r>
          </w:p>
        </w:tc>
        <w:tc>
          <w:tcPr>
            <w:tcW w:w="64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UN</w:t>
            </w:r>
          </w:p>
        </w:tc>
        <w:tc>
          <w:tcPr>
            <w:tcW w:w="851"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10,00</w:t>
            </w:r>
          </w:p>
        </w:tc>
        <w:tc>
          <w:tcPr>
            <w:tcW w:w="1411"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23,33</w:t>
            </w:r>
          </w:p>
        </w:tc>
        <w:tc>
          <w:tcPr>
            <w:tcW w:w="1410"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233,30</w:t>
            </w:r>
          </w:p>
        </w:tc>
      </w:tr>
      <w:tr w:rsidR="00013CAD" w:rsidRPr="00623D8E" w:rsidTr="00013CAD">
        <w:trPr>
          <w:trHeight w:val="1476"/>
          <w:jc w:val="center"/>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lastRenderedPageBreak/>
              <w:t>019</w:t>
            </w:r>
          </w:p>
        </w:tc>
        <w:tc>
          <w:tcPr>
            <w:tcW w:w="4276" w:type="dxa"/>
            <w:tcBorders>
              <w:top w:val="single" w:sz="4" w:space="0" w:color="auto"/>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Caneta esferográfica, cor azul, escrita média, corpo em plástico transparente, com perfuração lateral, medindo aproximadamente 140mm, 'com marca gravada no corpo, carga: tubo plástico aproximadamente 130,5mm, esfera em tungstênio, caixa com 50 unidades. Embalagem com dados de identificação do produto, marca do fabricante e prazo de validade.</w:t>
            </w:r>
          </w:p>
        </w:tc>
        <w:tc>
          <w:tcPr>
            <w:tcW w:w="646" w:type="dxa"/>
            <w:tcBorders>
              <w:top w:val="single" w:sz="4" w:space="0" w:color="auto"/>
              <w:left w:val="nil"/>
              <w:bottom w:val="single" w:sz="4" w:space="0" w:color="auto"/>
              <w:right w:val="single" w:sz="4" w:space="0" w:color="auto"/>
            </w:tcBorders>
            <w:shd w:val="clear" w:color="auto" w:fill="auto"/>
            <w:vAlign w:val="center"/>
            <w:hideMark/>
          </w:tcPr>
          <w:p w:rsidR="00013CAD" w:rsidRPr="00623D8E" w:rsidRDefault="00156D52" w:rsidP="00033A9E">
            <w:pPr>
              <w:jc w:val="center"/>
              <w:rPr>
                <w:color w:val="000000"/>
                <w:sz w:val="18"/>
                <w:szCs w:val="18"/>
              </w:rPr>
            </w:pPr>
            <w:r>
              <w:rPr>
                <w:color w:val="000000"/>
                <w:sz w:val="18"/>
                <w:szCs w:val="18"/>
              </w:rPr>
              <w:t>UN</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200,00</w:t>
            </w:r>
          </w:p>
        </w:tc>
        <w:tc>
          <w:tcPr>
            <w:tcW w:w="1411" w:type="dxa"/>
            <w:tcBorders>
              <w:top w:val="single" w:sz="4" w:space="0" w:color="auto"/>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0,96</w:t>
            </w:r>
          </w:p>
        </w:tc>
        <w:tc>
          <w:tcPr>
            <w:tcW w:w="1410" w:type="dxa"/>
            <w:tcBorders>
              <w:top w:val="single" w:sz="4" w:space="0" w:color="auto"/>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192,00</w:t>
            </w:r>
          </w:p>
        </w:tc>
      </w:tr>
      <w:tr w:rsidR="00013CAD" w:rsidRPr="00623D8E" w:rsidTr="00013CAD">
        <w:trPr>
          <w:trHeight w:val="1416"/>
          <w:jc w:val="center"/>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020</w:t>
            </w:r>
          </w:p>
        </w:tc>
        <w:tc>
          <w:tcPr>
            <w:tcW w:w="427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Caneta esferográfica, cor preta, escrita média, corpo em plástico transparente, com perfuração lateral, medindo aproximadamente 140mm, 'com marca gravada no corpo, carga: tubo plástico aproximadamente 130,5mm, esfera em tungstênio, caixa com 50 unidades. Embalagem com dados de identificação do produto, marca do fabricante e prazo de validade.</w:t>
            </w:r>
          </w:p>
        </w:tc>
        <w:tc>
          <w:tcPr>
            <w:tcW w:w="646" w:type="dxa"/>
            <w:tcBorders>
              <w:top w:val="nil"/>
              <w:left w:val="nil"/>
              <w:bottom w:val="single" w:sz="4" w:space="0" w:color="auto"/>
              <w:right w:val="single" w:sz="4" w:space="0" w:color="auto"/>
            </w:tcBorders>
            <w:shd w:val="clear" w:color="auto" w:fill="auto"/>
            <w:vAlign w:val="center"/>
            <w:hideMark/>
          </w:tcPr>
          <w:p w:rsidR="00013CAD" w:rsidRPr="00623D8E" w:rsidRDefault="00111FB6" w:rsidP="00033A9E">
            <w:pPr>
              <w:jc w:val="center"/>
              <w:rPr>
                <w:color w:val="000000"/>
                <w:sz w:val="18"/>
                <w:szCs w:val="18"/>
              </w:rPr>
            </w:pPr>
            <w:r>
              <w:rPr>
                <w:color w:val="000000"/>
                <w:sz w:val="18"/>
                <w:szCs w:val="18"/>
              </w:rPr>
              <w:t>UN</w:t>
            </w:r>
          </w:p>
        </w:tc>
        <w:tc>
          <w:tcPr>
            <w:tcW w:w="851"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100,00</w:t>
            </w:r>
          </w:p>
        </w:tc>
        <w:tc>
          <w:tcPr>
            <w:tcW w:w="1411"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0,96</w:t>
            </w:r>
          </w:p>
        </w:tc>
        <w:tc>
          <w:tcPr>
            <w:tcW w:w="1410"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96,00</w:t>
            </w:r>
          </w:p>
        </w:tc>
      </w:tr>
      <w:tr w:rsidR="00013CAD" w:rsidRPr="00623D8E" w:rsidTr="00013CAD">
        <w:trPr>
          <w:trHeight w:val="1284"/>
          <w:jc w:val="center"/>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021</w:t>
            </w:r>
          </w:p>
        </w:tc>
        <w:tc>
          <w:tcPr>
            <w:tcW w:w="427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Caneta esferográfica, cor vermelha, escrita média, corpo em plástico transparente, com perfuração lateral, medindo aproximadamente 140mm, 'com marca gravada no corpo, carga: tubo plástico aproximadamente 130,5mm, esfera em tungstênio, caixa com 50 unidades. Embalagem com dados de identificação do produto, marca do fabricante e prazo de validade.</w:t>
            </w:r>
          </w:p>
        </w:tc>
        <w:tc>
          <w:tcPr>
            <w:tcW w:w="646" w:type="dxa"/>
            <w:tcBorders>
              <w:top w:val="nil"/>
              <w:left w:val="nil"/>
              <w:bottom w:val="single" w:sz="4" w:space="0" w:color="auto"/>
              <w:right w:val="single" w:sz="4" w:space="0" w:color="auto"/>
            </w:tcBorders>
            <w:shd w:val="clear" w:color="auto" w:fill="auto"/>
            <w:vAlign w:val="center"/>
            <w:hideMark/>
          </w:tcPr>
          <w:p w:rsidR="00013CAD" w:rsidRPr="00623D8E" w:rsidRDefault="00111FB6" w:rsidP="00033A9E">
            <w:pPr>
              <w:jc w:val="center"/>
              <w:rPr>
                <w:color w:val="000000"/>
                <w:sz w:val="18"/>
                <w:szCs w:val="18"/>
              </w:rPr>
            </w:pPr>
            <w:r>
              <w:rPr>
                <w:color w:val="000000"/>
                <w:sz w:val="18"/>
                <w:szCs w:val="18"/>
              </w:rPr>
              <w:t>UN</w:t>
            </w:r>
          </w:p>
        </w:tc>
        <w:tc>
          <w:tcPr>
            <w:tcW w:w="851"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100,00</w:t>
            </w:r>
          </w:p>
        </w:tc>
        <w:tc>
          <w:tcPr>
            <w:tcW w:w="1411"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0,96</w:t>
            </w:r>
          </w:p>
        </w:tc>
        <w:tc>
          <w:tcPr>
            <w:tcW w:w="1410"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96,00</w:t>
            </w:r>
          </w:p>
        </w:tc>
      </w:tr>
      <w:tr w:rsidR="00013CAD" w:rsidRPr="00623D8E" w:rsidTr="00013CAD">
        <w:trPr>
          <w:trHeight w:val="564"/>
          <w:jc w:val="center"/>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022</w:t>
            </w:r>
          </w:p>
        </w:tc>
        <w:tc>
          <w:tcPr>
            <w:tcW w:w="427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Caneta hidrográfica para escrita em mídia de CD ou DVD, confeccionada em plástico, cor preta</w:t>
            </w:r>
          </w:p>
        </w:tc>
        <w:tc>
          <w:tcPr>
            <w:tcW w:w="64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UN</w:t>
            </w:r>
          </w:p>
        </w:tc>
        <w:tc>
          <w:tcPr>
            <w:tcW w:w="851"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10,00</w:t>
            </w:r>
          </w:p>
        </w:tc>
        <w:tc>
          <w:tcPr>
            <w:tcW w:w="1411"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5,01</w:t>
            </w:r>
          </w:p>
        </w:tc>
        <w:tc>
          <w:tcPr>
            <w:tcW w:w="1410"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50,10</w:t>
            </w:r>
          </w:p>
        </w:tc>
      </w:tr>
      <w:tr w:rsidR="00013CAD" w:rsidRPr="00623D8E" w:rsidTr="00013CAD">
        <w:trPr>
          <w:trHeight w:val="1092"/>
          <w:jc w:val="center"/>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023</w:t>
            </w:r>
          </w:p>
        </w:tc>
        <w:tc>
          <w:tcPr>
            <w:tcW w:w="427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Caneta marca texto, na cor amarela, corpo plástico rígido opaco, superfluorescente, 2 medidas de traço, 1mm para sublinhar e 3,6mm para destacar; 'Com carga, embalagem com dados de identificação do produto, marca do fabricante e prazo de validade</w:t>
            </w:r>
          </w:p>
        </w:tc>
        <w:tc>
          <w:tcPr>
            <w:tcW w:w="64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UN</w:t>
            </w:r>
          </w:p>
        </w:tc>
        <w:tc>
          <w:tcPr>
            <w:tcW w:w="851"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30,00</w:t>
            </w:r>
          </w:p>
        </w:tc>
        <w:tc>
          <w:tcPr>
            <w:tcW w:w="1411"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5,18</w:t>
            </w:r>
          </w:p>
        </w:tc>
        <w:tc>
          <w:tcPr>
            <w:tcW w:w="1410"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155,40</w:t>
            </w:r>
          </w:p>
        </w:tc>
      </w:tr>
      <w:tr w:rsidR="00013CAD" w:rsidRPr="00623D8E" w:rsidTr="00013CAD">
        <w:trPr>
          <w:trHeight w:val="1212"/>
          <w:jc w:val="center"/>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024</w:t>
            </w:r>
          </w:p>
        </w:tc>
        <w:tc>
          <w:tcPr>
            <w:tcW w:w="427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Caneta marca texto, na cor verde,  corpo plástico rígido opaco, superfluorescente, 2 medidas de traço, 1mm para sublinhar e 3,6mm para destacar, 'com carga, embalagem com dados de identificação do produto, marca do fabricante e prazo de validade</w:t>
            </w:r>
          </w:p>
        </w:tc>
        <w:tc>
          <w:tcPr>
            <w:tcW w:w="64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UN</w:t>
            </w:r>
          </w:p>
        </w:tc>
        <w:tc>
          <w:tcPr>
            <w:tcW w:w="851"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30,00</w:t>
            </w:r>
          </w:p>
        </w:tc>
        <w:tc>
          <w:tcPr>
            <w:tcW w:w="1411"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5,18</w:t>
            </w:r>
          </w:p>
        </w:tc>
        <w:tc>
          <w:tcPr>
            <w:tcW w:w="1410"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155,40</w:t>
            </w:r>
          </w:p>
        </w:tc>
      </w:tr>
      <w:tr w:rsidR="00013CAD" w:rsidRPr="00623D8E" w:rsidTr="00013CAD">
        <w:trPr>
          <w:trHeight w:val="888"/>
          <w:jc w:val="center"/>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025</w:t>
            </w:r>
          </w:p>
        </w:tc>
        <w:tc>
          <w:tcPr>
            <w:tcW w:w="427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Cartucho de tinta original, n° T0732N, na cor AZUL, para impressora a jato de tinta Epson T33. 'Embalagem original, com dados de identificação do produto, marca do fabricante, prazo de validade.</w:t>
            </w:r>
          </w:p>
        </w:tc>
        <w:tc>
          <w:tcPr>
            <w:tcW w:w="64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UN</w:t>
            </w:r>
          </w:p>
        </w:tc>
        <w:tc>
          <w:tcPr>
            <w:tcW w:w="851"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10,00</w:t>
            </w:r>
          </w:p>
        </w:tc>
        <w:tc>
          <w:tcPr>
            <w:tcW w:w="1411"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65,00</w:t>
            </w:r>
          </w:p>
        </w:tc>
        <w:tc>
          <w:tcPr>
            <w:tcW w:w="1410"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650,00</w:t>
            </w:r>
          </w:p>
        </w:tc>
      </w:tr>
      <w:tr w:rsidR="00013CAD" w:rsidRPr="00623D8E" w:rsidTr="00013CAD">
        <w:trPr>
          <w:trHeight w:val="972"/>
          <w:jc w:val="center"/>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026</w:t>
            </w:r>
          </w:p>
        </w:tc>
        <w:tc>
          <w:tcPr>
            <w:tcW w:w="427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Cartucho de tinta original, n° T0733N, na cor magenta, para impressora a jato de tinta Epson T33. Embalagem original, com dados de identificação do produto, marca do fabricante, prazo de validade.</w:t>
            </w:r>
          </w:p>
        </w:tc>
        <w:tc>
          <w:tcPr>
            <w:tcW w:w="64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UN</w:t>
            </w:r>
          </w:p>
        </w:tc>
        <w:tc>
          <w:tcPr>
            <w:tcW w:w="851"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10,00</w:t>
            </w:r>
          </w:p>
        </w:tc>
        <w:tc>
          <w:tcPr>
            <w:tcW w:w="1411"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70,00</w:t>
            </w:r>
          </w:p>
        </w:tc>
        <w:tc>
          <w:tcPr>
            <w:tcW w:w="1410"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700,00</w:t>
            </w:r>
          </w:p>
        </w:tc>
      </w:tr>
      <w:tr w:rsidR="00013CAD" w:rsidRPr="00623D8E" w:rsidTr="00013CAD">
        <w:trPr>
          <w:trHeight w:val="852"/>
          <w:jc w:val="center"/>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027</w:t>
            </w:r>
          </w:p>
        </w:tc>
        <w:tc>
          <w:tcPr>
            <w:tcW w:w="427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Cartucho de tinta original, n° T0734N, na cor amarela, para impressora a jato de tinta Epson T33. 'Embalagem original, com dados de identificação do produto, marca do fabricante, prazo de validade.</w:t>
            </w:r>
          </w:p>
        </w:tc>
        <w:tc>
          <w:tcPr>
            <w:tcW w:w="64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UN</w:t>
            </w:r>
          </w:p>
        </w:tc>
        <w:tc>
          <w:tcPr>
            <w:tcW w:w="851"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10,00</w:t>
            </w:r>
          </w:p>
        </w:tc>
        <w:tc>
          <w:tcPr>
            <w:tcW w:w="1411"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70,00</w:t>
            </w:r>
          </w:p>
        </w:tc>
        <w:tc>
          <w:tcPr>
            <w:tcW w:w="1410"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700,00</w:t>
            </w:r>
          </w:p>
        </w:tc>
      </w:tr>
      <w:tr w:rsidR="00013CAD" w:rsidRPr="00623D8E" w:rsidTr="00013CAD">
        <w:trPr>
          <w:trHeight w:val="744"/>
          <w:jc w:val="center"/>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028</w:t>
            </w:r>
          </w:p>
        </w:tc>
        <w:tc>
          <w:tcPr>
            <w:tcW w:w="4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Cartucho de tinta original, n° T115, na cor preta, para impressora a jato de tinta Epson T33. 'Embalagem original, com dados de identificação do produto, marca do fabricante, prazo de validade.</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UN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20,00</w:t>
            </w:r>
          </w:p>
        </w:tc>
        <w:tc>
          <w:tcPr>
            <w:tcW w:w="1411" w:type="dxa"/>
            <w:tcBorders>
              <w:top w:val="single" w:sz="4" w:space="0" w:color="auto"/>
              <w:left w:val="single" w:sz="4" w:space="0" w:color="auto"/>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100,00</w:t>
            </w:r>
          </w:p>
        </w:tc>
        <w:tc>
          <w:tcPr>
            <w:tcW w:w="1410" w:type="dxa"/>
            <w:tcBorders>
              <w:top w:val="single" w:sz="4" w:space="0" w:color="auto"/>
              <w:left w:val="single" w:sz="4" w:space="0" w:color="auto"/>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2.000,00</w:t>
            </w:r>
          </w:p>
        </w:tc>
      </w:tr>
      <w:tr w:rsidR="00013CAD" w:rsidRPr="00623D8E" w:rsidTr="00013CAD">
        <w:trPr>
          <w:trHeight w:val="912"/>
          <w:jc w:val="center"/>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029</w:t>
            </w:r>
          </w:p>
        </w:tc>
        <w:tc>
          <w:tcPr>
            <w:tcW w:w="4276" w:type="dxa"/>
            <w:tcBorders>
              <w:top w:val="single" w:sz="4" w:space="0" w:color="auto"/>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Cartucho de toner nº 125A, referência CB540A, na cor preta, original, para impressora HP deskjet. 'Embalagem original, com dados de identificação do produto, marca do fabricante, prazo de validade.</w:t>
            </w:r>
          </w:p>
        </w:tc>
        <w:tc>
          <w:tcPr>
            <w:tcW w:w="646" w:type="dxa"/>
            <w:tcBorders>
              <w:top w:val="single" w:sz="4" w:space="0" w:color="auto"/>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UN</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20,00</w:t>
            </w:r>
          </w:p>
        </w:tc>
        <w:tc>
          <w:tcPr>
            <w:tcW w:w="1411" w:type="dxa"/>
            <w:tcBorders>
              <w:top w:val="single" w:sz="4" w:space="0" w:color="auto"/>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455,73</w:t>
            </w:r>
          </w:p>
        </w:tc>
        <w:tc>
          <w:tcPr>
            <w:tcW w:w="1410" w:type="dxa"/>
            <w:tcBorders>
              <w:top w:val="single" w:sz="4" w:space="0" w:color="auto"/>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9.114,60</w:t>
            </w:r>
          </w:p>
        </w:tc>
      </w:tr>
      <w:tr w:rsidR="00013CAD" w:rsidRPr="00623D8E" w:rsidTr="00013CAD">
        <w:trPr>
          <w:trHeight w:val="984"/>
          <w:jc w:val="center"/>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030</w:t>
            </w:r>
          </w:p>
        </w:tc>
        <w:tc>
          <w:tcPr>
            <w:tcW w:w="427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Cartucho de toner nº 125A, referência CB541A, na cor azul, original, para impressora HP deskjet. 'Embalagem original, com dados de identificação do produto, marca do fabricante, prazo de validade.</w:t>
            </w:r>
          </w:p>
        </w:tc>
        <w:tc>
          <w:tcPr>
            <w:tcW w:w="646" w:type="dxa"/>
            <w:tcBorders>
              <w:top w:val="nil"/>
              <w:left w:val="nil"/>
              <w:bottom w:val="single" w:sz="4" w:space="0" w:color="auto"/>
              <w:right w:val="single" w:sz="4" w:space="0" w:color="auto"/>
            </w:tcBorders>
            <w:shd w:val="clear" w:color="auto" w:fill="auto"/>
            <w:vAlign w:val="center"/>
            <w:hideMark/>
          </w:tcPr>
          <w:p w:rsidR="00013CAD" w:rsidRPr="00623D8E" w:rsidRDefault="00156D52" w:rsidP="00033A9E">
            <w:pPr>
              <w:jc w:val="center"/>
              <w:rPr>
                <w:color w:val="000000"/>
                <w:sz w:val="18"/>
                <w:szCs w:val="18"/>
              </w:rPr>
            </w:pPr>
            <w:r>
              <w:rPr>
                <w:color w:val="000000"/>
                <w:sz w:val="18"/>
                <w:szCs w:val="18"/>
              </w:rPr>
              <w:t>UN</w:t>
            </w:r>
          </w:p>
        </w:tc>
        <w:tc>
          <w:tcPr>
            <w:tcW w:w="851" w:type="dxa"/>
            <w:tcBorders>
              <w:top w:val="nil"/>
              <w:left w:val="nil"/>
              <w:bottom w:val="single" w:sz="4" w:space="0" w:color="auto"/>
              <w:right w:val="single" w:sz="4" w:space="0" w:color="auto"/>
            </w:tcBorders>
            <w:shd w:val="clear" w:color="auto" w:fill="auto"/>
            <w:vAlign w:val="center"/>
            <w:hideMark/>
          </w:tcPr>
          <w:p w:rsidR="00013CAD" w:rsidRPr="00623D8E" w:rsidRDefault="00156D52" w:rsidP="00033A9E">
            <w:pPr>
              <w:jc w:val="center"/>
              <w:rPr>
                <w:color w:val="000000"/>
                <w:sz w:val="18"/>
                <w:szCs w:val="18"/>
              </w:rPr>
            </w:pPr>
            <w:r>
              <w:rPr>
                <w:color w:val="000000"/>
                <w:sz w:val="18"/>
                <w:szCs w:val="18"/>
              </w:rPr>
              <w:t>20,00</w:t>
            </w:r>
          </w:p>
        </w:tc>
        <w:tc>
          <w:tcPr>
            <w:tcW w:w="1411"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435,50</w:t>
            </w:r>
          </w:p>
        </w:tc>
        <w:tc>
          <w:tcPr>
            <w:tcW w:w="1410"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8.710,00</w:t>
            </w:r>
          </w:p>
        </w:tc>
      </w:tr>
      <w:tr w:rsidR="00013CAD" w:rsidRPr="00623D8E" w:rsidTr="00013CAD">
        <w:trPr>
          <w:trHeight w:val="1068"/>
          <w:jc w:val="center"/>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lastRenderedPageBreak/>
              <w:t>031</w:t>
            </w:r>
          </w:p>
        </w:tc>
        <w:tc>
          <w:tcPr>
            <w:tcW w:w="4276" w:type="dxa"/>
            <w:tcBorders>
              <w:top w:val="single" w:sz="4" w:space="0" w:color="auto"/>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Cartucho de toner nº 125A, referência CB542A, na cor amarela, original, para impressora HP deskjet. 'Embalagem original, com dados de identificação do produto, marca do fabricante, prazo de validade.</w:t>
            </w:r>
          </w:p>
        </w:tc>
        <w:tc>
          <w:tcPr>
            <w:tcW w:w="646" w:type="dxa"/>
            <w:tcBorders>
              <w:top w:val="single" w:sz="4" w:space="0" w:color="auto"/>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UN</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20,00</w:t>
            </w:r>
          </w:p>
        </w:tc>
        <w:tc>
          <w:tcPr>
            <w:tcW w:w="1411" w:type="dxa"/>
            <w:tcBorders>
              <w:top w:val="single" w:sz="4" w:space="0" w:color="auto"/>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435,50</w:t>
            </w:r>
          </w:p>
        </w:tc>
        <w:tc>
          <w:tcPr>
            <w:tcW w:w="1410" w:type="dxa"/>
            <w:tcBorders>
              <w:top w:val="single" w:sz="4" w:space="0" w:color="auto"/>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8.710,00</w:t>
            </w:r>
          </w:p>
        </w:tc>
      </w:tr>
      <w:tr w:rsidR="00013CAD" w:rsidRPr="00623D8E" w:rsidTr="00013CAD">
        <w:trPr>
          <w:trHeight w:val="1068"/>
          <w:jc w:val="center"/>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032</w:t>
            </w:r>
          </w:p>
        </w:tc>
        <w:tc>
          <w:tcPr>
            <w:tcW w:w="427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Cartucho de toner nº 125A, referência CB543A, na cor magenta, original, para impressora HP deskjet. 'Embalagem original, com dados de identificação do produto, marca do fabricante, prazo de validade</w:t>
            </w:r>
          </w:p>
        </w:tc>
        <w:tc>
          <w:tcPr>
            <w:tcW w:w="64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UN</w:t>
            </w:r>
          </w:p>
        </w:tc>
        <w:tc>
          <w:tcPr>
            <w:tcW w:w="851"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20,00</w:t>
            </w:r>
          </w:p>
        </w:tc>
        <w:tc>
          <w:tcPr>
            <w:tcW w:w="1411"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435,50</w:t>
            </w:r>
          </w:p>
        </w:tc>
        <w:tc>
          <w:tcPr>
            <w:tcW w:w="1410"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8.710,00</w:t>
            </w:r>
          </w:p>
        </w:tc>
      </w:tr>
      <w:tr w:rsidR="00013CAD" w:rsidRPr="00623D8E" w:rsidTr="00013CAD">
        <w:trPr>
          <w:trHeight w:val="1068"/>
          <w:jc w:val="center"/>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033</w:t>
            </w:r>
          </w:p>
        </w:tc>
        <w:tc>
          <w:tcPr>
            <w:tcW w:w="427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Cartucho de toner nº 12A, referência MFP 1319, na cor preta, original, para impressora HP Laserjet. 'Embalagem original, com dados de identificação do produto, marca do fabricante, prazo de validade.</w:t>
            </w:r>
          </w:p>
        </w:tc>
        <w:tc>
          <w:tcPr>
            <w:tcW w:w="64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UN</w:t>
            </w:r>
          </w:p>
        </w:tc>
        <w:tc>
          <w:tcPr>
            <w:tcW w:w="851"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30,00</w:t>
            </w:r>
          </w:p>
        </w:tc>
        <w:tc>
          <w:tcPr>
            <w:tcW w:w="1411"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110,50</w:t>
            </w:r>
          </w:p>
        </w:tc>
        <w:tc>
          <w:tcPr>
            <w:tcW w:w="1410"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3.315,00</w:t>
            </w:r>
          </w:p>
        </w:tc>
      </w:tr>
      <w:tr w:rsidR="00013CAD" w:rsidRPr="00623D8E" w:rsidTr="00013CAD">
        <w:trPr>
          <w:trHeight w:val="1056"/>
          <w:jc w:val="center"/>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034</w:t>
            </w:r>
          </w:p>
        </w:tc>
        <w:tc>
          <w:tcPr>
            <w:tcW w:w="427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Cartucho de toner nº 74, na cor preta, original, para impressora HP. 'Embalagem original, com dados de identificação do produto, marca do fabricante, prazo de validade</w:t>
            </w:r>
          </w:p>
        </w:tc>
        <w:tc>
          <w:tcPr>
            <w:tcW w:w="64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UN</w:t>
            </w:r>
          </w:p>
        </w:tc>
        <w:tc>
          <w:tcPr>
            <w:tcW w:w="851"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20,00</w:t>
            </w:r>
          </w:p>
        </w:tc>
        <w:tc>
          <w:tcPr>
            <w:tcW w:w="1411"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149,50</w:t>
            </w:r>
          </w:p>
        </w:tc>
        <w:tc>
          <w:tcPr>
            <w:tcW w:w="1410"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2.990,00</w:t>
            </w:r>
          </w:p>
        </w:tc>
      </w:tr>
      <w:tr w:rsidR="00013CAD" w:rsidRPr="00623D8E" w:rsidTr="00013CAD">
        <w:trPr>
          <w:trHeight w:val="852"/>
          <w:jc w:val="center"/>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035</w:t>
            </w:r>
          </w:p>
        </w:tc>
        <w:tc>
          <w:tcPr>
            <w:tcW w:w="427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Cartucho de toner nº 75, colorido, original, para impressora HP deskjet. 'Embalagem original, com dados de identificação do produto, marca do fabricante, prazo de validade</w:t>
            </w:r>
          </w:p>
        </w:tc>
        <w:tc>
          <w:tcPr>
            <w:tcW w:w="64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UN</w:t>
            </w:r>
          </w:p>
        </w:tc>
        <w:tc>
          <w:tcPr>
            <w:tcW w:w="851"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20,00</w:t>
            </w:r>
          </w:p>
        </w:tc>
        <w:tc>
          <w:tcPr>
            <w:tcW w:w="1411"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139,50</w:t>
            </w:r>
          </w:p>
        </w:tc>
        <w:tc>
          <w:tcPr>
            <w:tcW w:w="1410"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2.790,00</w:t>
            </w:r>
          </w:p>
        </w:tc>
      </w:tr>
      <w:tr w:rsidR="00013CAD" w:rsidRPr="00623D8E" w:rsidTr="00013CAD">
        <w:trPr>
          <w:trHeight w:val="780"/>
          <w:jc w:val="center"/>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036</w:t>
            </w:r>
          </w:p>
        </w:tc>
        <w:tc>
          <w:tcPr>
            <w:tcW w:w="427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Cartucho de toner nº 85A, referência M1212nf MFP, na cor preta, original, para impressora HP LaserJet 'Embalagem original, com dados de identificação do produto, marca do fabricante, prazo de validade.</w:t>
            </w:r>
          </w:p>
        </w:tc>
        <w:tc>
          <w:tcPr>
            <w:tcW w:w="64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UN</w:t>
            </w:r>
          </w:p>
        </w:tc>
        <w:tc>
          <w:tcPr>
            <w:tcW w:w="851"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50,00</w:t>
            </w:r>
          </w:p>
        </w:tc>
        <w:tc>
          <w:tcPr>
            <w:tcW w:w="1411"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110,50</w:t>
            </w:r>
          </w:p>
        </w:tc>
        <w:tc>
          <w:tcPr>
            <w:tcW w:w="1410"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5.525,00</w:t>
            </w:r>
          </w:p>
        </w:tc>
      </w:tr>
      <w:tr w:rsidR="00013CAD" w:rsidRPr="00623D8E" w:rsidTr="00013CAD">
        <w:trPr>
          <w:trHeight w:val="1140"/>
          <w:jc w:val="center"/>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037</w:t>
            </w:r>
          </w:p>
        </w:tc>
        <w:tc>
          <w:tcPr>
            <w:tcW w:w="427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Cartucho de toner nº 901, referência CC653AL, colorido, original, para impressora HP Officejet 'Embalagem original, com dados de identificação do produto, marca do fabricante, prazo de validade</w:t>
            </w:r>
          </w:p>
        </w:tc>
        <w:tc>
          <w:tcPr>
            <w:tcW w:w="64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UN</w:t>
            </w:r>
          </w:p>
        </w:tc>
        <w:tc>
          <w:tcPr>
            <w:tcW w:w="851"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20,00</w:t>
            </w:r>
          </w:p>
        </w:tc>
        <w:tc>
          <w:tcPr>
            <w:tcW w:w="1411"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149,50</w:t>
            </w:r>
          </w:p>
        </w:tc>
        <w:tc>
          <w:tcPr>
            <w:tcW w:w="1410"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2.990,00</w:t>
            </w:r>
          </w:p>
        </w:tc>
      </w:tr>
      <w:tr w:rsidR="00013CAD" w:rsidRPr="00623D8E" w:rsidTr="00013CAD">
        <w:trPr>
          <w:trHeight w:val="1140"/>
          <w:jc w:val="center"/>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038</w:t>
            </w:r>
          </w:p>
        </w:tc>
        <w:tc>
          <w:tcPr>
            <w:tcW w:w="427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Cartucho de toner nº 901, referência CC653AL, na cor preta, original, para impressora HP Officejet. 'Embalagem original, com dados de identificação do produto, marca do fabricante, prazo de validade</w:t>
            </w:r>
          </w:p>
        </w:tc>
        <w:tc>
          <w:tcPr>
            <w:tcW w:w="64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UN</w:t>
            </w:r>
          </w:p>
        </w:tc>
        <w:tc>
          <w:tcPr>
            <w:tcW w:w="851"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50,00</w:t>
            </w:r>
          </w:p>
        </w:tc>
        <w:tc>
          <w:tcPr>
            <w:tcW w:w="1411"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85,50</w:t>
            </w:r>
          </w:p>
        </w:tc>
        <w:tc>
          <w:tcPr>
            <w:tcW w:w="1410"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4.275,00</w:t>
            </w:r>
          </w:p>
        </w:tc>
      </w:tr>
      <w:tr w:rsidR="00013CAD" w:rsidRPr="00623D8E" w:rsidTr="00013CAD">
        <w:trPr>
          <w:trHeight w:val="1140"/>
          <w:jc w:val="center"/>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039</w:t>
            </w:r>
          </w:p>
        </w:tc>
        <w:tc>
          <w:tcPr>
            <w:tcW w:w="427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Cartucho de toner nº 92, referência C3180, na cor preta, original, para impressora HP Photosmart. 'Embalagem original, com dados de identificação do produto, marca do fabricante, prazo de validade</w:t>
            </w:r>
          </w:p>
        </w:tc>
        <w:tc>
          <w:tcPr>
            <w:tcW w:w="64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UN</w:t>
            </w:r>
          </w:p>
        </w:tc>
        <w:tc>
          <w:tcPr>
            <w:tcW w:w="851"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20,00</w:t>
            </w:r>
          </w:p>
        </w:tc>
        <w:tc>
          <w:tcPr>
            <w:tcW w:w="1411"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79,96</w:t>
            </w:r>
          </w:p>
        </w:tc>
        <w:tc>
          <w:tcPr>
            <w:tcW w:w="1410"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1.599,20</w:t>
            </w:r>
          </w:p>
        </w:tc>
      </w:tr>
      <w:tr w:rsidR="00013CAD" w:rsidRPr="00623D8E" w:rsidTr="00013CAD">
        <w:trPr>
          <w:trHeight w:val="960"/>
          <w:jc w:val="center"/>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040</w:t>
            </w:r>
          </w:p>
        </w:tc>
        <w:tc>
          <w:tcPr>
            <w:tcW w:w="427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Cartucho de toner nº 93, referência C3180, colorido, original, para impressora HP deskjet Photosmart. 'Embalagem original, com dados de identificação do produto, marca do fabricante, prazo de validade</w:t>
            </w:r>
          </w:p>
        </w:tc>
        <w:tc>
          <w:tcPr>
            <w:tcW w:w="64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UN</w:t>
            </w:r>
          </w:p>
        </w:tc>
        <w:tc>
          <w:tcPr>
            <w:tcW w:w="851"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20,00</w:t>
            </w:r>
          </w:p>
        </w:tc>
        <w:tc>
          <w:tcPr>
            <w:tcW w:w="1411"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79,96</w:t>
            </w:r>
          </w:p>
        </w:tc>
        <w:tc>
          <w:tcPr>
            <w:tcW w:w="1410"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1.599,20</w:t>
            </w:r>
          </w:p>
        </w:tc>
      </w:tr>
      <w:tr w:rsidR="00013CAD" w:rsidRPr="00623D8E" w:rsidTr="00013CAD">
        <w:trPr>
          <w:trHeight w:val="468"/>
          <w:jc w:val="center"/>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041</w:t>
            </w:r>
          </w:p>
        </w:tc>
        <w:tc>
          <w:tcPr>
            <w:tcW w:w="4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Cera liquida incolor em embalagem plástica de 500ml</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UN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5,00</w:t>
            </w:r>
          </w:p>
        </w:tc>
        <w:tc>
          <w:tcPr>
            <w:tcW w:w="1411" w:type="dxa"/>
            <w:tcBorders>
              <w:top w:val="single" w:sz="4" w:space="0" w:color="auto"/>
              <w:left w:val="single" w:sz="4" w:space="0" w:color="auto"/>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4,49</w:t>
            </w:r>
          </w:p>
        </w:tc>
        <w:tc>
          <w:tcPr>
            <w:tcW w:w="1410" w:type="dxa"/>
            <w:tcBorders>
              <w:top w:val="single" w:sz="4" w:space="0" w:color="auto"/>
              <w:left w:val="single" w:sz="4" w:space="0" w:color="auto"/>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22,45</w:t>
            </w:r>
          </w:p>
        </w:tc>
      </w:tr>
      <w:tr w:rsidR="00013CAD" w:rsidRPr="00623D8E" w:rsidTr="00013CAD">
        <w:trPr>
          <w:trHeight w:val="948"/>
          <w:jc w:val="center"/>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042</w:t>
            </w:r>
          </w:p>
        </w:tc>
        <w:tc>
          <w:tcPr>
            <w:tcW w:w="4276" w:type="dxa"/>
            <w:tcBorders>
              <w:top w:val="single" w:sz="4" w:space="0" w:color="auto"/>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Clips para papel, nº 2/0, em aço galvanizado, acondicionado em caixa de papelão resistente, contendo 100 unidades. 'Constando na embalagem a marca, quantidade e dados de identificação do fabricante.</w:t>
            </w:r>
          </w:p>
        </w:tc>
        <w:tc>
          <w:tcPr>
            <w:tcW w:w="646" w:type="dxa"/>
            <w:tcBorders>
              <w:top w:val="single" w:sz="4" w:space="0" w:color="auto"/>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UN</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50,00</w:t>
            </w:r>
          </w:p>
        </w:tc>
        <w:tc>
          <w:tcPr>
            <w:tcW w:w="1411" w:type="dxa"/>
            <w:tcBorders>
              <w:top w:val="single" w:sz="4" w:space="0" w:color="auto"/>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4,03</w:t>
            </w:r>
          </w:p>
        </w:tc>
        <w:tc>
          <w:tcPr>
            <w:tcW w:w="1410" w:type="dxa"/>
            <w:tcBorders>
              <w:top w:val="single" w:sz="4" w:space="0" w:color="auto"/>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201,50</w:t>
            </w:r>
          </w:p>
        </w:tc>
      </w:tr>
      <w:tr w:rsidR="00013CAD" w:rsidRPr="00623D8E" w:rsidTr="00013CAD">
        <w:trPr>
          <w:trHeight w:val="828"/>
          <w:jc w:val="center"/>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043</w:t>
            </w:r>
          </w:p>
        </w:tc>
        <w:tc>
          <w:tcPr>
            <w:tcW w:w="427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Clips para papel, nº 6/0, em arame galvanizado, acondicionado em caixa de papelão resistente, contendo 100 unidades. constando na embalagem: marca, quantidade e dados de identificação do fabricante.</w:t>
            </w:r>
          </w:p>
        </w:tc>
        <w:tc>
          <w:tcPr>
            <w:tcW w:w="64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CX</w:t>
            </w:r>
          </w:p>
        </w:tc>
        <w:tc>
          <w:tcPr>
            <w:tcW w:w="851"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50,00</w:t>
            </w:r>
          </w:p>
        </w:tc>
        <w:tc>
          <w:tcPr>
            <w:tcW w:w="1411"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4,03</w:t>
            </w:r>
          </w:p>
        </w:tc>
        <w:tc>
          <w:tcPr>
            <w:tcW w:w="1410"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201,50</w:t>
            </w:r>
          </w:p>
        </w:tc>
      </w:tr>
      <w:tr w:rsidR="00013CAD" w:rsidRPr="00623D8E" w:rsidTr="00013CAD">
        <w:trPr>
          <w:trHeight w:val="468"/>
          <w:jc w:val="center"/>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044</w:t>
            </w:r>
          </w:p>
        </w:tc>
        <w:tc>
          <w:tcPr>
            <w:tcW w:w="427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Cloro extra forte, embalagem 2 litros</w:t>
            </w:r>
          </w:p>
        </w:tc>
        <w:tc>
          <w:tcPr>
            <w:tcW w:w="64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UN</w:t>
            </w:r>
          </w:p>
        </w:tc>
        <w:tc>
          <w:tcPr>
            <w:tcW w:w="851"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100,00</w:t>
            </w:r>
          </w:p>
        </w:tc>
        <w:tc>
          <w:tcPr>
            <w:tcW w:w="1411"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5,49</w:t>
            </w:r>
          </w:p>
        </w:tc>
        <w:tc>
          <w:tcPr>
            <w:tcW w:w="1410"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549,00</w:t>
            </w:r>
          </w:p>
        </w:tc>
      </w:tr>
      <w:tr w:rsidR="00013CAD" w:rsidRPr="00623D8E" w:rsidTr="00013CAD">
        <w:trPr>
          <w:trHeight w:val="912"/>
          <w:jc w:val="center"/>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lastRenderedPageBreak/>
              <w:t>045</w:t>
            </w:r>
          </w:p>
        </w:tc>
        <w:tc>
          <w:tcPr>
            <w:tcW w:w="4276" w:type="dxa"/>
            <w:tcBorders>
              <w:top w:val="single" w:sz="4" w:space="0" w:color="auto"/>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Cola branca, plástica, com 90 gramas, liquida – não tóxica, lavável, contendo acetato de polivinila, bico dosador. Embalagem com dados de identificação do produto, marca do fabricante e prazo de validade.</w:t>
            </w:r>
          </w:p>
        </w:tc>
        <w:tc>
          <w:tcPr>
            <w:tcW w:w="646" w:type="dxa"/>
            <w:tcBorders>
              <w:top w:val="single" w:sz="4" w:space="0" w:color="auto"/>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UN</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50,00</w:t>
            </w:r>
          </w:p>
        </w:tc>
        <w:tc>
          <w:tcPr>
            <w:tcW w:w="1411" w:type="dxa"/>
            <w:tcBorders>
              <w:top w:val="single" w:sz="4" w:space="0" w:color="auto"/>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1,49</w:t>
            </w:r>
          </w:p>
        </w:tc>
        <w:tc>
          <w:tcPr>
            <w:tcW w:w="1410" w:type="dxa"/>
            <w:tcBorders>
              <w:top w:val="single" w:sz="4" w:space="0" w:color="auto"/>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74,50</w:t>
            </w:r>
          </w:p>
        </w:tc>
      </w:tr>
      <w:tr w:rsidR="00013CAD" w:rsidRPr="00623D8E" w:rsidTr="00013CAD">
        <w:trPr>
          <w:trHeight w:val="876"/>
          <w:jc w:val="center"/>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046</w:t>
            </w:r>
          </w:p>
        </w:tc>
        <w:tc>
          <w:tcPr>
            <w:tcW w:w="427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Cola em bastão - tubo com 20 gramas, glicerina, água e conservantes. 'Embalagem com dados de identificação do produto, marca do fabricante e prazo de valida</w:t>
            </w:r>
          </w:p>
        </w:tc>
        <w:tc>
          <w:tcPr>
            <w:tcW w:w="64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UN</w:t>
            </w:r>
          </w:p>
        </w:tc>
        <w:tc>
          <w:tcPr>
            <w:tcW w:w="851"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50,00</w:t>
            </w:r>
          </w:p>
        </w:tc>
        <w:tc>
          <w:tcPr>
            <w:tcW w:w="1411"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2,49</w:t>
            </w:r>
          </w:p>
        </w:tc>
        <w:tc>
          <w:tcPr>
            <w:tcW w:w="1410"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124,50</w:t>
            </w:r>
          </w:p>
        </w:tc>
      </w:tr>
      <w:tr w:rsidR="00013CAD" w:rsidRPr="00623D8E" w:rsidTr="00013CAD">
        <w:trPr>
          <w:trHeight w:val="648"/>
          <w:jc w:val="center"/>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047</w:t>
            </w:r>
          </w:p>
        </w:tc>
        <w:tc>
          <w:tcPr>
            <w:tcW w:w="427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Copo descartável, 'em plástico maleável, capacidade de 200ml aproximadamente, em embalagem com 100 unidades.</w:t>
            </w:r>
          </w:p>
        </w:tc>
        <w:tc>
          <w:tcPr>
            <w:tcW w:w="64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PT</w:t>
            </w:r>
          </w:p>
        </w:tc>
        <w:tc>
          <w:tcPr>
            <w:tcW w:w="851"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100,00</w:t>
            </w:r>
          </w:p>
        </w:tc>
        <w:tc>
          <w:tcPr>
            <w:tcW w:w="1411"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3,99</w:t>
            </w:r>
          </w:p>
        </w:tc>
        <w:tc>
          <w:tcPr>
            <w:tcW w:w="1410"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399,00</w:t>
            </w:r>
          </w:p>
        </w:tc>
      </w:tr>
      <w:tr w:rsidR="00013CAD" w:rsidRPr="00623D8E" w:rsidTr="00013CAD">
        <w:trPr>
          <w:trHeight w:val="600"/>
          <w:jc w:val="center"/>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048</w:t>
            </w:r>
          </w:p>
        </w:tc>
        <w:tc>
          <w:tcPr>
            <w:tcW w:w="427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Copo descartável, 'em plástico maleável, capacidade de 50ml aproximadamente, em embalagem com 100 unidades</w:t>
            </w:r>
          </w:p>
        </w:tc>
        <w:tc>
          <w:tcPr>
            <w:tcW w:w="64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PT</w:t>
            </w:r>
          </w:p>
        </w:tc>
        <w:tc>
          <w:tcPr>
            <w:tcW w:w="851"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100,00</w:t>
            </w:r>
          </w:p>
        </w:tc>
        <w:tc>
          <w:tcPr>
            <w:tcW w:w="1411"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2,69</w:t>
            </w:r>
          </w:p>
        </w:tc>
        <w:tc>
          <w:tcPr>
            <w:tcW w:w="1410"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269,00</w:t>
            </w:r>
          </w:p>
        </w:tc>
      </w:tr>
      <w:tr w:rsidR="00013CAD" w:rsidRPr="00623D8E" w:rsidTr="00013CAD">
        <w:trPr>
          <w:trHeight w:val="1032"/>
          <w:jc w:val="center"/>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049</w:t>
            </w:r>
          </w:p>
        </w:tc>
        <w:tc>
          <w:tcPr>
            <w:tcW w:w="427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Corretivo líquido branco, base d’água, secagem rápida, frasco com no mínimo 18 ml. 'Embalagem com dados de identificação do produto, marca do fabricante e prazo de validade.</w:t>
            </w:r>
          </w:p>
        </w:tc>
        <w:tc>
          <w:tcPr>
            <w:tcW w:w="64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UN</w:t>
            </w:r>
          </w:p>
        </w:tc>
        <w:tc>
          <w:tcPr>
            <w:tcW w:w="851"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50,00</w:t>
            </w:r>
          </w:p>
        </w:tc>
        <w:tc>
          <w:tcPr>
            <w:tcW w:w="1411"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2,29</w:t>
            </w:r>
          </w:p>
        </w:tc>
        <w:tc>
          <w:tcPr>
            <w:tcW w:w="1410"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114,50</w:t>
            </w:r>
          </w:p>
        </w:tc>
      </w:tr>
      <w:tr w:rsidR="00013CAD" w:rsidRPr="00623D8E" w:rsidTr="00013CAD">
        <w:trPr>
          <w:trHeight w:val="912"/>
          <w:jc w:val="center"/>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050</w:t>
            </w:r>
          </w:p>
        </w:tc>
        <w:tc>
          <w:tcPr>
            <w:tcW w:w="427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Desinfetante líquido a base de lavanda, para uso geral, ação bacteriana e germicida. 'Embalagem plástica com 2 Litros, com dados de identificação do produto, marca do fabricante, data de fabricação, prazo de validade.</w:t>
            </w:r>
          </w:p>
        </w:tc>
        <w:tc>
          <w:tcPr>
            <w:tcW w:w="64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UN</w:t>
            </w:r>
          </w:p>
        </w:tc>
        <w:tc>
          <w:tcPr>
            <w:tcW w:w="851"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100,00</w:t>
            </w:r>
          </w:p>
        </w:tc>
        <w:tc>
          <w:tcPr>
            <w:tcW w:w="1411"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5,49</w:t>
            </w:r>
          </w:p>
        </w:tc>
        <w:tc>
          <w:tcPr>
            <w:tcW w:w="1410"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549,00</w:t>
            </w:r>
          </w:p>
        </w:tc>
      </w:tr>
      <w:tr w:rsidR="00013CAD" w:rsidRPr="00623D8E" w:rsidTr="00013CAD">
        <w:trPr>
          <w:trHeight w:val="792"/>
          <w:jc w:val="center"/>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051</w:t>
            </w:r>
          </w:p>
        </w:tc>
        <w:tc>
          <w:tcPr>
            <w:tcW w:w="427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Desodorizador de ar para ambiente, em forma de aerosol, fragrância Lavanda, embalagem com mínimo 400ml / 286g.</w:t>
            </w:r>
          </w:p>
        </w:tc>
        <w:tc>
          <w:tcPr>
            <w:tcW w:w="64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UN</w:t>
            </w:r>
          </w:p>
        </w:tc>
        <w:tc>
          <w:tcPr>
            <w:tcW w:w="851"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20,00</w:t>
            </w:r>
          </w:p>
        </w:tc>
        <w:tc>
          <w:tcPr>
            <w:tcW w:w="1411"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10,99</w:t>
            </w:r>
          </w:p>
        </w:tc>
        <w:tc>
          <w:tcPr>
            <w:tcW w:w="1410"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219,80</w:t>
            </w:r>
          </w:p>
        </w:tc>
      </w:tr>
      <w:tr w:rsidR="00013CAD" w:rsidRPr="00623D8E" w:rsidTr="00013CAD">
        <w:trPr>
          <w:trHeight w:val="1032"/>
          <w:jc w:val="center"/>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052</w:t>
            </w:r>
          </w:p>
        </w:tc>
        <w:tc>
          <w:tcPr>
            <w:tcW w:w="427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Detergente líquido neutro, concentrado, inodoro, com excelente ação desengordurante biodegradável. 'Embalagem plástica com 500 ml, com dados de identificação do produto, marca do fabricante, data de fabricação, prazo de validade</w:t>
            </w:r>
          </w:p>
        </w:tc>
        <w:tc>
          <w:tcPr>
            <w:tcW w:w="64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UN</w:t>
            </w:r>
          </w:p>
        </w:tc>
        <w:tc>
          <w:tcPr>
            <w:tcW w:w="851"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35,00</w:t>
            </w:r>
          </w:p>
        </w:tc>
        <w:tc>
          <w:tcPr>
            <w:tcW w:w="1411"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2,03</w:t>
            </w:r>
          </w:p>
        </w:tc>
        <w:tc>
          <w:tcPr>
            <w:tcW w:w="1410"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71,05</w:t>
            </w:r>
          </w:p>
        </w:tc>
      </w:tr>
      <w:tr w:rsidR="00013CAD" w:rsidRPr="00623D8E" w:rsidTr="00013CAD">
        <w:trPr>
          <w:trHeight w:val="660"/>
          <w:jc w:val="center"/>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053</w:t>
            </w:r>
          </w:p>
        </w:tc>
        <w:tc>
          <w:tcPr>
            <w:tcW w:w="427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Elástico 100% látex, cor amarela, número 18, espessura 1,5mm , caixa 25g, 'embalagem com dados de identificação do produto, marca do fabricante.</w:t>
            </w:r>
          </w:p>
        </w:tc>
        <w:tc>
          <w:tcPr>
            <w:tcW w:w="64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PT</w:t>
            </w:r>
          </w:p>
        </w:tc>
        <w:tc>
          <w:tcPr>
            <w:tcW w:w="851"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30,00</w:t>
            </w:r>
          </w:p>
        </w:tc>
        <w:tc>
          <w:tcPr>
            <w:tcW w:w="1411"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2,49</w:t>
            </w:r>
          </w:p>
        </w:tc>
        <w:tc>
          <w:tcPr>
            <w:tcW w:w="1410"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74,70</w:t>
            </w:r>
          </w:p>
        </w:tc>
      </w:tr>
      <w:tr w:rsidR="00013CAD" w:rsidRPr="00623D8E" w:rsidTr="00013CAD">
        <w:trPr>
          <w:trHeight w:val="468"/>
          <w:jc w:val="center"/>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054</w:t>
            </w:r>
          </w:p>
        </w:tc>
        <w:tc>
          <w:tcPr>
            <w:tcW w:w="427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Envelope liso, cor pardo ouro, tamanho 162mm x 229mm. 'Gramatura 80g/m².</w:t>
            </w:r>
          </w:p>
        </w:tc>
        <w:tc>
          <w:tcPr>
            <w:tcW w:w="64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UN</w:t>
            </w:r>
          </w:p>
        </w:tc>
        <w:tc>
          <w:tcPr>
            <w:tcW w:w="851"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300,00</w:t>
            </w:r>
          </w:p>
        </w:tc>
        <w:tc>
          <w:tcPr>
            <w:tcW w:w="1411"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0,47</w:t>
            </w:r>
          </w:p>
        </w:tc>
        <w:tc>
          <w:tcPr>
            <w:tcW w:w="1410"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141,00</w:t>
            </w:r>
          </w:p>
        </w:tc>
      </w:tr>
      <w:tr w:rsidR="00013CAD" w:rsidRPr="00623D8E" w:rsidTr="00013CAD">
        <w:trPr>
          <w:trHeight w:val="732"/>
          <w:jc w:val="center"/>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055</w:t>
            </w:r>
          </w:p>
        </w:tc>
        <w:tc>
          <w:tcPr>
            <w:tcW w:w="427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Envelope para CD/DVD medindo 126x126mm na cor branca produzido em papel off-set 75g/m². 'Com filme da janela em BOPP/BOPS</w:t>
            </w:r>
          </w:p>
        </w:tc>
        <w:tc>
          <w:tcPr>
            <w:tcW w:w="64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UN</w:t>
            </w:r>
          </w:p>
        </w:tc>
        <w:tc>
          <w:tcPr>
            <w:tcW w:w="851"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300,00</w:t>
            </w:r>
          </w:p>
        </w:tc>
        <w:tc>
          <w:tcPr>
            <w:tcW w:w="1411"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0,87</w:t>
            </w:r>
          </w:p>
        </w:tc>
        <w:tc>
          <w:tcPr>
            <w:tcW w:w="1410"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261,00</w:t>
            </w:r>
          </w:p>
        </w:tc>
      </w:tr>
      <w:tr w:rsidR="00013CAD" w:rsidRPr="00623D8E" w:rsidTr="00013CAD">
        <w:trPr>
          <w:trHeight w:val="468"/>
          <w:jc w:val="center"/>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056</w:t>
            </w:r>
          </w:p>
        </w:tc>
        <w:tc>
          <w:tcPr>
            <w:tcW w:w="427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Envelope tamanho ofício (216mm X 330mm), na cor branca 'gramatura 80g/m².</w:t>
            </w:r>
          </w:p>
        </w:tc>
        <w:tc>
          <w:tcPr>
            <w:tcW w:w="646" w:type="dxa"/>
            <w:tcBorders>
              <w:top w:val="nil"/>
              <w:left w:val="nil"/>
              <w:bottom w:val="single" w:sz="4" w:space="0" w:color="auto"/>
              <w:right w:val="single" w:sz="4" w:space="0" w:color="auto"/>
            </w:tcBorders>
            <w:shd w:val="clear" w:color="auto" w:fill="auto"/>
            <w:vAlign w:val="center"/>
            <w:hideMark/>
          </w:tcPr>
          <w:p w:rsidR="00013CAD" w:rsidRPr="00623D8E" w:rsidRDefault="00156D52" w:rsidP="00033A9E">
            <w:pPr>
              <w:jc w:val="center"/>
              <w:rPr>
                <w:color w:val="000000"/>
                <w:sz w:val="18"/>
                <w:szCs w:val="18"/>
              </w:rPr>
            </w:pPr>
            <w:r>
              <w:rPr>
                <w:color w:val="000000"/>
                <w:sz w:val="18"/>
                <w:szCs w:val="18"/>
              </w:rPr>
              <w:t>UN</w:t>
            </w:r>
          </w:p>
        </w:tc>
        <w:tc>
          <w:tcPr>
            <w:tcW w:w="851"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300,00</w:t>
            </w:r>
          </w:p>
        </w:tc>
        <w:tc>
          <w:tcPr>
            <w:tcW w:w="1411"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0,50</w:t>
            </w:r>
          </w:p>
        </w:tc>
        <w:tc>
          <w:tcPr>
            <w:tcW w:w="1410"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150,00</w:t>
            </w:r>
          </w:p>
        </w:tc>
      </w:tr>
      <w:tr w:rsidR="00013CAD" w:rsidRPr="00623D8E" w:rsidTr="00013CAD">
        <w:trPr>
          <w:trHeight w:val="1080"/>
          <w:jc w:val="center"/>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057</w:t>
            </w:r>
          </w:p>
        </w:tc>
        <w:tc>
          <w:tcPr>
            <w:tcW w:w="427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Esponja de limpeza – dupla face – (sendo um lado em fibra sintética com abrasivo e outro com espuma de poliuretano com agente antibactéria – tamanho 110 mm x 75 mm, aproximadamente), pacote contendo 3 unidades. 'Embalagem com dados de identificação do</w:t>
            </w:r>
          </w:p>
        </w:tc>
        <w:tc>
          <w:tcPr>
            <w:tcW w:w="64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111FB6">
            <w:pPr>
              <w:jc w:val="center"/>
              <w:rPr>
                <w:color w:val="000000"/>
                <w:sz w:val="18"/>
                <w:szCs w:val="18"/>
              </w:rPr>
            </w:pPr>
            <w:r w:rsidRPr="00623D8E">
              <w:rPr>
                <w:color w:val="000000"/>
                <w:sz w:val="18"/>
                <w:szCs w:val="18"/>
              </w:rPr>
              <w:t>U</w:t>
            </w:r>
            <w:r w:rsidR="00111FB6">
              <w:rPr>
                <w:color w:val="000000"/>
                <w:sz w:val="18"/>
                <w:szCs w:val="18"/>
              </w:rPr>
              <w:t>N</w:t>
            </w:r>
          </w:p>
        </w:tc>
        <w:tc>
          <w:tcPr>
            <w:tcW w:w="851"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20,00</w:t>
            </w:r>
          </w:p>
        </w:tc>
        <w:tc>
          <w:tcPr>
            <w:tcW w:w="1411"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3,99</w:t>
            </w:r>
          </w:p>
        </w:tc>
        <w:tc>
          <w:tcPr>
            <w:tcW w:w="1410"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79,80</w:t>
            </w:r>
          </w:p>
        </w:tc>
      </w:tr>
      <w:tr w:rsidR="00013CAD" w:rsidRPr="00623D8E" w:rsidTr="00013CAD">
        <w:trPr>
          <w:trHeight w:val="756"/>
          <w:jc w:val="center"/>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058</w:t>
            </w:r>
          </w:p>
        </w:tc>
        <w:tc>
          <w:tcPr>
            <w:tcW w:w="4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Extrator de grampo, de aço, tipo espátula, com tratamento antiferrugem. Embalagem individual, contendo marca do fabricante.</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UN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50,00</w:t>
            </w:r>
          </w:p>
        </w:tc>
        <w:tc>
          <w:tcPr>
            <w:tcW w:w="1411" w:type="dxa"/>
            <w:tcBorders>
              <w:top w:val="single" w:sz="4" w:space="0" w:color="auto"/>
              <w:left w:val="single" w:sz="4" w:space="0" w:color="auto"/>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4,49</w:t>
            </w:r>
          </w:p>
        </w:tc>
        <w:tc>
          <w:tcPr>
            <w:tcW w:w="1410" w:type="dxa"/>
            <w:tcBorders>
              <w:top w:val="single" w:sz="4" w:space="0" w:color="auto"/>
              <w:left w:val="single" w:sz="4" w:space="0" w:color="auto"/>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224,50</w:t>
            </w:r>
          </w:p>
        </w:tc>
      </w:tr>
      <w:tr w:rsidR="00013CAD" w:rsidRPr="00623D8E" w:rsidTr="00013CAD">
        <w:trPr>
          <w:trHeight w:val="756"/>
          <w:jc w:val="center"/>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059</w:t>
            </w:r>
          </w:p>
        </w:tc>
        <w:tc>
          <w:tcPr>
            <w:tcW w:w="4276" w:type="dxa"/>
            <w:tcBorders>
              <w:top w:val="single" w:sz="4" w:space="0" w:color="auto"/>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Fita adesiva, crepe, na cor bege, dimensões 48 mm x 50 m, acondicionada em embalagem original</w:t>
            </w:r>
          </w:p>
        </w:tc>
        <w:tc>
          <w:tcPr>
            <w:tcW w:w="646" w:type="dxa"/>
            <w:tcBorders>
              <w:top w:val="single" w:sz="4" w:space="0" w:color="auto"/>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UN</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50,00</w:t>
            </w:r>
          </w:p>
        </w:tc>
        <w:tc>
          <w:tcPr>
            <w:tcW w:w="1411" w:type="dxa"/>
            <w:tcBorders>
              <w:top w:val="single" w:sz="4" w:space="0" w:color="auto"/>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9,50</w:t>
            </w:r>
          </w:p>
        </w:tc>
        <w:tc>
          <w:tcPr>
            <w:tcW w:w="1410" w:type="dxa"/>
            <w:tcBorders>
              <w:top w:val="single" w:sz="4" w:space="0" w:color="auto"/>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475,00</w:t>
            </w:r>
          </w:p>
        </w:tc>
      </w:tr>
      <w:tr w:rsidR="00013CAD" w:rsidRPr="00623D8E" w:rsidTr="00013CAD">
        <w:trPr>
          <w:trHeight w:val="756"/>
          <w:jc w:val="center"/>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060</w:t>
            </w:r>
          </w:p>
        </w:tc>
        <w:tc>
          <w:tcPr>
            <w:tcW w:w="427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Fita adesiva, transparente, fabricada em celulose, adesivo em resina de borracha natural, rolo com dimensões 50mm x 50m  'acondicionada em embalagem original contendo 10 unidades.</w:t>
            </w:r>
          </w:p>
        </w:tc>
        <w:tc>
          <w:tcPr>
            <w:tcW w:w="64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RL</w:t>
            </w:r>
          </w:p>
        </w:tc>
        <w:tc>
          <w:tcPr>
            <w:tcW w:w="851"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50,00</w:t>
            </w:r>
          </w:p>
        </w:tc>
        <w:tc>
          <w:tcPr>
            <w:tcW w:w="1411"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3,99</w:t>
            </w:r>
          </w:p>
        </w:tc>
        <w:tc>
          <w:tcPr>
            <w:tcW w:w="1410"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199,50</w:t>
            </w:r>
          </w:p>
        </w:tc>
      </w:tr>
      <w:tr w:rsidR="00013CAD" w:rsidRPr="00623D8E" w:rsidTr="00013CAD">
        <w:trPr>
          <w:trHeight w:val="756"/>
          <w:jc w:val="center"/>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061</w:t>
            </w:r>
          </w:p>
        </w:tc>
        <w:tc>
          <w:tcPr>
            <w:tcW w:w="4276" w:type="dxa"/>
            <w:tcBorders>
              <w:top w:val="single" w:sz="4" w:space="0" w:color="auto"/>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Garrafa em térmica em aço inox, com tampa de apertar, capacidade para 2 litros 'cor: preta</w:t>
            </w:r>
          </w:p>
        </w:tc>
        <w:tc>
          <w:tcPr>
            <w:tcW w:w="646" w:type="dxa"/>
            <w:tcBorders>
              <w:top w:val="single" w:sz="4" w:space="0" w:color="auto"/>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UN</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2,00</w:t>
            </w:r>
          </w:p>
        </w:tc>
        <w:tc>
          <w:tcPr>
            <w:tcW w:w="1411" w:type="dxa"/>
            <w:tcBorders>
              <w:top w:val="single" w:sz="4" w:space="0" w:color="auto"/>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149,63</w:t>
            </w:r>
          </w:p>
        </w:tc>
        <w:tc>
          <w:tcPr>
            <w:tcW w:w="1410" w:type="dxa"/>
            <w:tcBorders>
              <w:top w:val="single" w:sz="4" w:space="0" w:color="auto"/>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299,26</w:t>
            </w:r>
          </w:p>
        </w:tc>
      </w:tr>
      <w:tr w:rsidR="00013CAD" w:rsidRPr="00623D8E" w:rsidTr="00013CAD">
        <w:trPr>
          <w:trHeight w:val="756"/>
          <w:jc w:val="center"/>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lastRenderedPageBreak/>
              <w:t>062</w:t>
            </w:r>
          </w:p>
        </w:tc>
        <w:tc>
          <w:tcPr>
            <w:tcW w:w="4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Grafite para lapiseira, 0.9mm, 2B 'escrita macia, mima polimerizada de alta flexibilidade, para qualquer lapiseira. Traço preciso e fácil de apagar, tubo com 12 unidades.</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CAD" w:rsidRPr="00623D8E" w:rsidRDefault="00156D52" w:rsidP="00033A9E">
            <w:pPr>
              <w:jc w:val="center"/>
              <w:rPr>
                <w:color w:val="000000"/>
                <w:sz w:val="18"/>
                <w:szCs w:val="18"/>
              </w:rPr>
            </w:pPr>
            <w:r>
              <w:rPr>
                <w:color w:val="000000"/>
                <w:sz w:val="18"/>
                <w:szCs w:val="18"/>
              </w:rPr>
              <w:t>UN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20,00</w:t>
            </w:r>
          </w:p>
        </w:tc>
        <w:tc>
          <w:tcPr>
            <w:tcW w:w="1411" w:type="dxa"/>
            <w:tcBorders>
              <w:top w:val="single" w:sz="4" w:space="0" w:color="auto"/>
              <w:left w:val="single" w:sz="4" w:space="0" w:color="auto"/>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9,86</w:t>
            </w:r>
          </w:p>
        </w:tc>
        <w:tc>
          <w:tcPr>
            <w:tcW w:w="1410" w:type="dxa"/>
            <w:tcBorders>
              <w:top w:val="single" w:sz="4" w:space="0" w:color="auto"/>
              <w:left w:val="single" w:sz="4" w:space="0" w:color="auto"/>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197,20</w:t>
            </w:r>
          </w:p>
        </w:tc>
      </w:tr>
      <w:tr w:rsidR="00013CAD" w:rsidRPr="00623D8E" w:rsidTr="00013CAD">
        <w:trPr>
          <w:trHeight w:val="756"/>
          <w:jc w:val="center"/>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063</w:t>
            </w:r>
          </w:p>
        </w:tc>
        <w:tc>
          <w:tcPr>
            <w:tcW w:w="4276" w:type="dxa"/>
            <w:tcBorders>
              <w:top w:val="single" w:sz="4" w:space="0" w:color="auto"/>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Grampeador em estrutura metálica, com capacidade para até 100 folhas papel 75g. 'Utiliza grampos 26/6. Embalagem com dados de identificação do produto e marca do fabricante.</w:t>
            </w:r>
          </w:p>
        </w:tc>
        <w:tc>
          <w:tcPr>
            <w:tcW w:w="646" w:type="dxa"/>
            <w:tcBorders>
              <w:top w:val="single" w:sz="4" w:space="0" w:color="auto"/>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UN</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40,00</w:t>
            </w:r>
          </w:p>
        </w:tc>
        <w:tc>
          <w:tcPr>
            <w:tcW w:w="1411" w:type="dxa"/>
            <w:tcBorders>
              <w:top w:val="single" w:sz="4" w:space="0" w:color="auto"/>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80,03</w:t>
            </w:r>
          </w:p>
        </w:tc>
        <w:tc>
          <w:tcPr>
            <w:tcW w:w="1410" w:type="dxa"/>
            <w:tcBorders>
              <w:top w:val="single" w:sz="4" w:space="0" w:color="auto"/>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3.201,20</w:t>
            </w:r>
          </w:p>
        </w:tc>
      </w:tr>
      <w:tr w:rsidR="00013CAD" w:rsidRPr="00623D8E" w:rsidTr="00013CAD">
        <w:trPr>
          <w:trHeight w:val="756"/>
          <w:jc w:val="center"/>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064</w:t>
            </w:r>
          </w:p>
        </w:tc>
        <w:tc>
          <w:tcPr>
            <w:tcW w:w="427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Grampo para grampeador 26/6, galvanizado 'fabricado com arame de aço, tratamento antiferrugem, caixa com 5.000 unidades.</w:t>
            </w:r>
            <w:r>
              <w:rPr>
                <w:color w:val="000000"/>
                <w:sz w:val="18"/>
                <w:szCs w:val="18"/>
              </w:rPr>
              <w:t xml:space="preserve"> </w:t>
            </w:r>
          </w:p>
        </w:tc>
        <w:tc>
          <w:tcPr>
            <w:tcW w:w="64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CX</w:t>
            </w:r>
          </w:p>
        </w:tc>
        <w:tc>
          <w:tcPr>
            <w:tcW w:w="851"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30,00</w:t>
            </w:r>
          </w:p>
        </w:tc>
        <w:tc>
          <w:tcPr>
            <w:tcW w:w="1411"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32,06</w:t>
            </w:r>
          </w:p>
        </w:tc>
        <w:tc>
          <w:tcPr>
            <w:tcW w:w="1410"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961,80</w:t>
            </w:r>
          </w:p>
        </w:tc>
      </w:tr>
      <w:tr w:rsidR="00013CAD" w:rsidRPr="00623D8E" w:rsidTr="00013CAD">
        <w:trPr>
          <w:trHeight w:val="756"/>
          <w:jc w:val="center"/>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065</w:t>
            </w:r>
          </w:p>
        </w:tc>
        <w:tc>
          <w:tcPr>
            <w:tcW w:w="427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Guardanapo de papel, folha simples, em fibra celulósica, na cor branca 'medindo, aproximadamente, 33 cm x 33 cm. Apresentação em pacote com 50 folhas.</w:t>
            </w:r>
          </w:p>
        </w:tc>
        <w:tc>
          <w:tcPr>
            <w:tcW w:w="64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PT</w:t>
            </w:r>
          </w:p>
        </w:tc>
        <w:tc>
          <w:tcPr>
            <w:tcW w:w="851"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100,00</w:t>
            </w:r>
          </w:p>
        </w:tc>
        <w:tc>
          <w:tcPr>
            <w:tcW w:w="1411"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2,00</w:t>
            </w:r>
          </w:p>
        </w:tc>
        <w:tc>
          <w:tcPr>
            <w:tcW w:w="1410"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200,00</w:t>
            </w:r>
          </w:p>
        </w:tc>
      </w:tr>
      <w:tr w:rsidR="00013CAD" w:rsidRPr="00623D8E" w:rsidTr="00013CAD">
        <w:trPr>
          <w:trHeight w:val="756"/>
          <w:jc w:val="center"/>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066</w:t>
            </w:r>
          </w:p>
        </w:tc>
        <w:tc>
          <w:tcPr>
            <w:tcW w:w="427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Jarra de vidro tipo francesinho 'capacidade para 1,5 litros, com tampa plástica.</w:t>
            </w:r>
          </w:p>
        </w:tc>
        <w:tc>
          <w:tcPr>
            <w:tcW w:w="64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UN</w:t>
            </w:r>
          </w:p>
        </w:tc>
        <w:tc>
          <w:tcPr>
            <w:tcW w:w="851"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2,00</w:t>
            </w:r>
          </w:p>
        </w:tc>
        <w:tc>
          <w:tcPr>
            <w:tcW w:w="1411"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17,99</w:t>
            </w:r>
          </w:p>
        </w:tc>
        <w:tc>
          <w:tcPr>
            <w:tcW w:w="1410"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35,98</w:t>
            </w:r>
          </w:p>
        </w:tc>
      </w:tr>
      <w:tr w:rsidR="00013CAD" w:rsidRPr="00623D8E" w:rsidTr="00013CAD">
        <w:trPr>
          <w:trHeight w:val="756"/>
          <w:jc w:val="center"/>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067</w:t>
            </w:r>
          </w:p>
        </w:tc>
        <w:tc>
          <w:tcPr>
            <w:tcW w:w="427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Lapiseira para grafite 0.9 mm, grip em borracha macia, protetor de grafite retrátil, com prendedor de metal, na cor abóbora</w:t>
            </w:r>
          </w:p>
        </w:tc>
        <w:tc>
          <w:tcPr>
            <w:tcW w:w="64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UN</w:t>
            </w:r>
          </w:p>
        </w:tc>
        <w:tc>
          <w:tcPr>
            <w:tcW w:w="851"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50,00</w:t>
            </w:r>
          </w:p>
        </w:tc>
        <w:tc>
          <w:tcPr>
            <w:tcW w:w="1411"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39,97</w:t>
            </w:r>
          </w:p>
        </w:tc>
        <w:tc>
          <w:tcPr>
            <w:tcW w:w="1410"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1.998,50</w:t>
            </w:r>
          </w:p>
        </w:tc>
      </w:tr>
      <w:tr w:rsidR="00013CAD" w:rsidRPr="00623D8E" w:rsidTr="00013CAD">
        <w:trPr>
          <w:trHeight w:val="756"/>
          <w:jc w:val="center"/>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068</w:t>
            </w:r>
          </w:p>
        </w:tc>
        <w:tc>
          <w:tcPr>
            <w:tcW w:w="427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Limpador instantâneo multiuso, para limpeza geral. Embalagem plástica com 500 ml, com dados de identificação do produto, marca do fabricante, data de fabricação, prazo de validade.</w:t>
            </w:r>
          </w:p>
        </w:tc>
        <w:tc>
          <w:tcPr>
            <w:tcW w:w="64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UN</w:t>
            </w:r>
          </w:p>
        </w:tc>
        <w:tc>
          <w:tcPr>
            <w:tcW w:w="851"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50,00</w:t>
            </w:r>
          </w:p>
        </w:tc>
        <w:tc>
          <w:tcPr>
            <w:tcW w:w="1411"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5,01</w:t>
            </w:r>
          </w:p>
        </w:tc>
        <w:tc>
          <w:tcPr>
            <w:tcW w:w="1410"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250,50</w:t>
            </w:r>
          </w:p>
        </w:tc>
      </w:tr>
      <w:tr w:rsidR="00013CAD" w:rsidRPr="00623D8E" w:rsidTr="00013CAD">
        <w:trPr>
          <w:trHeight w:val="756"/>
          <w:jc w:val="center"/>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069</w:t>
            </w:r>
          </w:p>
        </w:tc>
        <w:tc>
          <w:tcPr>
            <w:tcW w:w="427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Livro de ata, folhas pautadas sem margem, papel sulfite 75g/m², capa na cor preta e dura, contendo 200 folhas 'medindo aproximadamente 203mm x 98mm.</w:t>
            </w:r>
          </w:p>
        </w:tc>
        <w:tc>
          <w:tcPr>
            <w:tcW w:w="64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UN</w:t>
            </w:r>
          </w:p>
        </w:tc>
        <w:tc>
          <w:tcPr>
            <w:tcW w:w="851"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10,00</w:t>
            </w:r>
          </w:p>
        </w:tc>
        <w:tc>
          <w:tcPr>
            <w:tcW w:w="1411"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27,67</w:t>
            </w:r>
          </w:p>
        </w:tc>
        <w:tc>
          <w:tcPr>
            <w:tcW w:w="1410"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276,70</w:t>
            </w:r>
          </w:p>
        </w:tc>
      </w:tr>
      <w:tr w:rsidR="00013CAD" w:rsidRPr="00623D8E" w:rsidTr="00013CAD">
        <w:trPr>
          <w:trHeight w:val="756"/>
          <w:jc w:val="center"/>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070</w:t>
            </w:r>
          </w:p>
        </w:tc>
        <w:tc>
          <w:tcPr>
            <w:tcW w:w="427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Lustra móvel, fragrância de lavanda, frasco de 500 ml. Embalagem com dados de identificação do produto, marca do fabricante e prazo de validade.</w:t>
            </w:r>
          </w:p>
        </w:tc>
        <w:tc>
          <w:tcPr>
            <w:tcW w:w="64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UN</w:t>
            </w:r>
          </w:p>
        </w:tc>
        <w:tc>
          <w:tcPr>
            <w:tcW w:w="851"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50,00</w:t>
            </w:r>
          </w:p>
        </w:tc>
        <w:tc>
          <w:tcPr>
            <w:tcW w:w="1411"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10,00</w:t>
            </w:r>
          </w:p>
        </w:tc>
        <w:tc>
          <w:tcPr>
            <w:tcW w:w="1410"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500,00</w:t>
            </w:r>
          </w:p>
        </w:tc>
      </w:tr>
      <w:tr w:rsidR="00013CAD" w:rsidRPr="00623D8E" w:rsidTr="00013CAD">
        <w:trPr>
          <w:trHeight w:val="756"/>
          <w:jc w:val="center"/>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071</w:t>
            </w:r>
          </w:p>
        </w:tc>
        <w:tc>
          <w:tcPr>
            <w:tcW w:w="427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Luva de borracha látex resistente, na cor amarela 'com formato anatômico e textura antiderrapante na palma da mão, tamanho grande. Embalagem com dados de identificação do produto e marca do fabricante.</w:t>
            </w:r>
          </w:p>
        </w:tc>
        <w:tc>
          <w:tcPr>
            <w:tcW w:w="64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PR</w:t>
            </w:r>
          </w:p>
        </w:tc>
        <w:tc>
          <w:tcPr>
            <w:tcW w:w="851"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5,00</w:t>
            </w:r>
          </w:p>
        </w:tc>
        <w:tc>
          <w:tcPr>
            <w:tcW w:w="1411"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5,99</w:t>
            </w:r>
          </w:p>
        </w:tc>
        <w:tc>
          <w:tcPr>
            <w:tcW w:w="1410"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29,95</w:t>
            </w:r>
          </w:p>
        </w:tc>
      </w:tr>
      <w:tr w:rsidR="00013CAD" w:rsidRPr="00623D8E" w:rsidTr="00013CAD">
        <w:trPr>
          <w:trHeight w:val="756"/>
          <w:jc w:val="center"/>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072</w:t>
            </w:r>
          </w:p>
        </w:tc>
        <w:tc>
          <w:tcPr>
            <w:tcW w:w="427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Mídia de DVD-R, 4.7 GB 'pino com 100 unidades.</w:t>
            </w:r>
          </w:p>
        </w:tc>
        <w:tc>
          <w:tcPr>
            <w:tcW w:w="64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PI</w:t>
            </w:r>
          </w:p>
        </w:tc>
        <w:tc>
          <w:tcPr>
            <w:tcW w:w="851"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5,00</w:t>
            </w:r>
          </w:p>
        </w:tc>
        <w:tc>
          <w:tcPr>
            <w:tcW w:w="1411"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119,33</w:t>
            </w:r>
          </w:p>
        </w:tc>
        <w:tc>
          <w:tcPr>
            <w:tcW w:w="1410"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596,65</w:t>
            </w:r>
          </w:p>
        </w:tc>
      </w:tr>
      <w:tr w:rsidR="00013CAD" w:rsidRPr="00623D8E" w:rsidTr="00013CAD">
        <w:trPr>
          <w:trHeight w:val="756"/>
          <w:jc w:val="center"/>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073</w:t>
            </w:r>
          </w:p>
        </w:tc>
        <w:tc>
          <w:tcPr>
            <w:tcW w:w="427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Pano branco, tipo saco, alvejado, para limpeza no chão 72 x 50 cm;</w:t>
            </w:r>
          </w:p>
        </w:tc>
        <w:tc>
          <w:tcPr>
            <w:tcW w:w="64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UN</w:t>
            </w:r>
          </w:p>
        </w:tc>
        <w:tc>
          <w:tcPr>
            <w:tcW w:w="851"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50,00</w:t>
            </w:r>
          </w:p>
        </w:tc>
        <w:tc>
          <w:tcPr>
            <w:tcW w:w="1411"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5,99</w:t>
            </w:r>
          </w:p>
        </w:tc>
        <w:tc>
          <w:tcPr>
            <w:tcW w:w="1410"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299,50</w:t>
            </w:r>
          </w:p>
        </w:tc>
      </w:tr>
      <w:tr w:rsidR="00013CAD" w:rsidRPr="00623D8E" w:rsidTr="00013CAD">
        <w:trPr>
          <w:trHeight w:val="756"/>
          <w:jc w:val="center"/>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074</w:t>
            </w:r>
          </w:p>
        </w:tc>
        <w:tc>
          <w:tcPr>
            <w:tcW w:w="4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Pano de prato - atoalhado - 100% algodão - com peso mínimo de 70g - tamanho mínimo de 54 x 37 cm, alto poder absorção.</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UN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10,00</w:t>
            </w:r>
          </w:p>
        </w:tc>
        <w:tc>
          <w:tcPr>
            <w:tcW w:w="1411" w:type="dxa"/>
            <w:tcBorders>
              <w:top w:val="single" w:sz="4" w:space="0" w:color="auto"/>
              <w:left w:val="single" w:sz="4" w:space="0" w:color="auto"/>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5,99</w:t>
            </w:r>
          </w:p>
        </w:tc>
        <w:tc>
          <w:tcPr>
            <w:tcW w:w="1410" w:type="dxa"/>
            <w:tcBorders>
              <w:top w:val="single" w:sz="4" w:space="0" w:color="auto"/>
              <w:left w:val="single" w:sz="4" w:space="0" w:color="auto"/>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59,90</w:t>
            </w:r>
          </w:p>
        </w:tc>
      </w:tr>
      <w:tr w:rsidR="00013CAD" w:rsidRPr="00623D8E" w:rsidTr="00013CAD">
        <w:trPr>
          <w:trHeight w:val="756"/>
          <w:jc w:val="center"/>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075</w:t>
            </w:r>
          </w:p>
        </w:tc>
        <w:tc>
          <w:tcPr>
            <w:tcW w:w="4276" w:type="dxa"/>
            <w:tcBorders>
              <w:top w:val="single" w:sz="4" w:space="0" w:color="auto"/>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Pano multiuso fabricado em misto de viscose e poliéster 'pacote com 2 unidades</w:t>
            </w:r>
          </w:p>
        </w:tc>
        <w:tc>
          <w:tcPr>
            <w:tcW w:w="646" w:type="dxa"/>
            <w:tcBorders>
              <w:top w:val="single" w:sz="4" w:space="0" w:color="auto"/>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PT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10,00</w:t>
            </w:r>
          </w:p>
        </w:tc>
        <w:tc>
          <w:tcPr>
            <w:tcW w:w="1411" w:type="dxa"/>
            <w:tcBorders>
              <w:top w:val="single" w:sz="4" w:space="0" w:color="auto"/>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4,99</w:t>
            </w:r>
          </w:p>
        </w:tc>
        <w:tc>
          <w:tcPr>
            <w:tcW w:w="1410" w:type="dxa"/>
            <w:tcBorders>
              <w:top w:val="single" w:sz="4" w:space="0" w:color="auto"/>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49,90</w:t>
            </w:r>
          </w:p>
        </w:tc>
      </w:tr>
      <w:tr w:rsidR="00013CAD" w:rsidRPr="00623D8E" w:rsidTr="00013CAD">
        <w:trPr>
          <w:trHeight w:val="1068"/>
          <w:jc w:val="center"/>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076</w:t>
            </w:r>
          </w:p>
        </w:tc>
        <w:tc>
          <w:tcPr>
            <w:tcW w:w="427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Papel A4, 297 x 210 mm, 75g/m² ', alcalino, ultra  branco, 100% celulose de eucalipto, acabamento superficial homogêneo, para reprodução, impressão e escrita, embalagem de proteção impermeável original, contendo as informações do fabricante na embalage</w:t>
            </w:r>
          </w:p>
        </w:tc>
        <w:tc>
          <w:tcPr>
            <w:tcW w:w="64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RS</w:t>
            </w:r>
          </w:p>
        </w:tc>
        <w:tc>
          <w:tcPr>
            <w:tcW w:w="851"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300,00</w:t>
            </w:r>
          </w:p>
        </w:tc>
        <w:tc>
          <w:tcPr>
            <w:tcW w:w="1411"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19,93</w:t>
            </w:r>
          </w:p>
        </w:tc>
        <w:tc>
          <w:tcPr>
            <w:tcW w:w="1410"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5.979,00</w:t>
            </w:r>
          </w:p>
        </w:tc>
      </w:tr>
      <w:tr w:rsidR="00013CAD" w:rsidRPr="00623D8E" w:rsidTr="00013CAD">
        <w:trPr>
          <w:trHeight w:val="996"/>
          <w:jc w:val="center"/>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077</w:t>
            </w:r>
          </w:p>
        </w:tc>
        <w:tc>
          <w:tcPr>
            <w:tcW w:w="4276" w:type="dxa"/>
            <w:tcBorders>
              <w:top w:val="single" w:sz="4" w:space="0" w:color="auto"/>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Papel carbono para duplicador, formato A4 (21,0 x 29,7cm), na cor azul, 'embalagem contendo 100 folhas, embalagem com dados de identificação do produto, marca do fabricante e prazo de validade.</w:t>
            </w:r>
          </w:p>
        </w:tc>
        <w:tc>
          <w:tcPr>
            <w:tcW w:w="646" w:type="dxa"/>
            <w:tcBorders>
              <w:top w:val="single" w:sz="4" w:space="0" w:color="auto"/>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CX</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6,00</w:t>
            </w:r>
          </w:p>
        </w:tc>
        <w:tc>
          <w:tcPr>
            <w:tcW w:w="1411" w:type="dxa"/>
            <w:tcBorders>
              <w:top w:val="single" w:sz="4" w:space="0" w:color="auto"/>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115,66</w:t>
            </w:r>
          </w:p>
        </w:tc>
        <w:tc>
          <w:tcPr>
            <w:tcW w:w="1410" w:type="dxa"/>
            <w:tcBorders>
              <w:top w:val="single" w:sz="4" w:space="0" w:color="auto"/>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693,96</w:t>
            </w:r>
          </w:p>
        </w:tc>
      </w:tr>
      <w:tr w:rsidR="00013CAD" w:rsidRPr="00623D8E" w:rsidTr="00013CAD">
        <w:trPr>
          <w:trHeight w:val="900"/>
          <w:jc w:val="center"/>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lastRenderedPageBreak/>
              <w:t>078</w:t>
            </w:r>
          </w:p>
        </w:tc>
        <w:tc>
          <w:tcPr>
            <w:tcW w:w="4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Papel higiênico, branco, macio, sem perfume, picotado e golfrado, 100% fibra celulósica, folha dupla, rolo com 30mx10cm, 'embalagem plástica com 04 rolos,original do fabricante, com composição,data de fabricação e de validade.</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PT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200,00</w:t>
            </w:r>
          </w:p>
        </w:tc>
        <w:tc>
          <w:tcPr>
            <w:tcW w:w="1411" w:type="dxa"/>
            <w:tcBorders>
              <w:top w:val="single" w:sz="4" w:space="0" w:color="auto"/>
              <w:left w:val="single" w:sz="4" w:space="0" w:color="auto"/>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5,19</w:t>
            </w:r>
          </w:p>
        </w:tc>
        <w:tc>
          <w:tcPr>
            <w:tcW w:w="1410" w:type="dxa"/>
            <w:tcBorders>
              <w:top w:val="single" w:sz="4" w:space="0" w:color="auto"/>
              <w:left w:val="single" w:sz="4" w:space="0" w:color="auto"/>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1.038,00</w:t>
            </w:r>
          </w:p>
        </w:tc>
      </w:tr>
      <w:tr w:rsidR="00013CAD" w:rsidRPr="00623D8E" w:rsidTr="00013CAD">
        <w:trPr>
          <w:trHeight w:val="638"/>
          <w:jc w:val="center"/>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079</w:t>
            </w:r>
          </w:p>
        </w:tc>
        <w:tc>
          <w:tcPr>
            <w:tcW w:w="4276" w:type="dxa"/>
            <w:tcBorders>
              <w:top w:val="single" w:sz="4" w:space="0" w:color="auto"/>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Pen drive de 16Gb, embalagem de plástico,com tampa, medindo aproximadamente 6,5mm</w:t>
            </w:r>
          </w:p>
        </w:tc>
        <w:tc>
          <w:tcPr>
            <w:tcW w:w="646" w:type="dxa"/>
            <w:tcBorders>
              <w:top w:val="single" w:sz="4" w:space="0" w:color="auto"/>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UN</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10,00</w:t>
            </w:r>
          </w:p>
        </w:tc>
        <w:tc>
          <w:tcPr>
            <w:tcW w:w="1411" w:type="dxa"/>
            <w:tcBorders>
              <w:top w:val="single" w:sz="4" w:space="0" w:color="auto"/>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31,99</w:t>
            </w:r>
          </w:p>
        </w:tc>
        <w:tc>
          <w:tcPr>
            <w:tcW w:w="1410" w:type="dxa"/>
            <w:tcBorders>
              <w:top w:val="single" w:sz="4" w:space="0" w:color="auto"/>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319,90</w:t>
            </w:r>
          </w:p>
        </w:tc>
      </w:tr>
      <w:tr w:rsidR="00013CAD" w:rsidRPr="00623D8E" w:rsidTr="00013CAD">
        <w:trPr>
          <w:trHeight w:val="900"/>
          <w:jc w:val="center"/>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080</w:t>
            </w:r>
          </w:p>
        </w:tc>
        <w:tc>
          <w:tcPr>
            <w:tcW w:w="427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Perfurador em aço com capacidade para até 25 folhas, com 2 furos (referência papel 75 g), em metal. 'Embalagem com dados de identificação do produto e marca do fabricante.</w:t>
            </w:r>
          </w:p>
        </w:tc>
        <w:tc>
          <w:tcPr>
            <w:tcW w:w="64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UN</w:t>
            </w:r>
          </w:p>
        </w:tc>
        <w:tc>
          <w:tcPr>
            <w:tcW w:w="851"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30,00</w:t>
            </w:r>
          </w:p>
        </w:tc>
        <w:tc>
          <w:tcPr>
            <w:tcW w:w="1411"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33,99</w:t>
            </w:r>
          </w:p>
        </w:tc>
        <w:tc>
          <w:tcPr>
            <w:tcW w:w="1410"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1.019,70</w:t>
            </w:r>
          </w:p>
        </w:tc>
      </w:tr>
      <w:tr w:rsidR="00013CAD" w:rsidRPr="00623D8E" w:rsidTr="00013CAD">
        <w:trPr>
          <w:trHeight w:val="756"/>
          <w:jc w:val="center"/>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081</w:t>
            </w:r>
          </w:p>
        </w:tc>
        <w:tc>
          <w:tcPr>
            <w:tcW w:w="427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Pilha alcalina, tipo palito, AAA, com 1,5 V cc, longa duração Acondicionado em embalagem original,  contendo 4 unidades, com dados de identificação do produto, marca do fabricante e prazo de validade.</w:t>
            </w:r>
          </w:p>
        </w:tc>
        <w:tc>
          <w:tcPr>
            <w:tcW w:w="64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UN</w:t>
            </w:r>
          </w:p>
        </w:tc>
        <w:tc>
          <w:tcPr>
            <w:tcW w:w="851"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10,00</w:t>
            </w:r>
          </w:p>
        </w:tc>
        <w:tc>
          <w:tcPr>
            <w:tcW w:w="1411"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16,96</w:t>
            </w:r>
          </w:p>
        </w:tc>
        <w:tc>
          <w:tcPr>
            <w:tcW w:w="1410"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169,60</w:t>
            </w:r>
          </w:p>
        </w:tc>
      </w:tr>
      <w:tr w:rsidR="00013CAD" w:rsidRPr="00623D8E" w:rsidTr="00013CAD">
        <w:trPr>
          <w:trHeight w:val="1044"/>
          <w:jc w:val="center"/>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082</w:t>
            </w:r>
          </w:p>
        </w:tc>
        <w:tc>
          <w:tcPr>
            <w:tcW w:w="427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Rodo com cepa de madeira, medindo 60cm de comprimento, borracha dupla com espessura 5mm 'aproximadamente; cabo de madeira plastificado, rosqueável com</w:t>
            </w:r>
            <w:r w:rsidRPr="00623D8E">
              <w:rPr>
                <w:color w:val="000000"/>
                <w:sz w:val="18"/>
                <w:szCs w:val="18"/>
              </w:rPr>
              <w:br/>
              <w:t>1,20 de comprimento.</w:t>
            </w:r>
          </w:p>
        </w:tc>
        <w:tc>
          <w:tcPr>
            <w:tcW w:w="64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UN</w:t>
            </w:r>
          </w:p>
        </w:tc>
        <w:tc>
          <w:tcPr>
            <w:tcW w:w="851"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20,00</w:t>
            </w:r>
          </w:p>
        </w:tc>
        <w:tc>
          <w:tcPr>
            <w:tcW w:w="1411"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14,66</w:t>
            </w:r>
          </w:p>
        </w:tc>
        <w:tc>
          <w:tcPr>
            <w:tcW w:w="1410"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293,20</w:t>
            </w:r>
          </w:p>
        </w:tc>
      </w:tr>
      <w:tr w:rsidR="00013CAD" w:rsidRPr="00623D8E" w:rsidTr="00013CAD">
        <w:trPr>
          <w:trHeight w:val="756"/>
          <w:jc w:val="center"/>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083</w:t>
            </w:r>
          </w:p>
        </w:tc>
        <w:tc>
          <w:tcPr>
            <w:tcW w:w="427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Sabão em pó com tensoativo biodegradável, 'embalagem de 500gr, contendo dados de identificação do produto, marca do fabricante.</w:t>
            </w:r>
          </w:p>
        </w:tc>
        <w:tc>
          <w:tcPr>
            <w:tcW w:w="64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UN</w:t>
            </w:r>
          </w:p>
        </w:tc>
        <w:tc>
          <w:tcPr>
            <w:tcW w:w="851"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20,00</w:t>
            </w:r>
          </w:p>
        </w:tc>
        <w:tc>
          <w:tcPr>
            <w:tcW w:w="1411"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3,99</w:t>
            </w:r>
          </w:p>
        </w:tc>
        <w:tc>
          <w:tcPr>
            <w:tcW w:w="1410"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79,80</w:t>
            </w:r>
          </w:p>
        </w:tc>
      </w:tr>
      <w:tr w:rsidR="00013CAD" w:rsidRPr="00623D8E" w:rsidTr="00013CAD">
        <w:trPr>
          <w:trHeight w:val="756"/>
          <w:jc w:val="center"/>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084</w:t>
            </w:r>
          </w:p>
        </w:tc>
        <w:tc>
          <w:tcPr>
            <w:tcW w:w="427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Saco plástico para lixo, em resina termoplástica virgem ou reciclada, com capacidade nominal para 100 litros 'na cor preta, com no mínimo 6,0 de micra.   Dimensões:75 X 105cm. Embalagem com 10 unidades.</w:t>
            </w:r>
          </w:p>
        </w:tc>
        <w:tc>
          <w:tcPr>
            <w:tcW w:w="64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PT</w:t>
            </w:r>
          </w:p>
        </w:tc>
        <w:tc>
          <w:tcPr>
            <w:tcW w:w="851"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20,00</w:t>
            </w:r>
          </w:p>
        </w:tc>
        <w:tc>
          <w:tcPr>
            <w:tcW w:w="1411"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5,99</w:t>
            </w:r>
          </w:p>
        </w:tc>
        <w:tc>
          <w:tcPr>
            <w:tcW w:w="1410"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119,80</w:t>
            </w:r>
          </w:p>
        </w:tc>
      </w:tr>
      <w:tr w:rsidR="00013CAD" w:rsidRPr="00623D8E" w:rsidTr="00013CAD">
        <w:trPr>
          <w:trHeight w:val="756"/>
          <w:jc w:val="center"/>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085</w:t>
            </w:r>
          </w:p>
        </w:tc>
        <w:tc>
          <w:tcPr>
            <w:tcW w:w="427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Saco plástico para lixo, em resina termoplástica virgem ou reciclada, com capacidade nominal para 50 litros 'na cor preta, com no mínimo 4,0 de micra.   Dimensões: 63 X 80cm. Embalagem com 10 unidades.</w:t>
            </w:r>
          </w:p>
        </w:tc>
        <w:tc>
          <w:tcPr>
            <w:tcW w:w="64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PT</w:t>
            </w:r>
          </w:p>
        </w:tc>
        <w:tc>
          <w:tcPr>
            <w:tcW w:w="851"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20,00</w:t>
            </w:r>
          </w:p>
        </w:tc>
        <w:tc>
          <w:tcPr>
            <w:tcW w:w="1411"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3,99</w:t>
            </w:r>
          </w:p>
        </w:tc>
        <w:tc>
          <w:tcPr>
            <w:tcW w:w="1410"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79,80</w:t>
            </w:r>
          </w:p>
        </w:tc>
      </w:tr>
      <w:tr w:rsidR="00013CAD" w:rsidRPr="00623D8E" w:rsidTr="00013CAD">
        <w:trPr>
          <w:trHeight w:val="756"/>
          <w:jc w:val="center"/>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086</w:t>
            </w:r>
          </w:p>
        </w:tc>
        <w:tc>
          <w:tcPr>
            <w:tcW w:w="427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Suco da fruta concentrado, sabor caju, acondicionado em embalagem de plástico de 500ml. 'Contendo dados de identificação do produto, marca do fabricante, prazo de validade.</w:t>
            </w:r>
          </w:p>
        </w:tc>
        <w:tc>
          <w:tcPr>
            <w:tcW w:w="64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UN</w:t>
            </w:r>
          </w:p>
        </w:tc>
        <w:tc>
          <w:tcPr>
            <w:tcW w:w="851"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40,00</w:t>
            </w:r>
          </w:p>
        </w:tc>
        <w:tc>
          <w:tcPr>
            <w:tcW w:w="1411"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4,49</w:t>
            </w:r>
          </w:p>
        </w:tc>
        <w:tc>
          <w:tcPr>
            <w:tcW w:w="1410"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179,60</w:t>
            </w:r>
          </w:p>
        </w:tc>
      </w:tr>
      <w:tr w:rsidR="00013CAD" w:rsidRPr="00623D8E" w:rsidTr="00013CAD">
        <w:trPr>
          <w:trHeight w:val="756"/>
          <w:jc w:val="center"/>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087</w:t>
            </w:r>
          </w:p>
        </w:tc>
        <w:tc>
          <w:tcPr>
            <w:tcW w:w="427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Suco da fruta concentrado, sabor goiaba, acondcionado em embalagem de plástico de 1.000ml contendo dados de identificação do produto, marca do fabricante, prazo de validade.</w:t>
            </w:r>
          </w:p>
        </w:tc>
        <w:tc>
          <w:tcPr>
            <w:tcW w:w="64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UN</w:t>
            </w:r>
          </w:p>
        </w:tc>
        <w:tc>
          <w:tcPr>
            <w:tcW w:w="851"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40,00</w:t>
            </w:r>
          </w:p>
        </w:tc>
        <w:tc>
          <w:tcPr>
            <w:tcW w:w="1411"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5,49</w:t>
            </w:r>
          </w:p>
        </w:tc>
        <w:tc>
          <w:tcPr>
            <w:tcW w:w="1410"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219,60</w:t>
            </w:r>
          </w:p>
        </w:tc>
      </w:tr>
      <w:tr w:rsidR="00013CAD" w:rsidRPr="00623D8E" w:rsidTr="00013CAD">
        <w:trPr>
          <w:trHeight w:val="756"/>
          <w:jc w:val="center"/>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088</w:t>
            </w:r>
          </w:p>
        </w:tc>
        <w:tc>
          <w:tcPr>
            <w:tcW w:w="427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Suco da fruta concentrado, sabor maracujá, acondicionado em embalagem de plástico de 1.000ml contendo dados de identificação do produto, marca do fabricante, prazo de validade.</w:t>
            </w:r>
          </w:p>
        </w:tc>
        <w:tc>
          <w:tcPr>
            <w:tcW w:w="64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UN</w:t>
            </w:r>
          </w:p>
        </w:tc>
        <w:tc>
          <w:tcPr>
            <w:tcW w:w="851"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40,00</w:t>
            </w:r>
          </w:p>
        </w:tc>
        <w:tc>
          <w:tcPr>
            <w:tcW w:w="1411"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6,99</w:t>
            </w:r>
          </w:p>
        </w:tc>
        <w:tc>
          <w:tcPr>
            <w:tcW w:w="1410"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279,60</w:t>
            </w:r>
          </w:p>
        </w:tc>
      </w:tr>
      <w:tr w:rsidR="00013CAD" w:rsidRPr="00623D8E" w:rsidTr="00013CAD">
        <w:trPr>
          <w:trHeight w:val="756"/>
          <w:jc w:val="center"/>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089</w:t>
            </w:r>
          </w:p>
        </w:tc>
        <w:tc>
          <w:tcPr>
            <w:tcW w:w="4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Tesoura Escolar 13 cm, forma anatômica, ponta arredondada, aço inoxidável, cabo de polipropileno preto.</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UN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10,00</w:t>
            </w:r>
          </w:p>
        </w:tc>
        <w:tc>
          <w:tcPr>
            <w:tcW w:w="1411" w:type="dxa"/>
            <w:tcBorders>
              <w:top w:val="single" w:sz="4" w:space="0" w:color="auto"/>
              <w:left w:val="single" w:sz="4" w:space="0" w:color="auto"/>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3,99</w:t>
            </w:r>
          </w:p>
        </w:tc>
        <w:tc>
          <w:tcPr>
            <w:tcW w:w="1410" w:type="dxa"/>
            <w:tcBorders>
              <w:top w:val="single" w:sz="4" w:space="0" w:color="auto"/>
              <w:left w:val="single" w:sz="4" w:space="0" w:color="auto"/>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39,90</w:t>
            </w:r>
          </w:p>
        </w:tc>
      </w:tr>
      <w:tr w:rsidR="00013CAD" w:rsidRPr="00623D8E" w:rsidTr="00013CAD">
        <w:trPr>
          <w:trHeight w:val="756"/>
          <w:jc w:val="center"/>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090</w:t>
            </w:r>
          </w:p>
        </w:tc>
        <w:tc>
          <w:tcPr>
            <w:tcW w:w="4276" w:type="dxa"/>
            <w:tcBorders>
              <w:top w:val="single" w:sz="4" w:space="0" w:color="auto"/>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Tinta de recarga de tanque, na cor amarela, para impressora Epson L355,  frasco com 500 ml. 'Acondicionado em embalagem original, com dados de identificação do produto, marca do fabricante e prazo de validade.</w:t>
            </w:r>
          </w:p>
          <w:p w:rsidR="00013CAD" w:rsidRPr="00623D8E" w:rsidRDefault="00013CAD" w:rsidP="00033A9E">
            <w:pPr>
              <w:rPr>
                <w:color w:val="000000"/>
                <w:sz w:val="18"/>
                <w:szCs w:val="18"/>
              </w:rPr>
            </w:pPr>
          </w:p>
        </w:tc>
        <w:tc>
          <w:tcPr>
            <w:tcW w:w="646" w:type="dxa"/>
            <w:tcBorders>
              <w:top w:val="single" w:sz="4" w:space="0" w:color="auto"/>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FR</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5,00</w:t>
            </w:r>
          </w:p>
        </w:tc>
        <w:tc>
          <w:tcPr>
            <w:tcW w:w="1411" w:type="dxa"/>
            <w:tcBorders>
              <w:top w:val="single" w:sz="4" w:space="0" w:color="auto"/>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79,96</w:t>
            </w:r>
          </w:p>
        </w:tc>
        <w:tc>
          <w:tcPr>
            <w:tcW w:w="1410" w:type="dxa"/>
            <w:tcBorders>
              <w:top w:val="single" w:sz="4" w:space="0" w:color="auto"/>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399,80</w:t>
            </w:r>
          </w:p>
        </w:tc>
      </w:tr>
      <w:tr w:rsidR="00013CAD" w:rsidRPr="00623D8E" w:rsidTr="00013CAD">
        <w:trPr>
          <w:trHeight w:val="756"/>
          <w:jc w:val="center"/>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091</w:t>
            </w:r>
          </w:p>
        </w:tc>
        <w:tc>
          <w:tcPr>
            <w:tcW w:w="4276" w:type="dxa"/>
            <w:tcBorders>
              <w:top w:val="single" w:sz="4" w:space="0" w:color="auto"/>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Tinta de recarga de tanque, na cor ciana, para impressora Epson L355,  frasco com 500 ml. 'Acondicionado em embalagem original, com dados de identificação do produto, marca do fabricante e prazo de validade.</w:t>
            </w:r>
          </w:p>
        </w:tc>
        <w:tc>
          <w:tcPr>
            <w:tcW w:w="646" w:type="dxa"/>
            <w:tcBorders>
              <w:top w:val="single" w:sz="4" w:space="0" w:color="auto"/>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FR</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5,00</w:t>
            </w:r>
          </w:p>
        </w:tc>
        <w:tc>
          <w:tcPr>
            <w:tcW w:w="1411" w:type="dxa"/>
            <w:tcBorders>
              <w:top w:val="single" w:sz="4" w:space="0" w:color="auto"/>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79,96</w:t>
            </w:r>
          </w:p>
        </w:tc>
        <w:tc>
          <w:tcPr>
            <w:tcW w:w="1410" w:type="dxa"/>
            <w:tcBorders>
              <w:top w:val="single" w:sz="4" w:space="0" w:color="auto"/>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399,80</w:t>
            </w:r>
          </w:p>
        </w:tc>
      </w:tr>
      <w:tr w:rsidR="00013CAD" w:rsidRPr="00623D8E" w:rsidTr="00013CAD">
        <w:trPr>
          <w:trHeight w:val="756"/>
          <w:jc w:val="center"/>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092</w:t>
            </w:r>
          </w:p>
        </w:tc>
        <w:tc>
          <w:tcPr>
            <w:tcW w:w="427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Tinta de recarga de tanque, na cor magenta, para impressora Epson L355,  frasco com 500 ml. 'Acondicionado em embalagem original, com dados de identificação do produto, marca do fabricante e prazo de validade.</w:t>
            </w:r>
          </w:p>
        </w:tc>
        <w:tc>
          <w:tcPr>
            <w:tcW w:w="646"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FR</w:t>
            </w:r>
          </w:p>
        </w:tc>
        <w:tc>
          <w:tcPr>
            <w:tcW w:w="851" w:type="dxa"/>
            <w:tcBorders>
              <w:top w:val="nil"/>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5,00</w:t>
            </w:r>
          </w:p>
        </w:tc>
        <w:tc>
          <w:tcPr>
            <w:tcW w:w="1411"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79,96</w:t>
            </w:r>
          </w:p>
        </w:tc>
        <w:tc>
          <w:tcPr>
            <w:tcW w:w="1410" w:type="dxa"/>
            <w:tcBorders>
              <w:top w:val="nil"/>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399,80</w:t>
            </w:r>
          </w:p>
        </w:tc>
      </w:tr>
      <w:tr w:rsidR="00013CAD" w:rsidRPr="00623D8E" w:rsidTr="00013CAD">
        <w:trPr>
          <w:trHeight w:val="756"/>
          <w:jc w:val="center"/>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lastRenderedPageBreak/>
              <w:t>093</w:t>
            </w:r>
          </w:p>
        </w:tc>
        <w:tc>
          <w:tcPr>
            <w:tcW w:w="4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Tinta de recarga de tanque, na cor preta, para impressora Epson L355,  frasco com 500 ml. 'Acondicionado em embalagem original, com dados de identificação do produto, marca do fabricante e prazo de validade.</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FR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5,00</w:t>
            </w:r>
          </w:p>
        </w:tc>
        <w:tc>
          <w:tcPr>
            <w:tcW w:w="1411" w:type="dxa"/>
            <w:tcBorders>
              <w:top w:val="single" w:sz="4" w:space="0" w:color="auto"/>
              <w:left w:val="single" w:sz="4" w:space="0" w:color="auto"/>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79,96</w:t>
            </w:r>
          </w:p>
        </w:tc>
        <w:tc>
          <w:tcPr>
            <w:tcW w:w="1410" w:type="dxa"/>
            <w:tcBorders>
              <w:top w:val="single" w:sz="4" w:space="0" w:color="auto"/>
              <w:left w:val="single" w:sz="4" w:space="0" w:color="auto"/>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399,80</w:t>
            </w:r>
          </w:p>
        </w:tc>
      </w:tr>
      <w:tr w:rsidR="00013CAD" w:rsidRPr="00623D8E" w:rsidTr="00013CAD">
        <w:trPr>
          <w:trHeight w:val="756"/>
          <w:jc w:val="center"/>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094</w:t>
            </w:r>
          </w:p>
        </w:tc>
        <w:tc>
          <w:tcPr>
            <w:tcW w:w="4276" w:type="dxa"/>
            <w:tcBorders>
              <w:top w:val="single" w:sz="4" w:space="0" w:color="auto"/>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Vassoura com cerdas de pêlo sintético, tipo doméstico, com base de 60 cm 'com cabo de madeira, medindo 1,20m de comprimento.</w:t>
            </w:r>
          </w:p>
        </w:tc>
        <w:tc>
          <w:tcPr>
            <w:tcW w:w="646" w:type="dxa"/>
            <w:tcBorders>
              <w:top w:val="single" w:sz="4" w:space="0" w:color="auto"/>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UN</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20,00</w:t>
            </w:r>
          </w:p>
        </w:tc>
        <w:tc>
          <w:tcPr>
            <w:tcW w:w="1411" w:type="dxa"/>
            <w:tcBorders>
              <w:top w:val="single" w:sz="4" w:space="0" w:color="auto"/>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17,96</w:t>
            </w:r>
          </w:p>
        </w:tc>
        <w:tc>
          <w:tcPr>
            <w:tcW w:w="1410" w:type="dxa"/>
            <w:tcBorders>
              <w:top w:val="single" w:sz="4" w:space="0" w:color="auto"/>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359,20</w:t>
            </w:r>
          </w:p>
        </w:tc>
      </w:tr>
      <w:tr w:rsidR="00013CAD" w:rsidRPr="00623D8E" w:rsidTr="00013CAD">
        <w:trPr>
          <w:trHeight w:val="756"/>
          <w:jc w:val="center"/>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095</w:t>
            </w:r>
          </w:p>
        </w:tc>
        <w:tc>
          <w:tcPr>
            <w:tcW w:w="4276" w:type="dxa"/>
            <w:tcBorders>
              <w:top w:val="single" w:sz="4" w:space="0" w:color="auto"/>
              <w:left w:val="nil"/>
              <w:bottom w:val="single" w:sz="4" w:space="0" w:color="auto"/>
              <w:right w:val="single" w:sz="4" w:space="0" w:color="auto"/>
            </w:tcBorders>
            <w:shd w:val="clear" w:color="auto" w:fill="auto"/>
            <w:vAlign w:val="center"/>
            <w:hideMark/>
          </w:tcPr>
          <w:p w:rsidR="00013CAD" w:rsidRPr="00623D8E" w:rsidRDefault="00013CAD" w:rsidP="00033A9E">
            <w:pPr>
              <w:rPr>
                <w:color w:val="000000"/>
                <w:sz w:val="18"/>
                <w:szCs w:val="18"/>
              </w:rPr>
            </w:pPr>
            <w:r w:rsidRPr="00623D8E">
              <w:rPr>
                <w:color w:val="000000"/>
                <w:sz w:val="18"/>
                <w:szCs w:val="18"/>
              </w:rPr>
              <w:t>Vassoura piaçava, uso doméstico, com cepa de madeira medindo 37,5 de comprimento por 48mm de largura com 4 fileiras de cerdas com 90mm de altura e cabo de madeira com 1,20cm de comprimento.</w:t>
            </w:r>
          </w:p>
        </w:tc>
        <w:tc>
          <w:tcPr>
            <w:tcW w:w="646" w:type="dxa"/>
            <w:tcBorders>
              <w:top w:val="single" w:sz="4" w:space="0" w:color="auto"/>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UN</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3CAD" w:rsidRPr="00623D8E" w:rsidRDefault="00013CAD" w:rsidP="00033A9E">
            <w:pPr>
              <w:jc w:val="center"/>
              <w:rPr>
                <w:color w:val="000000"/>
                <w:sz w:val="18"/>
                <w:szCs w:val="18"/>
              </w:rPr>
            </w:pPr>
            <w:r w:rsidRPr="00623D8E">
              <w:rPr>
                <w:color w:val="000000"/>
                <w:sz w:val="18"/>
                <w:szCs w:val="18"/>
              </w:rPr>
              <w:t>20,00</w:t>
            </w:r>
          </w:p>
        </w:tc>
        <w:tc>
          <w:tcPr>
            <w:tcW w:w="1411" w:type="dxa"/>
            <w:tcBorders>
              <w:top w:val="single" w:sz="4" w:space="0" w:color="auto"/>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17,33</w:t>
            </w:r>
          </w:p>
        </w:tc>
        <w:tc>
          <w:tcPr>
            <w:tcW w:w="1410" w:type="dxa"/>
            <w:tcBorders>
              <w:top w:val="single" w:sz="4" w:space="0" w:color="auto"/>
              <w:left w:val="nil"/>
              <w:bottom w:val="single" w:sz="4" w:space="0" w:color="auto"/>
              <w:right w:val="single" w:sz="4" w:space="0" w:color="auto"/>
            </w:tcBorders>
            <w:vAlign w:val="center"/>
          </w:tcPr>
          <w:p w:rsidR="00013CAD" w:rsidRPr="00747806" w:rsidRDefault="00013CAD" w:rsidP="00013CAD">
            <w:pPr>
              <w:jc w:val="center"/>
              <w:rPr>
                <w:color w:val="000000"/>
                <w:sz w:val="18"/>
                <w:szCs w:val="18"/>
              </w:rPr>
            </w:pPr>
            <w:r w:rsidRPr="00747806">
              <w:rPr>
                <w:color w:val="000000"/>
                <w:sz w:val="18"/>
                <w:szCs w:val="18"/>
              </w:rPr>
              <w:t>346,60</w:t>
            </w:r>
          </w:p>
        </w:tc>
      </w:tr>
      <w:tr w:rsidR="00876526" w:rsidRPr="00623D8E" w:rsidTr="00013CAD">
        <w:trPr>
          <w:trHeight w:val="756"/>
          <w:jc w:val="center"/>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6526" w:rsidRPr="00623D8E" w:rsidRDefault="00876526" w:rsidP="00033A9E">
            <w:pPr>
              <w:jc w:val="center"/>
              <w:rPr>
                <w:color w:val="000000"/>
                <w:sz w:val="18"/>
                <w:szCs w:val="18"/>
              </w:rPr>
            </w:pPr>
          </w:p>
        </w:tc>
        <w:tc>
          <w:tcPr>
            <w:tcW w:w="7184" w:type="dxa"/>
            <w:gridSpan w:val="4"/>
            <w:tcBorders>
              <w:top w:val="single" w:sz="4" w:space="0" w:color="auto"/>
              <w:left w:val="nil"/>
              <w:bottom w:val="single" w:sz="4" w:space="0" w:color="auto"/>
              <w:right w:val="single" w:sz="4" w:space="0" w:color="auto"/>
            </w:tcBorders>
            <w:shd w:val="clear" w:color="auto" w:fill="auto"/>
            <w:vAlign w:val="center"/>
            <w:hideMark/>
          </w:tcPr>
          <w:p w:rsidR="00876526" w:rsidRPr="00623D8E" w:rsidRDefault="004F4F21" w:rsidP="00013CAD">
            <w:pPr>
              <w:jc w:val="center"/>
              <w:rPr>
                <w:color w:val="000000"/>
                <w:sz w:val="18"/>
                <w:szCs w:val="18"/>
              </w:rPr>
            </w:pPr>
            <w:r w:rsidRPr="00623D8E">
              <w:rPr>
                <w:color w:val="000000"/>
                <w:sz w:val="18"/>
                <w:szCs w:val="18"/>
              </w:rPr>
              <w:t>TOTAL</w:t>
            </w:r>
          </w:p>
        </w:tc>
        <w:tc>
          <w:tcPr>
            <w:tcW w:w="1410" w:type="dxa"/>
            <w:tcBorders>
              <w:top w:val="single" w:sz="4" w:space="0" w:color="auto"/>
              <w:left w:val="nil"/>
              <w:bottom w:val="single" w:sz="4" w:space="0" w:color="auto"/>
              <w:right w:val="single" w:sz="4" w:space="0" w:color="auto"/>
            </w:tcBorders>
            <w:vAlign w:val="center"/>
          </w:tcPr>
          <w:p w:rsidR="00876526" w:rsidRPr="00623D8E" w:rsidRDefault="004F4F21" w:rsidP="00013CAD">
            <w:pPr>
              <w:jc w:val="center"/>
              <w:rPr>
                <w:b/>
                <w:color w:val="000000"/>
              </w:rPr>
            </w:pPr>
            <w:r w:rsidRPr="00623D8E">
              <w:rPr>
                <w:b/>
                <w:color w:val="000000"/>
              </w:rPr>
              <w:t>95.249,42</w:t>
            </w:r>
          </w:p>
        </w:tc>
      </w:tr>
      <w:tr w:rsidR="003B15A6" w:rsidRPr="00623D8E" w:rsidTr="00623D8E">
        <w:trPr>
          <w:trHeight w:val="756"/>
          <w:jc w:val="center"/>
        </w:trPr>
        <w:tc>
          <w:tcPr>
            <w:tcW w:w="9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B15A6" w:rsidRPr="00623D8E" w:rsidRDefault="003B15A6" w:rsidP="00013CAD">
            <w:pPr>
              <w:jc w:val="center"/>
              <w:rPr>
                <w:color w:val="000000"/>
              </w:rPr>
            </w:pPr>
            <w:r w:rsidRPr="00623D8E">
              <w:rPr>
                <w:b/>
                <w:color w:val="000000"/>
              </w:rPr>
              <w:t xml:space="preserve">VALOR TOTAL ESTIMADO POR EXTENSO: </w:t>
            </w:r>
            <w:r w:rsidRPr="00623D8E">
              <w:rPr>
                <w:color w:val="000000"/>
              </w:rPr>
              <w:t>NOVENTA E CINCO MIL DUZENTOS E QUARENTA E NOVE REAIS E QUARENTA E DOIS CENTAVOS.</w:t>
            </w:r>
          </w:p>
        </w:tc>
      </w:tr>
    </w:tbl>
    <w:p w:rsidR="000D569F" w:rsidRPr="009C2D7C" w:rsidRDefault="000D569F" w:rsidP="001D19BF">
      <w:pPr>
        <w:rPr>
          <w:sz w:val="22"/>
          <w:szCs w:val="22"/>
        </w:rPr>
      </w:pPr>
    </w:p>
    <w:p w:rsidR="000D569F" w:rsidRPr="009C2D7C" w:rsidRDefault="000D569F" w:rsidP="00FD0D9B">
      <w:pPr>
        <w:rPr>
          <w:sz w:val="22"/>
          <w:szCs w:val="22"/>
        </w:rPr>
      </w:pPr>
    </w:p>
    <w:p w:rsidR="00635FE1" w:rsidRPr="009C2D7C" w:rsidRDefault="000A394E" w:rsidP="00635FE1">
      <w:pPr>
        <w:pStyle w:val="Corpodetexto"/>
        <w:spacing w:after="120"/>
        <w:ind w:firstLine="360"/>
        <w:jc w:val="center"/>
        <w:rPr>
          <w:sz w:val="22"/>
          <w:szCs w:val="22"/>
        </w:rPr>
      </w:pPr>
      <w:r w:rsidRPr="009C2D7C">
        <w:rPr>
          <w:sz w:val="22"/>
          <w:szCs w:val="22"/>
        </w:rPr>
        <w:t>S</w:t>
      </w:r>
      <w:r w:rsidR="009B010D" w:rsidRPr="009C2D7C">
        <w:rPr>
          <w:sz w:val="22"/>
          <w:szCs w:val="22"/>
        </w:rPr>
        <w:t>ecretaria</w:t>
      </w:r>
      <w:r w:rsidR="00635FE1" w:rsidRPr="009C2D7C">
        <w:rPr>
          <w:sz w:val="22"/>
          <w:szCs w:val="22"/>
        </w:rPr>
        <w:t xml:space="preserve"> Municipal </w:t>
      </w:r>
      <w:r w:rsidR="00454EA7" w:rsidRPr="009C2D7C">
        <w:rPr>
          <w:sz w:val="22"/>
          <w:szCs w:val="22"/>
        </w:rPr>
        <w:t xml:space="preserve">de </w:t>
      </w:r>
      <w:r w:rsidR="009C2D7C">
        <w:rPr>
          <w:sz w:val="22"/>
          <w:szCs w:val="22"/>
        </w:rPr>
        <w:t>Governo</w:t>
      </w:r>
    </w:p>
    <w:p w:rsidR="00635FE1" w:rsidRPr="009C2D7C" w:rsidRDefault="007739A9" w:rsidP="00635FE1">
      <w:pPr>
        <w:pStyle w:val="Corpodetexto"/>
        <w:spacing w:after="120"/>
        <w:ind w:firstLine="360"/>
        <w:jc w:val="center"/>
        <w:rPr>
          <w:sz w:val="22"/>
          <w:szCs w:val="22"/>
        </w:rPr>
      </w:pPr>
      <w:r w:rsidRPr="009C2D7C">
        <w:rPr>
          <w:sz w:val="22"/>
          <w:szCs w:val="22"/>
        </w:rPr>
        <w:br w:type="page"/>
      </w:r>
      <w:r w:rsidR="00635FE1" w:rsidRPr="009C2D7C">
        <w:rPr>
          <w:sz w:val="22"/>
          <w:szCs w:val="22"/>
        </w:rPr>
        <w:lastRenderedPageBreak/>
        <w:t>ANEXO II</w:t>
      </w:r>
    </w:p>
    <w:p w:rsidR="00635FE1" w:rsidRPr="009C2D7C" w:rsidRDefault="00635FE1" w:rsidP="00635FE1">
      <w:pPr>
        <w:pStyle w:val="Cabealho"/>
        <w:spacing w:after="120"/>
        <w:jc w:val="center"/>
        <w:rPr>
          <w:sz w:val="22"/>
          <w:szCs w:val="22"/>
        </w:rPr>
      </w:pPr>
      <w:r w:rsidRPr="009C2D7C">
        <w:rPr>
          <w:sz w:val="22"/>
          <w:szCs w:val="22"/>
        </w:rPr>
        <w:t>PROPOSTA DE PREÇOS.</w:t>
      </w:r>
    </w:p>
    <w:p w:rsidR="00635FE1" w:rsidRPr="009C2D7C" w:rsidRDefault="00635FE1" w:rsidP="00635FE1">
      <w:pPr>
        <w:pStyle w:val="Cabealho"/>
        <w:spacing w:after="120"/>
        <w:jc w:val="both"/>
        <w:rPr>
          <w:sz w:val="22"/>
          <w:szCs w:val="22"/>
        </w:rPr>
      </w:pPr>
      <w:r w:rsidRPr="009C2D7C">
        <w:rPr>
          <w:sz w:val="22"/>
          <w:szCs w:val="22"/>
        </w:rPr>
        <w:t>À</w:t>
      </w:r>
    </w:p>
    <w:p w:rsidR="00635FE1" w:rsidRPr="009C2D7C" w:rsidRDefault="00635FE1" w:rsidP="00635FE1">
      <w:pPr>
        <w:pStyle w:val="Cabealho"/>
        <w:spacing w:after="120"/>
        <w:jc w:val="both"/>
        <w:rPr>
          <w:sz w:val="22"/>
          <w:szCs w:val="22"/>
        </w:rPr>
      </w:pPr>
      <w:r w:rsidRPr="009C2D7C">
        <w:rPr>
          <w:sz w:val="22"/>
          <w:szCs w:val="22"/>
        </w:rPr>
        <w:t>PREFEITURA DO MUNICÍPIO DE TANGUÁ</w:t>
      </w:r>
    </w:p>
    <w:p w:rsidR="006036B5" w:rsidRPr="009C2D7C" w:rsidRDefault="006036B5" w:rsidP="00635FE1">
      <w:pPr>
        <w:pStyle w:val="Cabealho"/>
        <w:spacing w:after="120"/>
        <w:jc w:val="both"/>
        <w:rPr>
          <w:sz w:val="22"/>
          <w:szCs w:val="22"/>
        </w:rPr>
      </w:pPr>
    </w:p>
    <w:p w:rsidR="00635FE1" w:rsidRPr="009C2D7C" w:rsidRDefault="00635FE1" w:rsidP="00635FE1">
      <w:pPr>
        <w:pStyle w:val="Cabealho"/>
        <w:spacing w:after="120"/>
        <w:jc w:val="both"/>
        <w:rPr>
          <w:sz w:val="22"/>
          <w:szCs w:val="22"/>
        </w:rPr>
      </w:pPr>
      <w:r w:rsidRPr="009C2D7C">
        <w:rPr>
          <w:sz w:val="22"/>
          <w:szCs w:val="22"/>
        </w:rPr>
        <w:t>Comissão Pregoeira</w:t>
      </w:r>
    </w:p>
    <w:p w:rsidR="006036B5" w:rsidRPr="009C2D7C" w:rsidRDefault="006036B5" w:rsidP="00635FE1">
      <w:pPr>
        <w:pStyle w:val="Cabealho"/>
        <w:spacing w:after="120"/>
        <w:jc w:val="both"/>
        <w:rPr>
          <w:sz w:val="22"/>
          <w:szCs w:val="22"/>
        </w:rPr>
      </w:pPr>
    </w:p>
    <w:p w:rsidR="00635FE1" w:rsidRPr="009C2D7C" w:rsidRDefault="004F792E" w:rsidP="00635FE1">
      <w:pPr>
        <w:pStyle w:val="Cabealho"/>
        <w:spacing w:after="120"/>
        <w:jc w:val="both"/>
        <w:rPr>
          <w:sz w:val="22"/>
          <w:szCs w:val="22"/>
        </w:rPr>
      </w:pPr>
      <w:r w:rsidRPr="009C2D7C">
        <w:rPr>
          <w:sz w:val="22"/>
          <w:szCs w:val="22"/>
        </w:rPr>
        <w:t>Processo nº. 00</w:t>
      </w:r>
      <w:r w:rsidR="007739A9" w:rsidRPr="009C2D7C">
        <w:rPr>
          <w:sz w:val="22"/>
          <w:szCs w:val="22"/>
        </w:rPr>
        <w:t>0</w:t>
      </w:r>
      <w:r w:rsidRPr="009C2D7C">
        <w:rPr>
          <w:sz w:val="22"/>
          <w:szCs w:val="22"/>
        </w:rPr>
        <w:t>4</w:t>
      </w:r>
      <w:r w:rsidR="00635FE1" w:rsidRPr="009C2D7C">
        <w:rPr>
          <w:sz w:val="22"/>
          <w:szCs w:val="22"/>
        </w:rPr>
        <w:t>/</w:t>
      </w:r>
      <w:r w:rsidR="00DD4C27" w:rsidRPr="009C2D7C">
        <w:rPr>
          <w:sz w:val="22"/>
          <w:szCs w:val="22"/>
        </w:rPr>
        <w:t>2016</w:t>
      </w:r>
    </w:p>
    <w:p w:rsidR="00635FE1" w:rsidRPr="009C2D7C" w:rsidRDefault="00693C0A" w:rsidP="00635FE1">
      <w:pPr>
        <w:pStyle w:val="Cabealho"/>
        <w:spacing w:after="120"/>
        <w:jc w:val="both"/>
        <w:rPr>
          <w:sz w:val="22"/>
          <w:szCs w:val="22"/>
        </w:rPr>
      </w:pPr>
      <w:r w:rsidRPr="009C2D7C">
        <w:rPr>
          <w:sz w:val="22"/>
          <w:szCs w:val="22"/>
        </w:rPr>
        <w:t>Pregão presencial nº</w:t>
      </w:r>
      <w:r w:rsidR="004B54F1" w:rsidRPr="009C2D7C">
        <w:rPr>
          <w:sz w:val="22"/>
          <w:szCs w:val="22"/>
        </w:rPr>
        <w:t>.</w:t>
      </w:r>
      <w:r w:rsidRPr="009C2D7C">
        <w:rPr>
          <w:sz w:val="22"/>
          <w:szCs w:val="22"/>
        </w:rPr>
        <w:t xml:space="preserve"> </w:t>
      </w:r>
      <w:r w:rsidR="00387EFE">
        <w:rPr>
          <w:sz w:val="22"/>
          <w:szCs w:val="22"/>
        </w:rPr>
        <w:t>025</w:t>
      </w:r>
      <w:r w:rsidR="00D2743C">
        <w:rPr>
          <w:sz w:val="22"/>
          <w:szCs w:val="22"/>
        </w:rPr>
        <w:t>/2016</w:t>
      </w:r>
      <w:r w:rsidR="00635FE1" w:rsidRPr="009C2D7C">
        <w:rPr>
          <w:sz w:val="22"/>
          <w:szCs w:val="22"/>
        </w:rPr>
        <w:t>.</w:t>
      </w:r>
    </w:p>
    <w:p w:rsidR="006036B5" w:rsidRPr="009C2D7C" w:rsidRDefault="006036B5" w:rsidP="00635FE1">
      <w:pPr>
        <w:spacing w:after="120"/>
        <w:jc w:val="both"/>
        <w:rPr>
          <w:sz w:val="22"/>
          <w:szCs w:val="22"/>
        </w:rPr>
      </w:pPr>
    </w:p>
    <w:p w:rsidR="00635FE1" w:rsidRPr="009C2D7C" w:rsidRDefault="00635FE1" w:rsidP="00635FE1">
      <w:pPr>
        <w:spacing w:after="120"/>
        <w:jc w:val="both"/>
        <w:rPr>
          <w:sz w:val="22"/>
          <w:szCs w:val="22"/>
        </w:rPr>
      </w:pPr>
      <w:r w:rsidRPr="009C2D7C">
        <w:rPr>
          <w:sz w:val="22"/>
          <w:szCs w:val="22"/>
        </w:rPr>
        <w:t>Prezados Senhores:</w:t>
      </w:r>
    </w:p>
    <w:p w:rsidR="00635FE1" w:rsidRPr="009C2D7C" w:rsidRDefault="00635FE1" w:rsidP="00635FE1">
      <w:pPr>
        <w:spacing w:after="120"/>
        <w:jc w:val="both"/>
        <w:rPr>
          <w:sz w:val="22"/>
          <w:szCs w:val="22"/>
        </w:rPr>
      </w:pPr>
      <w:r w:rsidRPr="009C2D7C">
        <w:rPr>
          <w:sz w:val="22"/>
          <w:szCs w:val="22"/>
        </w:rPr>
        <w:t>Conforme solicitação, apresentamos preços e condições para os produtos abaixo especificados:</w:t>
      </w:r>
    </w:p>
    <w:p w:rsidR="00FE2971" w:rsidRPr="009C2D7C" w:rsidRDefault="00FE2971" w:rsidP="00454EA7">
      <w:pPr>
        <w:pStyle w:val="Corpodetexto"/>
        <w:spacing w:after="120"/>
        <w:ind w:firstLine="360"/>
        <w:jc w:val="center"/>
        <w:rPr>
          <w:sz w:val="22"/>
          <w:szCs w:val="22"/>
        </w:rPr>
      </w:pPr>
    </w:p>
    <w:tbl>
      <w:tblPr>
        <w:tblW w:w="10277" w:type="dxa"/>
        <w:tblInd w:w="-781" w:type="dxa"/>
        <w:tblCellMar>
          <w:left w:w="70" w:type="dxa"/>
          <w:right w:w="70" w:type="dxa"/>
        </w:tblCellMar>
        <w:tblLook w:val="04A0"/>
      </w:tblPr>
      <w:tblGrid>
        <w:gridCol w:w="621"/>
        <w:gridCol w:w="4092"/>
        <w:gridCol w:w="646"/>
        <w:gridCol w:w="844"/>
        <w:gridCol w:w="1322"/>
        <w:gridCol w:w="1376"/>
        <w:gridCol w:w="1376"/>
      </w:tblGrid>
      <w:tr w:rsidR="004F4F21" w:rsidRPr="00623D8E" w:rsidTr="00623D8E">
        <w:trPr>
          <w:trHeight w:val="504"/>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b/>
                <w:bCs/>
                <w:color w:val="000000"/>
                <w:sz w:val="18"/>
                <w:szCs w:val="18"/>
              </w:rPr>
            </w:pPr>
            <w:r w:rsidRPr="00623D8E">
              <w:rPr>
                <w:b/>
                <w:bCs/>
                <w:color w:val="000000"/>
                <w:sz w:val="18"/>
                <w:szCs w:val="18"/>
              </w:rPr>
              <w:t>ITEM</w:t>
            </w:r>
          </w:p>
        </w:tc>
        <w:tc>
          <w:tcPr>
            <w:tcW w:w="4092" w:type="dxa"/>
            <w:tcBorders>
              <w:top w:val="single" w:sz="4" w:space="0" w:color="auto"/>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b/>
                <w:bCs/>
                <w:color w:val="000000"/>
                <w:sz w:val="18"/>
                <w:szCs w:val="18"/>
              </w:rPr>
            </w:pPr>
            <w:r w:rsidRPr="00623D8E">
              <w:rPr>
                <w:b/>
                <w:bCs/>
                <w:color w:val="000000"/>
                <w:sz w:val="18"/>
                <w:szCs w:val="18"/>
              </w:rPr>
              <w:t>DESCRIÇÃO</w:t>
            </w:r>
          </w:p>
        </w:tc>
        <w:tc>
          <w:tcPr>
            <w:tcW w:w="646" w:type="dxa"/>
            <w:tcBorders>
              <w:top w:val="single" w:sz="4" w:space="0" w:color="auto"/>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b/>
                <w:bCs/>
                <w:color w:val="000000"/>
                <w:sz w:val="18"/>
                <w:szCs w:val="18"/>
              </w:rPr>
            </w:pPr>
            <w:r w:rsidRPr="00623D8E">
              <w:rPr>
                <w:b/>
                <w:bCs/>
                <w:color w:val="000000"/>
                <w:sz w:val="18"/>
                <w:szCs w:val="18"/>
              </w:rPr>
              <w:t>UNID.</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b/>
                <w:bCs/>
                <w:color w:val="000000"/>
                <w:sz w:val="18"/>
                <w:szCs w:val="18"/>
              </w:rPr>
            </w:pPr>
            <w:r w:rsidRPr="00623D8E">
              <w:rPr>
                <w:b/>
                <w:bCs/>
                <w:color w:val="000000"/>
                <w:sz w:val="18"/>
                <w:szCs w:val="18"/>
              </w:rPr>
              <w:t>QUANT.</w:t>
            </w:r>
          </w:p>
        </w:tc>
        <w:tc>
          <w:tcPr>
            <w:tcW w:w="1322" w:type="dxa"/>
            <w:tcBorders>
              <w:top w:val="single" w:sz="4" w:space="0" w:color="auto"/>
              <w:left w:val="nil"/>
              <w:bottom w:val="single" w:sz="4" w:space="0" w:color="auto"/>
              <w:right w:val="single" w:sz="4" w:space="0" w:color="auto"/>
            </w:tcBorders>
            <w:vAlign w:val="center"/>
          </w:tcPr>
          <w:p w:rsidR="004F4F21" w:rsidRPr="00623D8E" w:rsidRDefault="004F4F21" w:rsidP="004F4F21">
            <w:pPr>
              <w:jc w:val="center"/>
              <w:rPr>
                <w:b/>
                <w:bCs/>
                <w:color w:val="000000"/>
                <w:sz w:val="18"/>
                <w:szCs w:val="18"/>
              </w:rPr>
            </w:pPr>
            <w:r w:rsidRPr="00623D8E">
              <w:rPr>
                <w:b/>
                <w:bCs/>
                <w:color w:val="000000"/>
                <w:sz w:val="18"/>
                <w:szCs w:val="18"/>
              </w:rPr>
              <w:t>MARCA</w:t>
            </w:r>
          </w:p>
        </w:tc>
        <w:tc>
          <w:tcPr>
            <w:tcW w:w="1376" w:type="dxa"/>
            <w:tcBorders>
              <w:top w:val="single" w:sz="4" w:space="0" w:color="auto"/>
              <w:left w:val="single" w:sz="4" w:space="0" w:color="auto"/>
              <w:bottom w:val="single" w:sz="4" w:space="0" w:color="auto"/>
              <w:right w:val="single" w:sz="4" w:space="0" w:color="auto"/>
            </w:tcBorders>
            <w:vAlign w:val="center"/>
          </w:tcPr>
          <w:p w:rsidR="004F4F21" w:rsidRPr="00623D8E" w:rsidRDefault="004F4F21" w:rsidP="004F4F21">
            <w:pPr>
              <w:jc w:val="center"/>
              <w:rPr>
                <w:b/>
                <w:bCs/>
                <w:color w:val="000000"/>
                <w:sz w:val="18"/>
                <w:szCs w:val="18"/>
              </w:rPr>
            </w:pPr>
            <w:r w:rsidRPr="00623D8E">
              <w:rPr>
                <w:b/>
                <w:bCs/>
                <w:color w:val="000000"/>
                <w:sz w:val="18"/>
                <w:szCs w:val="18"/>
              </w:rPr>
              <w:t>VALOR UNITARIO</w:t>
            </w:r>
          </w:p>
        </w:tc>
        <w:tc>
          <w:tcPr>
            <w:tcW w:w="1376" w:type="dxa"/>
            <w:tcBorders>
              <w:top w:val="single" w:sz="4" w:space="0" w:color="auto"/>
              <w:left w:val="nil"/>
              <w:bottom w:val="single" w:sz="4" w:space="0" w:color="auto"/>
              <w:right w:val="single" w:sz="4" w:space="0" w:color="auto"/>
            </w:tcBorders>
            <w:vAlign w:val="center"/>
          </w:tcPr>
          <w:p w:rsidR="004F4F21" w:rsidRPr="00623D8E" w:rsidRDefault="004F4F21" w:rsidP="004F4F21">
            <w:pPr>
              <w:jc w:val="center"/>
              <w:rPr>
                <w:b/>
                <w:bCs/>
                <w:color w:val="000000"/>
                <w:sz w:val="18"/>
                <w:szCs w:val="18"/>
              </w:rPr>
            </w:pPr>
            <w:r w:rsidRPr="00623D8E">
              <w:rPr>
                <w:b/>
                <w:bCs/>
                <w:color w:val="000000"/>
                <w:sz w:val="18"/>
                <w:szCs w:val="18"/>
              </w:rPr>
              <w:t>VALOR TOTAL</w:t>
            </w:r>
          </w:p>
        </w:tc>
      </w:tr>
      <w:tr w:rsidR="004F4F21" w:rsidRPr="00623D8E" w:rsidTr="00623D8E">
        <w:trPr>
          <w:trHeight w:val="804"/>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001</w:t>
            </w:r>
          </w:p>
        </w:tc>
        <w:tc>
          <w:tcPr>
            <w:tcW w:w="4092"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rPr>
                <w:color w:val="000000"/>
                <w:sz w:val="18"/>
                <w:szCs w:val="18"/>
              </w:rPr>
            </w:pPr>
            <w:r w:rsidRPr="00623D8E">
              <w:rPr>
                <w:color w:val="000000"/>
                <w:sz w:val="18"/>
                <w:szCs w:val="18"/>
              </w:rPr>
              <w:t>Açúcar refinado, composição origem vegetal, sacarose de cana de açúcar. Embalagem original de 1 quilo, com dados de identificação do produto, marca do fabricante, prazo de validade.</w:t>
            </w:r>
          </w:p>
        </w:tc>
        <w:tc>
          <w:tcPr>
            <w:tcW w:w="646"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KG</w:t>
            </w:r>
          </w:p>
        </w:tc>
        <w:tc>
          <w:tcPr>
            <w:tcW w:w="844"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200,00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nil"/>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nil"/>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792"/>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002</w:t>
            </w:r>
          </w:p>
        </w:tc>
        <w:tc>
          <w:tcPr>
            <w:tcW w:w="4092"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rPr>
                <w:color w:val="000000"/>
                <w:sz w:val="18"/>
                <w:szCs w:val="18"/>
              </w:rPr>
            </w:pPr>
            <w:r w:rsidRPr="00623D8E">
              <w:rPr>
                <w:color w:val="000000"/>
                <w:sz w:val="18"/>
                <w:szCs w:val="18"/>
              </w:rPr>
              <w:t>Adoçante dietético líquido, acondicionado em embalagem original, com no mínimo 100ml. Embalagem com dados de identificação do produto, marca do fabricante e prazo de validade.</w:t>
            </w:r>
          </w:p>
        </w:tc>
        <w:tc>
          <w:tcPr>
            <w:tcW w:w="646"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FR</w:t>
            </w:r>
          </w:p>
        </w:tc>
        <w:tc>
          <w:tcPr>
            <w:tcW w:w="844"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2,00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nil"/>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nil"/>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792"/>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003</w:t>
            </w:r>
          </w:p>
        </w:tc>
        <w:tc>
          <w:tcPr>
            <w:tcW w:w="4092"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rPr>
                <w:color w:val="000000"/>
                <w:sz w:val="18"/>
                <w:szCs w:val="18"/>
              </w:rPr>
            </w:pPr>
            <w:r w:rsidRPr="00623D8E">
              <w:rPr>
                <w:color w:val="000000"/>
                <w:sz w:val="18"/>
                <w:szCs w:val="18"/>
              </w:rPr>
              <w:t>Água Sanitária com no mínimo 2% de teor de cloro ativo, pronto para uso, original de fábrica,'embalagem plástica lacrada com 1itro, com dados de identificação do produto, marca do fabricante.</w:t>
            </w:r>
          </w:p>
        </w:tc>
        <w:tc>
          <w:tcPr>
            <w:tcW w:w="646"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LT</w:t>
            </w:r>
          </w:p>
        </w:tc>
        <w:tc>
          <w:tcPr>
            <w:tcW w:w="844"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100,00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nil"/>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nil"/>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648"/>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004</w:t>
            </w:r>
          </w:p>
        </w:tc>
        <w:tc>
          <w:tcPr>
            <w:tcW w:w="4092"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rPr>
                <w:color w:val="000000"/>
                <w:sz w:val="18"/>
                <w:szCs w:val="18"/>
              </w:rPr>
            </w:pPr>
            <w:r w:rsidRPr="00623D8E">
              <w:rPr>
                <w:color w:val="000000"/>
                <w:sz w:val="18"/>
                <w:szCs w:val="18"/>
              </w:rPr>
              <w:t>Álcool etílico e hidratado 92.8º - embalagem com 1 litro, contendo dados de identificação do produto, marca do fabricante e prazo de validade.</w:t>
            </w:r>
          </w:p>
        </w:tc>
        <w:tc>
          <w:tcPr>
            <w:tcW w:w="646"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LT</w:t>
            </w:r>
          </w:p>
        </w:tc>
        <w:tc>
          <w:tcPr>
            <w:tcW w:w="844"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50,00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nil"/>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nil"/>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708"/>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005</w:t>
            </w:r>
          </w:p>
        </w:tc>
        <w:tc>
          <w:tcPr>
            <w:tcW w:w="4092"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rPr>
                <w:color w:val="000000"/>
                <w:sz w:val="18"/>
                <w:szCs w:val="18"/>
              </w:rPr>
            </w:pPr>
            <w:r w:rsidRPr="00623D8E">
              <w:rPr>
                <w:color w:val="000000"/>
                <w:sz w:val="18"/>
                <w:szCs w:val="18"/>
              </w:rPr>
              <w:t>Alfinete para mapa, cabeça de poliestileno de 5mm, comprimento aproximado de 18 mm, diversas cores caixa com 50 unidades.</w:t>
            </w:r>
          </w:p>
        </w:tc>
        <w:tc>
          <w:tcPr>
            <w:tcW w:w="646"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CX</w:t>
            </w:r>
          </w:p>
        </w:tc>
        <w:tc>
          <w:tcPr>
            <w:tcW w:w="844"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20,00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nil"/>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nil"/>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432"/>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006</w:t>
            </w:r>
          </w:p>
        </w:tc>
        <w:tc>
          <w:tcPr>
            <w:tcW w:w="4092"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rPr>
                <w:color w:val="000000"/>
                <w:sz w:val="18"/>
                <w:szCs w:val="18"/>
              </w:rPr>
            </w:pPr>
            <w:r w:rsidRPr="00623D8E">
              <w:rPr>
                <w:color w:val="000000"/>
                <w:sz w:val="18"/>
                <w:szCs w:val="18"/>
              </w:rPr>
              <w:t>Almofada para carimbo, com tampa, em tecido na cor azul, medindo aproximadamente 7x11cm 'embalagem com dados de identificação do produto e prazo de validade.</w:t>
            </w:r>
          </w:p>
        </w:tc>
        <w:tc>
          <w:tcPr>
            <w:tcW w:w="646"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UN</w:t>
            </w:r>
          </w:p>
        </w:tc>
        <w:tc>
          <w:tcPr>
            <w:tcW w:w="844"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20,00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nil"/>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nil"/>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864"/>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007</w:t>
            </w:r>
          </w:p>
        </w:tc>
        <w:tc>
          <w:tcPr>
            <w:tcW w:w="4092"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rPr>
                <w:color w:val="000000"/>
                <w:sz w:val="18"/>
                <w:szCs w:val="18"/>
              </w:rPr>
            </w:pPr>
            <w:r w:rsidRPr="00623D8E">
              <w:rPr>
                <w:color w:val="000000"/>
                <w:sz w:val="18"/>
                <w:szCs w:val="18"/>
              </w:rPr>
              <w:t>Almofada para carimbo, com tampa, em tecido na cor azul, medindo aproximadamente 95 x 125mm, embalagem com dados de identificação do produto e prazo de validade.</w:t>
            </w:r>
          </w:p>
        </w:tc>
        <w:tc>
          <w:tcPr>
            <w:tcW w:w="646"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UN</w:t>
            </w:r>
          </w:p>
        </w:tc>
        <w:tc>
          <w:tcPr>
            <w:tcW w:w="844"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20,00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nil"/>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nil"/>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564"/>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008</w:t>
            </w:r>
          </w:p>
        </w:tc>
        <w:tc>
          <w:tcPr>
            <w:tcW w:w="4092"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rPr>
                <w:color w:val="000000"/>
                <w:sz w:val="18"/>
                <w:szCs w:val="18"/>
              </w:rPr>
            </w:pPr>
            <w:r w:rsidRPr="00623D8E">
              <w:rPr>
                <w:color w:val="000000"/>
                <w:sz w:val="18"/>
                <w:szCs w:val="18"/>
              </w:rPr>
              <w:t>Balde de plástico confeccionado em polietileno de alta densidade 'com capacidade de 10 litros e alça de metal.</w:t>
            </w:r>
          </w:p>
        </w:tc>
        <w:tc>
          <w:tcPr>
            <w:tcW w:w="646"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UN</w:t>
            </w:r>
          </w:p>
        </w:tc>
        <w:tc>
          <w:tcPr>
            <w:tcW w:w="844"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10,00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nil"/>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nil"/>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972"/>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009</w:t>
            </w:r>
          </w:p>
        </w:tc>
        <w:tc>
          <w:tcPr>
            <w:tcW w:w="4092"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rPr>
                <w:color w:val="000000"/>
                <w:sz w:val="18"/>
                <w:szCs w:val="18"/>
              </w:rPr>
            </w:pPr>
            <w:r w:rsidRPr="00623D8E">
              <w:rPr>
                <w:color w:val="000000"/>
                <w:sz w:val="18"/>
                <w:szCs w:val="18"/>
              </w:rPr>
              <w:t>Biscoito amanteigado, recheado com doce de goiaba, caixa de 120 gramas, contendo (04) quatro unidades de 30g, com dados de identificação do produto, marca do fabricante, prazo de validade;</w:t>
            </w:r>
          </w:p>
        </w:tc>
        <w:tc>
          <w:tcPr>
            <w:tcW w:w="646" w:type="dxa"/>
            <w:tcBorders>
              <w:top w:val="nil"/>
              <w:left w:val="nil"/>
              <w:bottom w:val="single" w:sz="4" w:space="0" w:color="auto"/>
              <w:right w:val="single" w:sz="4" w:space="0" w:color="auto"/>
            </w:tcBorders>
            <w:shd w:val="clear" w:color="auto" w:fill="auto"/>
            <w:vAlign w:val="center"/>
            <w:hideMark/>
          </w:tcPr>
          <w:p w:rsidR="004F4F21" w:rsidRPr="00623D8E" w:rsidRDefault="00156D52" w:rsidP="004F4F21">
            <w:pPr>
              <w:jc w:val="center"/>
              <w:rPr>
                <w:color w:val="000000"/>
                <w:sz w:val="18"/>
                <w:szCs w:val="18"/>
              </w:rPr>
            </w:pPr>
            <w:r>
              <w:rPr>
                <w:color w:val="000000"/>
                <w:sz w:val="18"/>
                <w:szCs w:val="18"/>
              </w:rPr>
              <w:t>PT</w:t>
            </w:r>
          </w:p>
        </w:tc>
        <w:tc>
          <w:tcPr>
            <w:tcW w:w="844"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40,00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nil"/>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nil"/>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996"/>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010</w:t>
            </w:r>
          </w:p>
        </w:tc>
        <w:tc>
          <w:tcPr>
            <w:tcW w:w="4092" w:type="dxa"/>
            <w:tcBorders>
              <w:top w:val="single" w:sz="4" w:space="0" w:color="auto"/>
              <w:left w:val="nil"/>
              <w:bottom w:val="single" w:sz="4" w:space="0" w:color="auto"/>
              <w:right w:val="single" w:sz="4" w:space="0" w:color="auto"/>
            </w:tcBorders>
            <w:shd w:val="clear" w:color="auto" w:fill="auto"/>
            <w:vAlign w:val="center"/>
            <w:hideMark/>
          </w:tcPr>
          <w:p w:rsidR="004F4F21" w:rsidRPr="00623D8E" w:rsidRDefault="004F4F21" w:rsidP="004F4F21">
            <w:pPr>
              <w:rPr>
                <w:color w:val="000000"/>
                <w:sz w:val="18"/>
                <w:szCs w:val="18"/>
              </w:rPr>
            </w:pPr>
            <w:r w:rsidRPr="00623D8E">
              <w:rPr>
                <w:color w:val="000000"/>
                <w:sz w:val="18"/>
                <w:szCs w:val="18"/>
              </w:rPr>
              <w:t>Biscoito amanteigado, sabor chocolate, formando par de biscoitos recheado com chocolate entre eles, embalagem 130gr, com dados de identificação do produto, marca do fabricante, prazo de validade.</w:t>
            </w:r>
          </w:p>
        </w:tc>
        <w:tc>
          <w:tcPr>
            <w:tcW w:w="646" w:type="dxa"/>
            <w:tcBorders>
              <w:top w:val="single" w:sz="4" w:space="0" w:color="auto"/>
              <w:left w:val="nil"/>
              <w:bottom w:val="single" w:sz="4" w:space="0" w:color="auto"/>
              <w:right w:val="single" w:sz="4" w:space="0" w:color="auto"/>
            </w:tcBorders>
            <w:shd w:val="clear" w:color="auto" w:fill="auto"/>
            <w:vAlign w:val="center"/>
            <w:hideMark/>
          </w:tcPr>
          <w:p w:rsidR="004F4F21" w:rsidRPr="00623D8E" w:rsidRDefault="00156D52" w:rsidP="004F4F21">
            <w:pPr>
              <w:jc w:val="center"/>
              <w:rPr>
                <w:color w:val="000000"/>
                <w:sz w:val="18"/>
                <w:szCs w:val="18"/>
              </w:rPr>
            </w:pPr>
            <w:r>
              <w:rPr>
                <w:color w:val="000000"/>
                <w:sz w:val="18"/>
                <w:szCs w:val="18"/>
              </w:rPr>
              <w:t>PT</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40,00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single" w:sz="4" w:space="0" w:color="auto"/>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single" w:sz="4" w:space="0" w:color="auto"/>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948"/>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lastRenderedPageBreak/>
              <w:t>011</w:t>
            </w:r>
          </w:p>
        </w:tc>
        <w:tc>
          <w:tcPr>
            <w:tcW w:w="4092" w:type="dxa"/>
            <w:tcBorders>
              <w:top w:val="single" w:sz="4" w:space="0" w:color="auto"/>
              <w:left w:val="nil"/>
              <w:bottom w:val="single" w:sz="4" w:space="0" w:color="auto"/>
              <w:right w:val="single" w:sz="4" w:space="0" w:color="auto"/>
            </w:tcBorders>
            <w:shd w:val="clear" w:color="auto" w:fill="auto"/>
            <w:vAlign w:val="center"/>
            <w:hideMark/>
          </w:tcPr>
          <w:p w:rsidR="004F4F21" w:rsidRPr="00623D8E" w:rsidRDefault="004F4F21" w:rsidP="004F4F21">
            <w:pPr>
              <w:rPr>
                <w:color w:val="000000"/>
                <w:sz w:val="18"/>
                <w:szCs w:val="18"/>
              </w:rPr>
            </w:pPr>
            <w:r w:rsidRPr="00623D8E">
              <w:rPr>
                <w:color w:val="000000"/>
                <w:sz w:val="18"/>
                <w:szCs w:val="18"/>
              </w:rPr>
              <w:t>Biscoito doce, tipo maizena, embalagem de 400gr contendo  3 pacotes individuais. 'Com identificação do produto, marca do fabricante e prazo de validade.</w:t>
            </w:r>
          </w:p>
        </w:tc>
        <w:tc>
          <w:tcPr>
            <w:tcW w:w="646" w:type="dxa"/>
            <w:tcBorders>
              <w:top w:val="single" w:sz="4" w:space="0" w:color="auto"/>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PT</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40,00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single" w:sz="4" w:space="0" w:color="auto"/>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single" w:sz="4" w:space="0" w:color="auto"/>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960"/>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012</w:t>
            </w:r>
          </w:p>
        </w:tc>
        <w:tc>
          <w:tcPr>
            <w:tcW w:w="4092"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rPr>
                <w:color w:val="000000"/>
                <w:sz w:val="18"/>
                <w:szCs w:val="18"/>
              </w:rPr>
            </w:pPr>
            <w:r w:rsidRPr="00623D8E">
              <w:rPr>
                <w:color w:val="000000"/>
                <w:sz w:val="18"/>
                <w:szCs w:val="18"/>
              </w:rPr>
              <w:t>Biscoito doce, tipo rosquinha, em embalagem com 200g no mínimo. Embalagem com dados de identificação do produto, marca do fabricante e prazo de validade.</w:t>
            </w:r>
          </w:p>
        </w:tc>
        <w:tc>
          <w:tcPr>
            <w:tcW w:w="646"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PT</w:t>
            </w:r>
          </w:p>
        </w:tc>
        <w:tc>
          <w:tcPr>
            <w:tcW w:w="844"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40,00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nil"/>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nil"/>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552"/>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013</w:t>
            </w:r>
          </w:p>
        </w:tc>
        <w:tc>
          <w:tcPr>
            <w:tcW w:w="4092"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rPr>
                <w:color w:val="000000"/>
                <w:sz w:val="18"/>
                <w:szCs w:val="18"/>
              </w:rPr>
            </w:pPr>
            <w:r w:rsidRPr="00623D8E">
              <w:rPr>
                <w:color w:val="000000"/>
                <w:sz w:val="18"/>
                <w:szCs w:val="18"/>
              </w:rPr>
              <w:t>Biscoito salgado, tipo cream-cracker, embalagem de 400 g. 'Com dados de identificação do produto, marca do fabricante, prazo de validade;</w:t>
            </w:r>
          </w:p>
        </w:tc>
        <w:tc>
          <w:tcPr>
            <w:tcW w:w="646"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PT</w:t>
            </w:r>
          </w:p>
        </w:tc>
        <w:tc>
          <w:tcPr>
            <w:tcW w:w="844"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40,00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nil"/>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nil"/>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852"/>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014</w:t>
            </w:r>
          </w:p>
        </w:tc>
        <w:tc>
          <w:tcPr>
            <w:tcW w:w="4092"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rPr>
                <w:color w:val="000000"/>
                <w:sz w:val="18"/>
                <w:szCs w:val="18"/>
              </w:rPr>
            </w:pPr>
            <w:r w:rsidRPr="00623D8E">
              <w:rPr>
                <w:color w:val="000000"/>
                <w:sz w:val="18"/>
                <w:szCs w:val="18"/>
              </w:rPr>
              <w:t>Biscoito salgado, tipo drink ou cocktel, acondicionado em embalagem com no mínimo 200g. Embalagem com dados de identificação do produto, marca do fabricante e prazo de validade.</w:t>
            </w:r>
          </w:p>
        </w:tc>
        <w:tc>
          <w:tcPr>
            <w:tcW w:w="646"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PT</w:t>
            </w:r>
          </w:p>
        </w:tc>
        <w:tc>
          <w:tcPr>
            <w:tcW w:w="844"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40,00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nil"/>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nil"/>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852"/>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015</w:t>
            </w:r>
          </w:p>
        </w:tc>
        <w:tc>
          <w:tcPr>
            <w:tcW w:w="4092"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rPr>
                <w:color w:val="000000"/>
                <w:sz w:val="18"/>
                <w:szCs w:val="18"/>
              </w:rPr>
            </w:pPr>
            <w:r w:rsidRPr="00623D8E">
              <w:rPr>
                <w:color w:val="000000"/>
                <w:sz w:val="18"/>
                <w:szCs w:val="18"/>
              </w:rPr>
              <w:t>Bloco para recados, auto-adesivos (anote e cole, post it), removíveis, pacote contendo 4 blocos de 38mm x 51mm, com 100 folhas. 'Embalagem com dados de identificação do produto, marca do fabricante.</w:t>
            </w:r>
          </w:p>
        </w:tc>
        <w:tc>
          <w:tcPr>
            <w:tcW w:w="646"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UN</w:t>
            </w:r>
          </w:p>
        </w:tc>
        <w:tc>
          <w:tcPr>
            <w:tcW w:w="844"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10,00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nil"/>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nil"/>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852"/>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016</w:t>
            </w:r>
          </w:p>
        </w:tc>
        <w:tc>
          <w:tcPr>
            <w:tcW w:w="4092"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rPr>
                <w:color w:val="000000"/>
                <w:sz w:val="18"/>
                <w:szCs w:val="18"/>
              </w:rPr>
            </w:pPr>
            <w:r w:rsidRPr="00623D8E">
              <w:rPr>
                <w:color w:val="000000"/>
                <w:sz w:val="18"/>
                <w:szCs w:val="18"/>
              </w:rPr>
              <w:t>Borracha apagadora, branca, sem capa, macia e suave</w:t>
            </w:r>
          </w:p>
        </w:tc>
        <w:tc>
          <w:tcPr>
            <w:tcW w:w="646"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UN</w:t>
            </w:r>
          </w:p>
        </w:tc>
        <w:tc>
          <w:tcPr>
            <w:tcW w:w="844"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40,00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nil"/>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nil"/>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852"/>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017</w:t>
            </w:r>
          </w:p>
        </w:tc>
        <w:tc>
          <w:tcPr>
            <w:tcW w:w="4092"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rPr>
                <w:color w:val="000000"/>
                <w:sz w:val="18"/>
                <w:szCs w:val="18"/>
              </w:rPr>
            </w:pPr>
            <w:r w:rsidRPr="00623D8E">
              <w:rPr>
                <w:color w:val="000000"/>
                <w:sz w:val="18"/>
                <w:szCs w:val="18"/>
              </w:rPr>
              <w:t>Caixa para arquivo morto, em material plástico, polionda, cor azul, 'dimensão mínima de 246 mm altura x 360 mm profundidade x 133 mm largura x 350 g/m².</w:t>
            </w:r>
          </w:p>
        </w:tc>
        <w:tc>
          <w:tcPr>
            <w:tcW w:w="646"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UN</w:t>
            </w:r>
          </w:p>
        </w:tc>
        <w:tc>
          <w:tcPr>
            <w:tcW w:w="844"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20,00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nil"/>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nil"/>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852"/>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018</w:t>
            </w:r>
          </w:p>
        </w:tc>
        <w:tc>
          <w:tcPr>
            <w:tcW w:w="4092"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rPr>
                <w:color w:val="000000"/>
                <w:sz w:val="18"/>
                <w:szCs w:val="18"/>
              </w:rPr>
            </w:pPr>
            <w:r w:rsidRPr="00623D8E">
              <w:rPr>
                <w:color w:val="000000"/>
                <w:sz w:val="18"/>
                <w:szCs w:val="18"/>
              </w:rPr>
              <w:t>Calculadora de mesa com 12 dígitos 'duas fontes de energia; bateria e solar, inclinação do visor, medindo aproximadamente 15,3cm de alturax14,9cm de largura</w:t>
            </w:r>
          </w:p>
        </w:tc>
        <w:tc>
          <w:tcPr>
            <w:tcW w:w="646"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UN</w:t>
            </w:r>
          </w:p>
        </w:tc>
        <w:tc>
          <w:tcPr>
            <w:tcW w:w="844"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10,00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nil"/>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nil"/>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1476"/>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019</w:t>
            </w:r>
          </w:p>
        </w:tc>
        <w:tc>
          <w:tcPr>
            <w:tcW w:w="4092"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rPr>
                <w:color w:val="000000"/>
                <w:sz w:val="18"/>
                <w:szCs w:val="18"/>
              </w:rPr>
            </w:pPr>
            <w:r w:rsidRPr="00623D8E">
              <w:rPr>
                <w:color w:val="000000"/>
                <w:sz w:val="18"/>
                <w:szCs w:val="18"/>
              </w:rPr>
              <w:t>Caneta esferográfica, cor azul, escrita média, corpo em plástico transparente, com perfuração lateral, medindo aproximadamente 140mm, 'com marca gravada no corpo, carga: tubo plástico aproximadamente 130,5mm, esfera em tungstênio, caixa com 50 unidades. Embalagem com dados de identificação do produto, marca do fabricante e prazo de validade.</w:t>
            </w:r>
          </w:p>
        </w:tc>
        <w:tc>
          <w:tcPr>
            <w:tcW w:w="646" w:type="dxa"/>
            <w:tcBorders>
              <w:top w:val="nil"/>
              <w:left w:val="nil"/>
              <w:bottom w:val="single" w:sz="4" w:space="0" w:color="auto"/>
              <w:right w:val="single" w:sz="4" w:space="0" w:color="auto"/>
            </w:tcBorders>
            <w:shd w:val="clear" w:color="auto" w:fill="auto"/>
            <w:vAlign w:val="center"/>
            <w:hideMark/>
          </w:tcPr>
          <w:p w:rsidR="004F4F21" w:rsidRPr="00623D8E" w:rsidRDefault="00111FB6" w:rsidP="004F4F21">
            <w:pPr>
              <w:jc w:val="center"/>
              <w:rPr>
                <w:color w:val="000000"/>
                <w:sz w:val="18"/>
                <w:szCs w:val="18"/>
              </w:rPr>
            </w:pPr>
            <w:r>
              <w:rPr>
                <w:color w:val="000000"/>
                <w:sz w:val="18"/>
                <w:szCs w:val="18"/>
              </w:rPr>
              <w:t>U</w:t>
            </w:r>
            <w:r w:rsidR="000D220D">
              <w:rPr>
                <w:color w:val="000000"/>
                <w:sz w:val="18"/>
                <w:szCs w:val="18"/>
              </w:rPr>
              <w:t>N</w:t>
            </w:r>
          </w:p>
        </w:tc>
        <w:tc>
          <w:tcPr>
            <w:tcW w:w="844"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200,00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nil"/>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nil"/>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1416"/>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020</w:t>
            </w:r>
          </w:p>
        </w:tc>
        <w:tc>
          <w:tcPr>
            <w:tcW w:w="4092"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rPr>
                <w:color w:val="000000"/>
                <w:sz w:val="18"/>
                <w:szCs w:val="18"/>
              </w:rPr>
            </w:pPr>
            <w:r w:rsidRPr="00623D8E">
              <w:rPr>
                <w:color w:val="000000"/>
                <w:sz w:val="18"/>
                <w:szCs w:val="18"/>
              </w:rPr>
              <w:t>Caneta esferográfica, cor preta, escrita média, corpo em plástico transparente, com perfuração lateral, medindo aproximadamente 140mm, 'com marca gravada no corpo, carga: tubo plástico aproximadamente 130,5mm, esfera em tungstênio, caixa com 50 unidades. Embalagem com dados de identificação do produto, marca do fabricante e prazo de validade.</w:t>
            </w:r>
          </w:p>
        </w:tc>
        <w:tc>
          <w:tcPr>
            <w:tcW w:w="646" w:type="dxa"/>
            <w:tcBorders>
              <w:top w:val="nil"/>
              <w:left w:val="nil"/>
              <w:bottom w:val="single" w:sz="4" w:space="0" w:color="auto"/>
              <w:right w:val="single" w:sz="4" w:space="0" w:color="auto"/>
            </w:tcBorders>
            <w:shd w:val="clear" w:color="auto" w:fill="auto"/>
            <w:vAlign w:val="center"/>
            <w:hideMark/>
          </w:tcPr>
          <w:p w:rsidR="004F4F21" w:rsidRPr="00623D8E" w:rsidRDefault="00111FB6" w:rsidP="004F4F21">
            <w:pPr>
              <w:jc w:val="center"/>
              <w:rPr>
                <w:color w:val="000000"/>
                <w:sz w:val="18"/>
                <w:szCs w:val="18"/>
              </w:rPr>
            </w:pPr>
            <w:r>
              <w:rPr>
                <w:color w:val="000000"/>
                <w:sz w:val="18"/>
                <w:szCs w:val="18"/>
              </w:rPr>
              <w:t>U</w:t>
            </w:r>
            <w:r w:rsidR="000D220D">
              <w:rPr>
                <w:color w:val="000000"/>
                <w:sz w:val="18"/>
                <w:szCs w:val="18"/>
              </w:rPr>
              <w:t>N</w:t>
            </w:r>
          </w:p>
        </w:tc>
        <w:tc>
          <w:tcPr>
            <w:tcW w:w="844"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100,00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nil"/>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nil"/>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1284"/>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021</w:t>
            </w:r>
          </w:p>
        </w:tc>
        <w:tc>
          <w:tcPr>
            <w:tcW w:w="4092"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rPr>
                <w:color w:val="000000"/>
                <w:sz w:val="18"/>
                <w:szCs w:val="18"/>
              </w:rPr>
            </w:pPr>
            <w:r w:rsidRPr="00623D8E">
              <w:rPr>
                <w:color w:val="000000"/>
                <w:sz w:val="18"/>
                <w:szCs w:val="18"/>
              </w:rPr>
              <w:t>Caneta esferográfica, cor vermelha, escrita média, corpo em plástico transparente, com perfuração lateral, medindo aproximadamente 140mm, 'com marca gravada no corpo, carga: tubo plástico aproximadamente 130,5mm, esfera em tungstênio, caixa com 50 unidades. Embalagem com dados de identificação do produto, marca do fabricante e prazo de validade.</w:t>
            </w:r>
          </w:p>
        </w:tc>
        <w:tc>
          <w:tcPr>
            <w:tcW w:w="646" w:type="dxa"/>
            <w:tcBorders>
              <w:top w:val="nil"/>
              <w:left w:val="nil"/>
              <w:bottom w:val="single" w:sz="4" w:space="0" w:color="auto"/>
              <w:right w:val="single" w:sz="4" w:space="0" w:color="auto"/>
            </w:tcBorders>
            <w:shd w:val="clear" w:color="auto" w:fill="auto"/>
            <w:vAlign w:val="center"/>
            <w:hideMark/>
          </w:tcPr>
          <w:p w:rsidR="004F4F21" w:rsidRPr="00623D8E" w:rsidRDefault="00111FB6" w:rsidP="004F4F21">
            <w:pPr>
              <w:jc w:val="center"/>
              <w:rPr>
                <w:color w:val="000000"/>
                <w:sz w:val="18"/>
                <w:szCs w:val="18"/>
              </w:rPr>
            </w:pPr>
            <w:r>
              <w:rPr>
                <w:color w:val="000000"/>
                <w:sz w:val="18"/>
                <w:szCs w:val="18"/>
              </w:rPr>
              <w:t>UN</w:t>
            </w:r>
          </w:p>
        </w:tc>
        <w:tc>
          <w:tcPr>
            <w:tcW w:w="844"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100,00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nil"/>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nil"/>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564"/>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022</w:t>
            </w:r>
          </w:p>
        </w:tc>
        <w:tc>
          <w:tcPr>
            <w:tcW w:w="4092" w:type="dxa"/>
            <w:tcBorders>
              <w:top w:val="single" w:sz="4" w:space="0" w:color="auto"/>
              <w:left w:val="nil"/>
              <w:bottom w:val="single" w:sz="4" w:space="0" w:color="auto"/>
              <w:right w:val="single" w:sz="4" w:space="0" w:color="auto"/>
            </w:tcBorders>
            <w:shd w:val="clear" w:color="auto" w:fill="auto"/>
            <w:vAlign w:val="center"/>
            <w:hideMark/>
          </w:tcPr>
          <w:p w:rsidR="004F4F21" w:rsidRPr="00623D8E" w:rsidRDefault="004F4F21" w:rsidP="004F4F21">
            <w:pPr>
              <w:rPr>
                <w:color w:val="000000"/>
                <w:sz w:val="18"/>
                <w:szCs w:val="18"/>
              </w:rPr>
            </w:pPr>
            <w:r w:rsidRPr="00623D8E">
              <w:rPr>
                <w:color w:val="000000"/>
                <w:sz w:val="18"/>
                <w:szCs w:val="18"/>
              </w:rPr>
              <w:t>Caneta hidrográfica para escrita em mídia de CD ou DVD, confeccionada em plástico, cor preta</w:t>
            </w:r>
          </w:p>
        </w:tc>
        <w:tc>
          <w:tcPr>
            <w:tcW w:w="646" w:type="dxa"/>
            <w:tcBorders>
              <w:top w:val="single" w:sz="4" w:space="0" w:color="auto"/>
              <w:left w:val="nil"/>
              <w:bottom w:val="single" w:sz="4" w:space="0" w:color="auto"/>
              <w:right w:val="single" w:sz="4" w:space="0" w:color="auto"/>
            </w:tcBorders>
            <w:shd w:val="clear" w:color="auto" w:fill="auto"/>
            <w:vAlign w:val="center"/>
            <w:hideMark/>
          </w:tcPr>
          <w:p w:rsidR="004F4F21" w:rsidRPr="00623D8E" w:rsidRDefault="00111FB6" w:rsidP="004F4F21">
            <w:pPr>
              <w:jc w:val="center"/>
              <w:rPr>
                <w:color w:val="000000"/>
                <w:sz w:val="18"/>
                <w:szCs w:val="18"/>
              </w:rPr>
            </w:pPr>
            <w:r>
              <w:rPr>
                <w:color w:val="000000"/>
                <w:sz w:val="18"/>
                <w:szCs w:val="18"/>
              </w:rPr>
              <w:t>U</w:t>
            </w:r>
            <w:r w:rsidR="000D220D">
              <w:rPr>
                <w:color w:val="000000"/>
                <w:sz w:val="18"/>
                <w:szCs w:val="18"/>
              </w:rPr>
              <w:t>N</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10,00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single" w:sz="4" w:space="0" w:color="auto"/>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single" w:sz="4" w:space="0" w:color="auto"/>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1092"/>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023</w:t>
            </w:r>
          </w:p>
        </w:tc>
        <w:tc>
          <w:tcPr>
            <w:tcW w:w="4092"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rPr>
                <w:color w:val="000000"/>
                <w:sz w:val="18"/>
                <w:szCs w:val="18"/>
              </w:rPr>
            </w:pPr>
            <w:r w:rsidRPr="00623D8E">
              <w:rPr>
                <w:color w:val="000000"/>
                <w:sz w:val="18"/>
                <w:szCs w:val="18"/>
              </w:rPr>
              <w:t>Caneta marca texto, na cor amarela, corpo plástico rígido opaco, superfluorescente, 2 medidas de traço, 1mm para sublinhar e 3,6mm para destacar; 'Com carga, embalagem com dados de identificação do produto, marca do fabricante e prazo de validade</w:t>
            </w:r>
          </w:p>
        </w:tc>
        <w:tc>
          <w:tcPr>
            <w:tcW w:w="646"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UN</w:t>
            </w:r>
          </w:p>
        </w:tc>
        <w:tc>
          <w:tcPr>
            <w:tcW w:w="844"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30,00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nil"/>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nil"/>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1212"/>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lastRenderedPageBreak/>
              <w:t>024</w:t>
            </w:r>
          </w:p>
        </w:tc>
        <w:tc>
          <w:tcPr>
            <w:tcW w:w="4092" w:type="dxa"/>
            <w:tcBorders>
              <w:top w:val="single" w:sz="4" w:space="0" w:color="auto"/>
              <w:left w:val="nil"/>
              <w:bottom w:val="single" w:sz="4" w:space="0" w:color="auto"/>
              <w:right w:val="single" w:sz="4" w:space="0" w:color="auto"/>
            </w:tcBorders>
            <w:shd w:val="clear" w:color="auto" w:fill="auto"/>
            <w:vAlign w:val="center"/>
            <w:hideMark/>
          </w:tcPr>
          <w:p w:rsidR="004F4F21" w:rsidRPr="00623D8E" w:rsidRDefault="004F4F21" w:rsidP="004F4F21">
            <w:pPr>
              <w:rPr>
                <w:color w:val="000000"/>
                <w:sz w:val="18"/>
                <w:szCs w:val="18"/>
              </w:rPr>
            </w:pPr>
            <w:r w:rsidRPr="00623D8E">
              <w:rPr>
                <w:color w:val="000000"/>
                <w:sz w:val="18"/>
                <w:szCs w:val="18"/>
              </w:rPr>
              <w:t>Caneta marca texto, na cor verde,  corpo plástico rígido opaco, superfluorescente, 2 medidas de traço, 1mm para sublinhar e 3,6mm para destacar, 'com carga, embalagem com dados de identificação do produto, marca do fabricante e prazo de validade</w:t>
            </w:r>
          </w:p>
        </w:tc>
        <w:tc>
          <w:tcPr>
            <w:tcW w:w="646" w:type="dxa"/>
            <w:tcBorders>
              <w:top w:val="single" w:sz="4" w:space="0" w:color="auto"/>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UN</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30,00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single" w:sz="4" w:space="0" w:color="auto"/>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single" w:sz="4" w:space="0" w:color="auto"/>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888"/>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025</w:t>
            </w:r>
          </w:p>
        </w:tc>
        <w:tc>
          <w:tcPr>
            <w:tcW w:w="4092"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rPr>
                <w:color w:val="000000"/>
                <w:sz w:val="18"/>
                <w:szCs w:val="18"/>
              </w:rPr>
            </w:pPr>
            <w:r w:rsidRPr="00623D8E">
              <w:rPr>
                <w:color w:val="000000"/>
                <w:sz w:val="18"/>
                <w:szCs w:val="18"/>
              </w:rPr>
              <w:t>Cartucho de tinta original, n° T0732N, na cor AZUL, para impressora a jato de tinta Epson T33. 'Embalagem original, com dados de identificação do produto, marca do fabricante, prazo de validade.</w:t>
            </w:r>
          </w:p>
        </w:tc>
        <w:tc>
          <w:tcPr>
            <w:tcW w:w="646"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UN</w:t>
            </w:r>
          </w:p>
        </w:tc>
        <w:tc>
          <w:tcPr>
            <w:tcW w:w="844"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10,00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nil"/>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nil"/>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972"/>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026</w:t>
            </w:r>
          </w:p>
        </w:tc>
        <w:tc>
          <w:tcPr>
            <w:tcW w:w="4092"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rPr>
                <w:color w:val="000000"/>
                <w:sz w:val="18"/>
                <w:szCs w:val="18"/>
              </w:rPr>
            </w:pPr>
            <w:r w:rsidRPr="00623D8E">
              <w:rPr>
                <w:color w:val="000000"/>
                <w:sz w:val="18"/>
                <w:szCs w:val="18"/>
              </w:rPr>
              <w:t>Cartucho de tinta original, n° T0733N, na cor magenta, para impressora a jato de tinta Epson T33. Embalagem original, com dados de identificação do produto, marca do fabricante, prazo de validade.</w:t>
            </w:r>
          </w:p>
        </w:tc>
        <w:tc>
          <w:tcPr>
            <w:tcW w:w="646"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UN</w:t>
            </w:r>
          </w:p>
        </w:tc>
        <w:tc>
          <w:tcPr>
            <w:tcW w:w="844"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10,00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rPr>
                <w:color w:val="000000"/>
                <w:sz w:val="18"/>
                <w:szCs w:val="18"/>
              </w:rPr>
            </w:pPr>
          </w:p>
        </w:tc>
        <w:tc>
          <w:tcPr>
            <w:tcW w:w="1376" w:type="dxa"/>
            <w:tcBorders>
              <w:top w:val="nil"/>
              <w:left w:val="single" w:sz="4" w:space="0" w:color="auto"/>
              <w:bottom w:val="single" w:sz="4" w:space="0" w:color="auto"/>
              <w:right w:val="single" w:sz="4" w:space="0" w:color="auto"/>
            </w:tcBorders>
            <w:vAlign w:val="center"/>
          </w:tcPr>
          <w:p w:rsidR="004F4F21" w:rsidRPr="00623D8E" w:rsidRDefault="004F4F21" w:rsidP="004F4F21">
            <w:pPr>
              <w:rPr>
                <w:color w:val="000000"/>
                <w:sz w:val="18"/>
                <w:szCs w:val="18"/>
              </w:rPr>
            </w:pPr>
          </w:p>
        </w:tc>
        <w:tc>
          <w:tcPr>
            <w:tcW w:w="1376" w:type="dxa"/>
            <w:tcBorders>
              <w:top w:val="nil"/>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852"/>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027</w:t>
            </w:r>
          </w:p>
        </w:tc>
        <w:tc>
          <w:tcPr>
            <w:tcW w:w="4092"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rPr>
                <w:color w:val="000000"/>
                <w:sz w:val="18"/>
                <w:szCs w:val="18"/>
              </w:rPr>
            </w:pPr>
            <w:r w:rsidRPr="00623D8E">
              <w:rPr>
                <w:color w:val="000000"/>
                <w:sz w:val="18"/>
                <w:szCs w:val="18"/>
              </w:rPr>
              <w:t>Cartucho de tinta original, n° T0734N, na cor amarela, para impressora a jato de tinta Epson T33. 'Embalagem original, com dados de identificação do produto, marca do fabricante, prazo de validade.</w:t>
            </w:r>
          </w:p>
        </w:tc>
        <w:tc>
          <w:tcPr>
            <w:tcW w:w="646"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UN</w:t>
            </w:r>
          </w:p>
        </w:tc>
        <w:tc>
          <w:tcPr>
            <w:tcW w:w="844"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10,00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nil"/>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nil"/>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744"/>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028</w:t>
            </w:r>
          </w:p>
        </w:tc>
        <w:tc>
          <w:tcPr>
            <w:tcW w:w="4092"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rPr>
                <w:color w:val="000000"/>
                <w:sz w:val="18"/>
                <w:szCs w:val="18"/>
              </w:rPr>
            </w:pPr>
            <w:r w:rsidRPr="00623D8E">
              <w:rPr>
                <w:color w:val="000000"/>
                <w:sz w:val="18"/>
                <w:szCs w:val="18"/>
              </w:rPr>
              <w:t>Cartucho de tinta original, n° T115, na cor preta, para impressora a jato de tinta Epson T33. 'Embalagem original, com dados de identificação do produto, marca do fabricante, prazo de validade.</w:t>
            </w:r>
          </w:p>
        </w:tc>
        <w:tc>
          <w:tcPr>
            <w:tcW w:w="646"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UN</w:t>
            </w:r>
          </w:p>
        </w:tc>
        <w:tc>
          <w:tcPr>
            <w:tcW w:w="844"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20,00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rPr>
                <w:color w:val="000000"/>
                <w:sz w:val="18"/>
                <w:szCs w:val="18"/>
              </w:rPr>
            </w:pPr>
          </w:p>
        </w:tc>
        <w:tc>
          <w:tcPr>
            <w:tcW w:w="1376" w:type="dxa"/>
            <w:tcBorders>
              <w:top w:val="nil"/>
              <w:left w:val="single" w:sz="4" w:space="0" w:color="auto"/>
              <w:bottom w:val="single" w:sz="4" w:space="0" w:color="auto"/>
              <w:right w:val="single" w:sz="4" w:space="0" w:color="auto"/>
            </w:tcBorders>
            <w:vAlign w:val="center"/>
          </w:tcPr>
          <w:p w:rsidR="004F4F21" w:rsidRPr="00623D8E" w:rsidRDefault="004F4F21" w:rsidP="004F4F21">
            <w:pPr>
              <w:rPr>
                <w:color w:val="000000"/>
                <w:sz w:val="18"/>
                <w:szCs w:val="18"/>
              </w:rPr>
            </w:pPr>
          </w:p>
        </w:tc>
        <w:tc>
          <w:tcPr>
            <w:tcW w:w="1376" w:type="dxa"/>
            <w:tcBorders>
              <w:top w:val="nil"/>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912"/>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029</w:t>
            </w:r>
          </w:p>
        </w:tc>
        <w:tc>
          <w:tcPr>
            <w:tcW w:w="4092"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rPr>
                <w:color w:val="000000"/>
                <w:sz w:val="18"/>
                <w:szCs w:val="18"/>
              </w:rPr>
            </w:pPr>
            <w:r w:rsidRPr="00623D8E">
              <w:rPr>
                <w:color w:val="000000"/>
                <w:sz w:val="18"/>
                <w:szCs w:val="18"/>
              </w:rPr>
              <w:t>Cartucho de toner nº 125A, referência CB540A, na cor preta, original, para impressora HP deskjet. 'Embalagem original, com dados de identificação do produto, marca do fabricante, prazo de validade.</w:t>
            </w:r>
          </w:p>
        </w:tc>
        <w:tc>
          <w:tcPr>
            <w:tcW w:w="646"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UN</w:t>
            </w:r>
          </w:p>
        </w:tc>
        <w:tc>
          <w:tcPr>
            <w:tcW w:w="844"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20,00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nil"/>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nil"/>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984"/>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030</w:t>
            </w:r>
          </w:p>
        </w:tc>
        <w:tc>
          <w:tcPr>
            <w:tcW w:w="4092"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rPr>
                <w:color w:val="000000"/>
                <w:sz w:val="18"/>
                <w:szCs w:val="18"/>
              </w:rPr>
            </w:pPr>
            <w:r w:rsidRPr="00623D8E">
              <w:rPr>
                <w:color w:val="000000"/>
                <w:sz w:val="18"/>
                <w:szCs w:val="18"/>
              </w:rPr>
              <w:t>Cartucho de toner nº 125A, referência CB541A, na cor azul, original, para impressora HP deskjet. 'Embalagem original, com dados de identificação do produto, marca do fabricante, prazo de validade.</w:t>
            </w:r>
          </w:p>
        </w:tc>
        <w:tc>
          <w:tcPr>
            <w:tcW w:w="646" w:type="dxa"/>
            <w:tcBorders>
              <w:top w:val="nil"/>
              <w:left w:val="nil"/>
              <w:bottom w:val="single" w:sz="4" w:space="0" w:color="auto"/>
              <w:right w:val="single" w:sz="4" w:space="0" w:color="auto"/>
            </w:tcBorders>
            <w:shd w:val="clear" w:color="auto" w:fill="auto"/>
            <w:vAlign w:val="center"/>
            <w:hideMark/>
          </w:tcPr>
          <w:p w:rsidR="004F4F21" w:rsidRPr="00623D8E" w:rsidRDefault="00156D52" w:rsidP="004F4F21">
            <w:pPr>
              <w:jc w:val="center"/>
              <w:rPr>
                <w:color w:val="000000"/>
                <w:sz w:val="18"/>
                <w:szCs w:val="18"/>
              </w:rPr>
            </w:pPr>
            <w:r>
              <w:rPr>
                <w:color w:val="000000"/>
                <w:sz w:val="18"/>
                <w:szCs w:val="18"/>
              </w:rPr>
              <w:t>UN</w:t>
            </w:r>
          </w:p>
        </w:tc>
        <w:tc>
          <w:tcPr>
            <w:tcW w:w="844" w:type="dxa"/>
            <w:tcBorders>
              <w:top w:val="nil"/>
              <w:left w:val="nil"/>
              <w:bottom w:val="single" w:sz="4" w:space="0" w:color="auto"/>
              <w:right w:val="single" w:sz="4" w:space="0" w:color="auto"/>
            </w:tcBorders>
            <w:shd w:val="clear" w:color="auto" w:fill="auto"/>
            <w:vAlign w:val="center"/>
            <w:hideMark/>
          </w:tcPr>
          <w:p w:rsidR="004F4F21" w:rsidRPr="00623D8E" w:rsidRDefault="00156D52" w:rsidP="004F4F21">
            <w:pPr>
              <w:jc w:val="center"/>
              <w:rPr>
                <w:color w:val="000000"/>
                <w:sz w:val="18"/>
                <w:szCs w:val="18"/>
              </w:rPr>
            </w:pPr>
            <w:r>
              <w:rPr>
                <w:color w:val="000000"/>
                <w:sz w:val="18"/>
                <w:szCs w:val="18"/>
              </w:rPr>
              <w:t>20,00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nil"/>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nil"/>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1068"/>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031</w:t>
            </w:r>
          </w:p>
        </w:tc>
        <w:tc>
          <w:tcPr>
            <w:tcW w:w="4092"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rPr>
                <w:color w:val="000000"/>
                <w:sz w:val="18"/>
                <w:szCs w:val="18"/>
              </w:rPr>
            </w:pPr>
            <w:r w:rsidRPr="00623D8E">
              <w:rPr>
                <w:color w:val="000000"/>
                <w:sz w:val="18"/>
                <w:szCs w:val="18"/>
              </w:rPr>
              <w:t>Cartucho de toner nº 125A, referência CB542A, na cor amarela, original, para impressora HP deskjet. 'Embalagem original, com dados de identificação do produto, marca do fabricante, prazo de validade.</w:t>
            </w:r>
          </w:p>
        </w:tc>
        <w:tc>
          <w:tcPr>
            <w:tcW w:w="646"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UN</w:t>
            </w:r>
          </w:p>
        </w:tc>
        <w:tc>
          <w:tcPr>
            <w:tcW w:w="844"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20,00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nil"/>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nil"/>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1068"/>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032</w:t>
            </w:r>
          </w:p>
        </w:tc>
        <w:tc>
          <w:tcPr>
            <w:tcW w:w="4092"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rPr>
                <w:color w:val="000000"/>
                <w:sz w:val="18"/>
                <w:szCs w:val="18"/>
              </w:rPr>
            </w:pPr>
            <w:r w:rsidRPr="00623D8E">
              <w:rPr>
                <w:color w:val="000000"/>
                <w:sz w:val="18"/>
                <w:szCs w:val="18"/>
              </w:rPr>
              <w:t>Cartucho de toner nº 125A, referência CB543A, na cor magenta, original, para impressora HP deskjet. 'Embalagem original, com dados de identificação do produto, marca do fabricante, prazo de validade</w:t>
            </w:r>
          </w:p>
        </w:tc>
        <w:tc>
          <w:tcPr>
            <w:tcW w:w="646"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UN</w:t>
            </w:r>
          </w:p>
        </w:tc>
        <w:tc>
          <w:tcPr>
            <w:tcW w:w="844"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20,00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nil"/>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nil"/>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1068"/>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033</w:t>
            </w:r>
          </w:p>
        </w:tc>
        <w:tc>
          <w:tcPr>
            <w:tcW w:w="4092"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rPr>
                <w:color w:val="000000"/>
                <w:sz w:val="18"/>
                <w:szCs w:val="18"/>
              </w:rPr>
            </w:pPr>
            <w:r w:rsidRPr="00623D8E">
              <w:rPr>
                <w:color w:val="000000"/>
                <w:sz w:val="18"/>
                <w:szCs w:val="18"/>
              </w:rPr>
              <w:t>Cartucho de toner nº 12A, referência MFP 1319, na cor preta, original, para impressora HP Laserjet. 'Embalagem original, com dados de identificação do produto, marca do fabricante, prazo de validade.</w:t>
            </w:r>
          </w:p>
        </w:tc>
        <w:tc>
          <w:tcPr>
            <w:tcW w:w="646"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UN</w:t>
            </w:r>
          </w:p>
        </w:tc>
        <w:tc>
          <w:tcPr>
            <w:tcW w:w="844"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30,00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nil"/>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nil"/>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1056"/>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034</w:t>
            </w:r>
          </w:p>
        </w:tc>
        <w:tc>
          <w:tcPr>
            <w:tcW w:w="4092"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rPr>
                <w:color w:val="000000"/>
                <w:sz w:val="18"/>
                <w:szCs w:val="18"/>
              </w:rPr>
            </w:pPr>
            <w:r w:rsidRPr="00623D8E">
              <w:rPr>
                <w:color w:val="000000"/>
                <w:sz w:val="18"/>
                <w:szCs w:val="18"/>
              </w:rPr>
              <w:t>Cartucho de toner nº 74, na cor preta, original, para impressora HP. 'Embalagem original, com dados de identificação do produto, marca do fabricante, prazo de validade</w:t>
            </w:r>
          </w:p>
        </w:tc>
        <w:tc>
          <w:tcPr>
            <w:tcW w:w="646"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UN</w:t>
            </w:r>
          </w:p>
        </w:tc>
        <w:tc>
          <w:tcPr>
            <w:tcW w:w="844"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20,00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nil"/>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nil"/>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852"/>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035</w:t>
            </w:r>
          </w:p>
        </w:tc>
        <w:tc>
          <w:tcPr>
            <w:tcW w:w="4092" w:type="dxa"/>
            <w:tcBorders>
              <w:top w:val="single" w:sz="4" w:space="0" w:color="auto"/>
              <w:left w:val="nil"/>
              <w:bottom w:val="single" w:sz="4" w:space="0" w:color="auto"/>
              <w:right w:val="single" w:sz="4" w:space="0" w:color="auto"/>
            </w:tcBorders>
            <w:shd w:val="clear" w:color="auto" w:fill="auto"/>
            <w:vAlign w:val="center"/>
            <w:hideMark/>
          </w:tcPr>
          <w:p w:rsidR="004F4F21" w:rsidRPr="00623D8E" w:rsidRDefault="004F4F21" w:rsidP="004F4F21">
            <w:pPr>
              <w:rPr>
                <w:color w:val="000000"/>
                <w:sz w:val="18"/>
                <w:szCs w:val="18"/>
              </w:rPr>
            </w:pPr>
            <w:r w:rsidRPr="00623D8E">
              <w:rPr>
                <w:color w:val="000000"/>
                <w:sz w:val="18"/>
                <w:szCs w:val="18"/>
              </w:rPr>
              <w:t>Cartucho de toner nº 75, colorido, original, para impressora HP deskjet. 'Embalagem original, com dados de identificação do produto, marca do fabricante, prazo de validade</w:t>
            </w:r>
          </w:p>
        </w:tc>
        <w:tc>
          <w:tcPr>
            <w:tcW w:w="646" w:type="dxa"/>
            <w:tcBorders>
              <w:top w:val="single" w:sz="4" w:space="0" w:color="auto"/>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UN</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20,00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single" w:sz="4" w:space="0" w:color="auto"/>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single" w:sz="4" w:space="0" w:color="auto"/>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780"/>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036</w:t>
            </w:r>
          </w:p>
        </w:tc>
        <w:tc>
          <w:tcPr>
            <w:tcW w:w="4092"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rPr>
                <w:color w:val="000000"/>
                <w:sz w:val="18"/>
                <w:szCs w:val="18"/>
              </w:rPr>
            </w:pPr>
            <w:r w:rsidRPr="00623D8E">
              <w:rPr>
                <w:color w:val="000000"/>
                <w:sz w:val="18"/>
                <w:szCs w:val="18"/>
              </w:rPr>
              <w:t>Cartucho de toner nº 85A, referência M1212nf MFP, na cor preta, original, para impressora HP LaserJet 'Embalagem original, com dados de identificação do produto, marca do fabricante, prazo de validade.</w:t>
            </w:r>
          </w:p>
        </w:tc>
        <w:tc>
          <w:tcPr>
            <w:tcW w:w="646"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UN</w:t>
            </w:r>
          </w:p>
        </w:tc>
        <w:tc>
          <w:tcPr>
            <w:tcW w:w="844"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50,00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nil"/>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nil"/>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1140"/>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lastRenderedPageBreak/>
              <w:t>037</w:t>
            </w:r>
          </w:p>
        </w:tc>
        <w:tc>
          <w:tcPr>
            <w:tcW w:w="4092" w:type="dxa"/>
            <w:tcBorders>
              <w:top w:val="single" w:sz="4" w:space="0" w:color="auto"/>
              <w:left w:val="nil"/>
              <w:bottom w:val="single" w:sz="4" w:space="0" w:color="auto"/>
              <w:right w:val="single" w:sz="4" w:space="0" w:color="auto"/>
            </w:tcBorders>
            <w:shd w:val="clear" w:color="auto" w:fill="auto"/>
            <w:vAlign w:val="center"/>
            <w:hideMark/>
          </w:tcPr>
          <w:p w:rsidR="004F4F21" w:rsidRPr="00623D8E" w:rsidRDefault="004F4F21" w:rsidP="004F4F21">
            <w:pPr>
              <w:rPr>
                <w:color w:val="000000"/>
                <w:sz w:val="18"/>
                <w:szCs w:val="18"/>
              </w:rPr>
            </w:pPr>
            <w:r w:rsidRPr="00623D8E">
              <w:rPr>
                <w:color w:val="000000"/>
                <w:sz w:val="18"/>
                <w:szCs w:val="18"/>
              </w:rPr>
              <w:t>Cartucho de toner nº 901, referência CC653AL, colorido, original, para impressora HP Officejet 'Embalagem original, com dados de identificação do produto, marca do fabricante, prazo de validade</w:t>
            </w:r>
          </w:p>
        </w:tc>
        <w:tc>
          <w:tcPr>
            <w:tcW w:w="646" w:type="dxa"/>
            <w:tcBorders>
              <w:top w:val="single" w:sz="4" w:space="0" w:color="auto"/>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UN</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20,00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single" w:sz="4" w:space="0" w:color="auto"/>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single" w:sz="4" w:space="0" w:color="auto"/>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1140"/>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038</w:t>
            </w:r>
          </w:p>
        </w:tc>
        <w:tc>
          <w:tcPr>
            <w:tcW w:w="4092"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rPr>
                <w:color w:val="000000"/>
                <w:sz w:val="18"/>
                <w:szCs w:val="18"/>
              </w:rPr>
            </w:pPr>
            <w:r w:rsidRPr="00623D8E">
              <w:rPr>
                <w:color w:val="000000"/>
                <w:sz w:val="18"/>
                <w:szCs w:val="18"/>
              </w:rPr>
              <w:t>Cartucho de toner nº 901, referência CC653AL, na cor preta, original, para impressora HP Officejet. 'Embalagem original, com dados de identificação do produto, marca do fabricante, prazo de validade</w:t>
            </w:r>
          </w:p>
        </w:tc>
        <w:tc>
          <w:tcPr>
            <w:tcW w:w="646"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UN</w:t>
            </w:r>
          </w:p>
        </w:tc>
        <w:tc>
          <w:tcPr>
            <w:tcW w:w="844"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50,00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nil"/>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nil"/>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1140"/>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039</w:t>
            </w:r>
          </w:p>
        </w:tc>
        <w:tc>
          <w:tcPr>
            <w:tcW w:w="4092"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rPr>
                <w:color w:val="000000"/>
                <w:sz w:val="18"/>
                <w:szCs w:val="18"/>
              </w:rPr>
            </w:pPr>
            <w:r w:rsidRPr="00623D8E">
              <w:rPr>
                <w:color w:val="000000"/>
                <w:sz w:val="18"/>
                <w:szCs w:val="18"/>
              </w:rPr>
              <w:t>Cartucho de toner nº 92, referência C3180, na cor preta, original, para impressora HP Photosmart. 'Embalagem original, com dados de identificação do produto, marca do fabricante, prazo de validade</w:t>
            </w:r>
          </w:p>
        </w:tc>
        <w:tc>
          <w:tcPr>
            <w:tcW w:w="646"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UN</w:t>
            </w:r>
          </w:p>
        </w:tc>
        <w:tc>
          <w:tcPr>
            <w:tcW w:w="844"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20,00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nil"/>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nil"/>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960"/>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040</w:t>
            </w:r>
          </w:p>
        </w:tc>
        <w:tc>
          <w:tcPr>
            <w:tcW w:w="4092"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rPr>
                <w:color w:val="000000"/>
                <w:sz w:val="18"/>
                <w:szCs w:val="18"/>
              </w:rPr>
            </w:pPr>
            <w:r w:rsidRPr="00623D8E">
              <w:rPr>
                <w:color w:val="000000"/>
                <w:sz w:val="18"/>
                <w:szCs w:val="18"/>
              </w:rPr>
              <w:t>Cartucho de toner nº 93, referência C3180, colorido, original, para impressora HP deskjet Photosmart. 'Embalagem original, com dados de identificação do produto, marca do fabricante, prazo de validade</w:t>
            </w:r>
          </w:p>
        </w:tc>
        <w:tc>
          <w:tcPr>
            <w:tcW w:w="646"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UN</w:t>
            </w:r>
          </w:p>
        </w:tc>
        <w:tc>
          <w:tcPr>
            <w:tcW w:w="844"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20,00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nil"/>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nil"/>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468"/>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041</w:t>
            </w:r>
          </w:p>
        </w:tc>
        <w:tc>
          <w:tcPr>
            <w:tcW w:w="4092"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rPr>
                <w:color w:val="000000"/>
                <w:sz w:val="18"/>
                <w:szCs w:val="18"/>
              </w:rPr>
            </w:pPr>
            <w:r w:rsidRPr="00623D8E">
              <w:rPr>
                <w:color w:val="000000"/>
                <w:sz w:val="18"/>
                <w:szCs w:val="18"/>
              </w:rPr>
              <w:t>Cera liquida incolor em embalagem plástica de 500ml</w:t>
            </w:r>
          </w:p>
        </w:tc>
        <w:tc>
          <w:tcPr>
            <w:tcW w:w="646"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UN</w:t>
            </w:r>
          </w:p>
        </w:tc>
        <w:tc>
          <w:tcPr>
            <w:tcW w:w="844"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5,00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nil"/>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nil"/>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948"/>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042</w:t>
            </w:r>
          </w:p>
        </w:tc>
        <w:tc>
          <w:tcPr>
            <w:tcW w:w="4092"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rPr>
                <w:color w:val="000000"/>
                <w:sz w:val="18"/>
                <w:szCs w:val="18"/>
              </w:rPr>
            </w:pPr>
            <w:r w:rsidRPr="00623D8E">
              <w:rPr>
                <w:color w:val="000000"/>
                <w:sz w:val="18"/>
                <w:szCs w:val="18"/>
              </w:rPr>
              <w:t>Clips para papel, nº 2/0, em aço galvanizado, acondicionado em caixa de papelão resistente, contendo 100 unidades. 'Constando na embalagem a marca, quantidade e dados de identificação do fabricante.</w:t>
            </w:r>
          </w:p>
        </w:tc>
        <w:tc>
          <w:tcPr>
            <w:tcW w:w="646"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UN</w:t>
            </w:r>
          </w:p>
        </w:tc>
        <w:tc>
          <w:tcPr>
            <w:tcW w:w="844"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50,00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nil"/>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nil"/>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828"/>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043</w:t>
            </w:r>
          </w:p>
        </w:tc>
        <w:tc>
          <w:tcPr>
            <w:tcW w:w="4092"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rPr>
                <w:color w:val="000000"/>
                <w:sz w:val="18"/>
                <w:szCs w:val="18"/>
              </w:rPr>
            </w:pPr>
            <w:r w:rsidRPr="00623D8E">
              <w:rPr>
                <w:color w:val="000000"/>
                <w:sz w:val="18"/>
                <w:szCs w:val="18"/>
              </w:rPr>
              <w:t>Clips para papel, nº 6/0, em arame galvanizado, acondicionado em caixa de papelão resistente, contendo 100 unidades. constando na embalagem: marca, quantidade e dados de identificação do fabricante.</w:t>
            </w:r>
          </w:p>
        </w:tc>
        <w:tc>
          <w:tcPr>
            <w:tcW w:w="646"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CX</w:t>
            </w:r>
          </w:p>
        </w:tc>
        <w:tc>
          <w:tcPr>
            <w:tcW w:w="844"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50,00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nil"/>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nil"/>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468"/>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044</w:t>
            </w:r>
          </w:p>
        </w:tc>
        <w:tc>
          <w:tcPr>
            <w:tcW w:w="4092"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rPr>
                <w:color w:val="000000"/>
                <w:sz w:val="18"/>
                <w:szCs w:val="18"/>
              </w:rPr>
            </w:pPr>
            <w:r w:rsidRPr="00623D8E">
              <w:rPr>
                <w:color w:val="000000"/>
                <w:sz w:val="18"/>
                <w:szCs w:val="18"/>
              </w:rPr>
              <w:t>Cloro extra forte, embalagem 2 litros</w:t>
            </w:r>
          </w:p>
        </w:tc>
        <w:tc>
          <w:tcPr>
            <w:tcW w:w="646"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UN</w:t>
            </w:r>
          </w:p>
        </w:tc>
        <w:tc>
          <w:tcPr>
            <w:tcW w:w="844"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100,00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nil"/>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nil"/>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912"/>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045</w:t>
            </w:r>
          </w:p>
        </w:tc>
        <w:tc>
          <w:tcPr>
            <w:tcW w:w="4092"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rPr>
                <w:color w:val="000000"/>
                <w:sz w:val="18"/>
                <w:szCs w:val="18"/>
              </w:rPr>
            </w:pPr>
            <w:r w:rsidRPr="00623D8E">
              <w:rPr>
                <w:color w:val="000000"/>
                <w:sz w:val="18"/>
                <w:szCs w:val="18"/>
              </w:rPr>
              <w:t>Cola branca, plástica, com 90 gramas, liquida – não tóxica, lavável, contendo acetato de polivinila, bico dosador. Embalagem com dados de identificação do produto, marca do fabricante e prazo de validade.</w:t>
            </w:r>
          </w:p>
        </w:tc>
        <w:tc>
          <w:tcPr>
            <w:tcW w:w="646"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UN</w:t>
            </w:r>
          </w:p>
        </w:tc>
        <w:tc>
          <w:tcPr>
            <w:tcW w:w="844"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50,00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nil"/>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nil"/>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876"/>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046</w:t>
            </w:r>
          </w:p>
        </w:tc>
        <w:tc>
          <w:tcPr>
            <w:tcW w:w="4092"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rPr>
                <w:color w:val="000000"/>
                <w:sz w:val="18"/>
                <w:szCs w:val="18"/>
              </w:rPr>
            </w:pPr>
            <w:r w:rsidRPr="00623D8E">
              <w:rPr>
                <w:color w:val="000000"/>
                <w:sz w:val="18"/>
                <w:szCs w:val="18"/>
              </w:rPr>
              <w:t>Cola em bastão - tubo com 20 gramas, glicerina, água e conservantes. 'Embalagem com dados de identificação do produto, marca do fabricante e prazo de valida</w:t>
            </w:r>
          </w:p>
        </w:tc>
        <w:tc>
          <w:tcPr>
            <w:tcW w:w="646"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UN</w:t>
            </w:r>
          </w:p>
        </w:tc>
        <w:tc>
          <w:tcPr>
            <w:tcW w:w="844"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50,00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nil"/>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nil"/>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648"/>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047</w:t>
            </w:r>
          </w:p>
        </w:tc>
        <w:tc>
          <w:tcPr>
            <w:tcW w:w="4092"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rPr>
                <w:color w:val="000000"/>
                <w:sz w:val="18"/>
                <w:szCs w:val="18"/>
              </w:rPr>
            </w:pPr>
            <w:r w:rsidRPr="00623D8E">
              <w:rPr>
                <w:color w:val="000000"/>
                <w:sz w:val="18"/>
                <w:szCs w:val="18"/>
              </w:rPr>
              <w:t>Copo descartável, 'em plástico maleável, capacidade de 200ml aproximadamente, em embalagem com 100 unidades.</w:t>
            </w:r>
          </w:p>
        </w:tc>
        <w:tc>
          <w:tcPr>
            <w:tcW w:w="646"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PT</w:t>
            </w:r>
          </w:p>
        </w:tc>
        <w:tc>
          <w:tcPr>
            <w:tcW w:w="844"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100,00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nil"/>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nil"/>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600"/>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048</w:t>
            </w:r>
          </w:p>
        </w:tc>
        <w:tc>
          <w:tcPr>
            <w:tcW w:w="4092"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rPr>
                <w:color w:val="000000"/>
                <w:sz w:val="18"/>
                <w:szCs w:val="18"/>
              </w:rPr>
            </w:pPr>
            <w:r w:rsidRPr="00623D8E">
              <w:rPr>
                <w:color w:val="000000"/>
                <w:sz w:val="18"/>
                <w:szCs w:val="18"/>
              </w:rPr>
              <w:t>Copo descartável, 'em plástico maleável, capacidade de 50ml aproximadamente, em embalagem com 100 unidades</w:t>
            </w:r>
          </w:p>
        </w:tc>
        <w:tc>
          <w:tcPr>
            <w:tcW w:w="646"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PT</w:t>
            </w:r>
          </w:p>
        </w:tc>
        <w:tc>
          <w:tcPr>
            <w:tcW w:w="844"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100,00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nil"/>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nil"/>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1032"/>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049</w:t>
            </w:r>
          </w:p>
        </w:tc>
        <w:tc>
          <w:tcPr>
            <w:tcW w:w="4092"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rPr>
                <w:color w:val="000000"/>
                <w:sz w:val="18"/>
                <w:szCs w:val="18"/>
              </w:rPr>
            </w:pPr>
            <w:r w:rsidRPr="00623D8E">
              <w:rPr>
                <w:color w:val="000000"/>
                <w:sz w:val="18"/>
                <w:szCs w:val="18"/>
              </w:rPr>
              <w:t>Corretivo líquido branco, base d’água, secagem rápida, frasco com no mínimo 18 ml. 'Embalagem com dados de identificação do produto, marca do fabricante e prazo de validade.</w:t>
            </w:r>
          </w:p>
        </w:tc>
        <w:tc>
          <w:tcPr>
            <w:tcW w:w="646"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UN</w:t>
            </w:r>
          </w:p>
        </w:tc>
        <w:tc>
          <w:tcPr>
            <w:tcW w:w="844"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50,00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nil"/>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nil"/>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912"/>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050</w:t>
            </w:r>
          </w:p>
        </w:tc>
        <w:tc>
          <w:tcPr>
            <w:tcW w:w="4092" w:type="dxa"/>
            <w:tcBorders>
              <w:top w:val="single" w:sz="4" w:space="0" w:color="auto"/>
              <w:left w:val="nil"/>
              <w:bottom w:val="single" w:sz="4" w:space="0" w:color="auto"/>
              <w:right w:val="single" w:sz="4" w:space="0" w:color="auto"/>
            </w:tcBorders>
            <w:shd w:val="clear" w:color="auto" w:fill="auto"/>
            <w:vAlign w:val="center"/>
            <w:hideMark/>
          </w:tcPr>
          <w:p w:rsidR="004F4F21" w:rsidRPr="00623D8E" w:rsidRDefault="004F4F21" w:rsidP="004F4F21">
            <w:pPr>
              <w:rPr>
                <w:color w:val="000000"/>
                <w:sz w:val="18"/>
                <w:szCs w:val="18"/>
              </w:rPr>
            </w:pPr>
            <w:r w:rsidRPr="00623D8E">
              <w:rPr>
                <w:color w:val="000000"/>
                <w:sz w:val="18"/>
                <w:szCs w:val="18"/>
              </w:rPr>
              <w:t>Desinfetante líquido a base de lavanda, para uso geral, ação bacteriana e germicida. 'Embalagem plástica com 2 Litros, com dados de identificação do produto, marca do fabricante, data de fabricação, prazo de validade.</w:t>
            </w:r>
          </w:p>
        </w:tc>
        <w:tc>
          <w:tcPr>
            <w:tcW w:w="646" w:type="dxa"/>
            <w:tcBorders>
              <w:top w:val="single" w:sz="4" w:space="0" w:color="auto"/>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UN</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100,00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single" w:sz="4" w:space="0" w:color="auto"/>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single" w:sz="4" w:space="0" w:color="auto"/>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792"/>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051</w:t>
            </w:r>
          </w:p>
        </w:tc>
        <w:tc>
          <w:tcPr>
            <w:tcW w:w="4092"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rPr>
                <w:color w:val="000000"/>
                <w:sz w:val="18"/>
                <w:szCs w:val="18"/>
              </w:rPr>
            </w:pPr>
            <w:r w:rsidRPr="00623D8E">
              <w:rPr>
                <w:color w:val="000000"/>
                <w:sz w:val="18"/>
                <w:szCs w:val="18"/>
              </w:rPr>
              <w:t>Desodorizador de ar para ambiente, em forma de aerosol, fragrância Lavanda, embalagem com mínimo 400ml / 286g.</w:t>
            </w:r>
          </w:p>
        </w:tc>
        <w:tc>
          <w:tcPr>
            <w:tcW w:w="646"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UN</w:t>
            </w:r>
          </w:p>
        </w:tc>
        <w:tc>
          <w:tcPr>
            <w:tcW w:w="844"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20,00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nil"/>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nil"/>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1032"/>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lastRenderedPageBreak/>
              <w:t>052</w:t>
            </w:r>
          </w:p>
        </w:tc>
        <w:tc>
          <w:tcPr>
            <w:tcW w:w="4092" w:type="dxa"/>
            <w:tcBorders>
              <w:top w:val="single" w:sz="4" w:space="0" w:color="auto"/>
              <w:left w:val="nil"/>
              <w:bottom w:val="single" w:sz="4" w:space="0" w:color="auto"/>
              <w:right w:val="single" w:sz="4" w:space="0" w:color="auto"/>
            </w:tcBorders>
            <w:shd w:val="clear" w:color="auto" w:fill="auto"/>
            <w:vAlign w:val="center"/>
            <w:hideMark/>
          </w:tcPr>
          <w:p w:rsidR="004F4F21" w:rsidRPr="00623D8E" w:rsidRDefault="004F4F21" w:rsidP="004F4F21">
            <w:pPr>
              <w:rPr>
                <w:color w:val="000000"/>
                <w:sz w:val="18"/>
                <w:szCs w:val="18"/>
              </w:rPr>
            </w:pPr>
            <w:r w:rsidRPr="00623D8E">
              <w:rPr>
                <w:color w:val="000000"/>
                <w:sz w:val="18"/>
                <w:szCs w:val="18"/>
              </w:rPr>
              <w:t>Detergente líquido neutro, concentrado, inodoro, com excelente ação desengordurante biodegradável. 'Embalagem plástica com 500 ml, com dados de identificação do produto, marca do fabricante, data de fabricação, prazo de validade</w:t>
            </w:r>
          </w:p>
        </w:tc>
        <w:tc>
          <w:tcPr>
            <w:tcW w:w="646" w:type="dxa"/>
            <w:tcBorders>
              <w:top w:val="single" w:sz="4" w:space="0" w:color="auto"/>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UN</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35,00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single" w:sz="4" w:space="0" w:color="auto"/>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single" w:sz="4" w:space="0" w:color="auto"/>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660"/>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053</w:t>
            </w:r>
          </w:p>
        </w:tc>
        <w:tc>
          <w:tcPr>
            <w:tcW w:w="4092"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rPr>
                <w:color w:val="000000"/>
                <w:sz w:val="18"/>
                <w:szCs w:val="18"/>
              </w:rPr>
            </w:pPr>
            <w:r w:rsidRPr="00623D8E">
              <w:rPr>
                <w:color w:val="000000"/>
                <w:sz w:val="18"/>
                <w:szCs w:val="18"/>
              </w:rPr>
              <w:t>Elástico 100% látex, cor amarela, número 18, espessura 1,5mm , caixa 25g, 'embalagem com dados de identificação do produto, marca do fabricante.</w:t>
            </w:r>
          </w:p>
        </w:tc>
        <w:tc>
          <w:tcPr>
            <w:tcW w:w="646"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PT</w:t>
            </w:r>
          </w:p>
        </w:tc>
        <w:tc>
          <w:tcPr>
            <w:tcW w:w="844"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30,00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nil"/>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nil"/>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468"/>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054</w:t>
            </w:r>
          </w:p>
        </w:tc>
        <w:tc>
          <w:tcPr>
            <w:tcW w:w="4092"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rPr>
                <w:color w:val="000000"/>
                <w:sz w:val="18"/>
                <w:szCs w:val="18"/>
              </w:rPr>
            </w:pPr>
            <w:r w:rsidRPr="00623D8E">
              <w:rPr>
                <w:color w:val="000000"/>
                <w:sz w:val="18"/>
                <w:szCs w:val="18"/>
              </w:rPr>
              <w:t>Envelope liso, cor pardo ouro, tamanho 162mm x 229mm. 'Gramatura 80g/m².</w:t>
            </w:r>
          </w:p>
        </w:tc>
        <w:tc>
          <w:tcPr>
            <w:tcW w:w="646"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UN</w:t>
            </w:r>
          </w:p>
        </w:tc>
        <w:tc>
          <w:tcPr>
            <w:tcW w:w="844"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300,00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nil"/>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nil"/>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732"/>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055</w:t>
            </w:r>
          </w:p>
        </w:tc>
        <w:tc>
          <w:tcPr>
            <w:tcW w:w="4092"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rPr>
                <w:color w:val="000000"/>
                <w:sz w:val="18"/>
                <w:szCs w:val="18"/>
              </w:rPr>
            </w:pPr>
            <w:r w:rsidRPr="00623D8E">
              <w:rPr>
                <w:color w:val="000000"/>
                <w:sz w:val="18"/>
                <w:szCs w:val="18"/>
              </w:rPr>
              <w:t>Envelope para CD/DVD medindo 126x126mm na cor branca produzido em papel off-set 75g/m². 'Com filme da janela em BOPP/BOPS</w:t>
            </w:r>
          </w:p>
        </w:tc>
        <w:tc>
          <w:tcPr>
            <w:tcW w:w="646"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UN</w:t>
            </w:r>
          </w:p>
        </w:tc>
        <w:tc>
          <w:tcPr>
            <w:tcW w:w="844"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300,00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nil"/>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nil"/>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468"/>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056</w:t>
            </w:r>
          </w:p>
        </w:tc>
        <w:tc>
          <w:tcPr>
            <w:tcW w:w="4092"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rPr>
                <w:color w:val="000000"/>
                <w:sz w:val="18"/>
                <w:szCs w:val="18"/>
              </w:rPr>
            </w:pPr>
            <w:r w:rsidRPr="00623D8E">
              <w:rPr>
                <w:color w:val="000000"/>
                <w:sz w:val="18"/>
                <w:szCs w:val="18"/>
              </w:rPr>
              <w:t>Envelope tamanho ofício (216mm X 330mm), na cor branca 'gramatura 80g/m².</w:t>
            </w:r>
          </w:p>
        </w:tc>
        <w:tc>
          <w:tcPr>
            <w:tcW w:w="646" w:type="dxa"/>
            <w:tcBorders>
              <w:top w:val="nil"/>
              <w:left w:val="nil"/>
              <w:bottom w:val="single" w:sz="4" w:space="0" w:color="auto"/>
              <w:right w:val="single" w:sz="4" w:space="0" w:color="auto"/>
            </w:tcBorders>
            <w:shd w:val="clear" w:color="auto" w:fill="auto"/>
            <w:vAlign w:val="center"/>
            <w:hideMark/>
          </w:tcPr>
          <w:p w:rsidR="004F4F21" w:rsidRPr="00623D8E" w:rsidRDefault="00156D52" w:rsidP="004F4F21">
            <w:pPr>
              <w:jc w:val="center"/>
              <w:rPr>
                <w:color w:val="000000"/>
                <w:sz w:val="18"/>
                <w:szCs w:val="18"/>
              </w:rPr>
            </w:pPr>
            <w:r>
              <w:rPr>
                <w:color w:val="000000"/>
                <w:sz w:val="18"/>
                <w:szCs w:val="18"/>
              </w:rPr>
              <w:t>UN</w:t>
            </w:r>
          </w:p>
        </w:tc>
        <w:tc>
          <w:tcPr>
            <w:tcW w:w="844"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300,00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nil"/>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nil"/>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1080"/>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057</w:t>
            </w:r>
          </w:p>
        </w:tc>
        <w:tc>
          <w:tcPr>
            <w:tcW w:w="4092"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rPr>
                <w:color w:val="000000"/>
                <w:sz w:val="18"/>
                <w:szCs w:val="18"/>
              </w:rPr>
            </w:pPr>
            <w:r w:rsidRPr="00623D8E">
              <w:rPr>
                <w:color w:val="000000"/>
                <w:sz w:val="18"/>
                <w:szCs w:val="18"/>
              </w:rPr>
              <w:t>Esponja de limpeza – dupla face – (sendo um lado em fibra sintética com abrasivo e outro com espuma de poliuretano com agente antibactéria – tamanho 110 mm x 75 mm, aproximadamente), pacote contendo 3 unidades. 'Embalagem com dados de identificação do</w:t>
            </w:r>
          </w:p>
        </w:tc>
        <w:tc>
          <w:tcPr>
            <w:tcW w:w="646"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111FB6">
            <w:pPr>
              <w:jc w:val="center"/>
              <w:rPr>
                <w:color w:val="000000"/>
                <w:sz w:val="18"/>
                <w:szCs w:val="18"/>
              </w:rPr>
            </w:pPr>
            <w:r w:rsidRPr="00623D8E">
              <w:rPr>
                <w:color w:val="000000"/>
                <w:sz w:val="18"/>
                <w:szCs w:val="18"/>
              </w:rPr>
              <w:t>U</w:t>
            </w:r>
            <w:r w:rsidR="00111FB6">
              <w:rPr>
                <w:color w:val="000000"/>
                <w:sz w:val="18"/>
                <w:szCs w:val="18"/>
              </w:rPr>
              <w:t>N</w:t>
            </w:r>
          </w:p>
        </w:tc>
        <w:tc>
          <w:tcPr>
            <w:tcW w:w="844"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20,00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nil"/>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nil"/>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756"/>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058</w:t>
            </w:r>
          </w:p>
        </w:tc>
        <w:tc>
          <w:tcPr>
            <w:tcW w:w="4092"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rPr>
                <w:color w:val="000000"/>
                <w:sz w:val="18"/>
                <w:szCs w:val="18"/>
              </w:rPr>
            </w:pPr>
            <w:r w:rsidRPr="00623D8E">
              <w:rPr>
                <w:color w:val="000000"/>
                <w:sz w:val="18"/>
                <w:szCs w:val="18"/>
              </w:rPr>
              <w:t>Extrator de grampo, de aço, tipo espátula, com tratamento antiferrugem. Embalagem individual, contendo marca do fabricante.</w:t>
            </w:r>
          </w:p>
        </w:tc>
        <w:tc>
          <w:tcPr>
            <w:tcW w:w="646"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UN</w:t>
            </w:r>
          </w:p>
        </w:tc>
        <w:tc>
          <w:tcPr>
            <w:tcW w:w="844"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50,00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nil"/>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nil"/>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756"/>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059</w:t>
            </w:r>
          </w:p>
        </w:tc>
        <w:tc>
          <w:tcPr>
            <w:tcW w:w="4092"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rPr>
                <w:color w:val="000000"/>
                <w:sz w:val="18"/>
                <w:szCs w:val="18"/>
              </w:rPr>
            </w:pPr>
            <w:r w:rsidRPr="00623D8E">
              <w:rPr>
                <w:color w:val="000000"/>
                <w:sz w:val="18"/>
                <w:szCs w:val="18"/>
              </w:rPr>
              <w:t>Fita adesiva, crepe, na cor bege, dimensões 48 mm x 50 m, acondicionada em embalagem original</w:t>
            </w:r>
          </w:p>
        </w:tc>
        <w:tc>
          <w:tcPr>
            <w:tcW w:w="646"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UN</w:t>
            </w:r>
          </w:p>
        </w:tc>
        <w:tc>
          <w:tcPr>
            <w:tcW w:w="844"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50,00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nil"/>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nil"/>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756"/>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060</w:t>
            </w:r>
          </w:p>
        </w:tc>
        <w:tc>
          <w:tcPr>
            <w:tcW w:w="4092"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rPr>
                <w:color w:val="000000"/>
                <w:sz w:val="18"/>
                <w:szCs w:val="18"/>
              </w:rPr>
            </w:pPr>
            <w:r w:rsidRPr="00623D8E">
              <w:rPr>
                <w:color w:val="000000"/>
                <w:sz w:val="18"/>
                <w:szCs w:val="18"/>
              </w:rPr>
              <w:t>Fita adesiva, transparente, fabricada em celulose, adesivo em resina de borracha natural, rolo com dimensões 50mm x 50m  'acondicionada em embalagem original contendo 10 unidades.</w:t>
            </w:r>
          </w:p>
        </w:tc>
        <w:tc>
          <w:tcPr>
            <w:tcW w:w="646"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RL</w:t>
            </w:r>
          </w:p>
        </w:tc>
        <w:tc>
          <w:tcPr>
            <w:tcW w:w="844"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50,00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nil"/>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nil"/>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756"/>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061</w:t>
            </w:r>
          </w:p>
        </w:tc>
        <w:tc>
          <w:tcPr>
            <w:tcW w:w="4092"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rPr>
                <w:color w:val="000000"/>
                <w:sz w:val="18"/>
                <w:szCs w:val="18"/>
              </w:rPr>
            </w:pPr>
            <w:r w:rsidRPr="00623D8E">
              <w:rPr>
                <w:color w:val="000000"/>
                <w:sz w:val="18"/>
                <w:szCs w:val="18"/>
              </w:rPr>
              <w:t>Garrafa em térmica em aço inox, com tampa de apertar, capacidade para 2 litros 'cor: preta</w:t>
            </w:r>
          </w:p>
        </w:tc>
        <w:tc>
          <w:tcPr>
            <w:tcW w:w="646"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UN</w:t>
            </w:r>
          </w:p>
        </w:tc>
        <w:tc>
          <w:tcPr>
            <w:tcW w:w="844"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2,00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nil"/>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nil"/>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756"/>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062</w:t>
            </w:r>
          </w:p>
        </w:tc>
        <w:tc>
          <w:tcPr>
            <w:tcW w:w="4092"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rPr>
                <w:color w:val="000000"/>
                <w:sz w:val="18"/>
                <w:szCs w:val="18"/>
              </w:rPr>
            </w:pPr>
            <w:r w:rsidRPr="00623D8E">
              <w:rPr>
                <w:color w:val="000000"/>
                <w:sz w:val="18"/>
                <w:szCs w:val="18"/>
              </w:rPr>
              <w:t>Grafite para lapiseira, 0.9mm, 2B 'escrita macia, mima polimerizada de alta flexibilidade, para qualquer lapiseira. Traço preciso e fácil de apagar, tubo com 12 unidades.</w:t>
            </w:r>
          </w:p>
        </w:tc>
        <w:tc>
          <w:tcPr>
            <w:tcW w:w="646" w:type="dxa"/>
            <w:tcBorders>
              <w:top w:val="nil"/>
              <w:left w:val="nil"/>
              <w:bottom w:val="single" w:sz="4" w:space="0" w:color="auto"/>
              <w:right w:val="single" w:sz="4" w:space="0" w:color="auto"/>
            </w:tcBorders>
            <w:shd w:val="clear" w:color="auto" w:fill="auto"/>
            <w:vAlign w:val="center"/>
            <w:hideMark/>
          </w:tcPr>
          <w:p w:rsidR="004F4F21" w:rsidRPr="00623D8E" w:rsidRDefault="00156D52" w:rsidP="004F4F21">
            <w:pPr>
              <w:jc w:val="center"/>
              <w:rPr>
                <w:color w:val="000000"/>
                <w:sz w:val="18"/>
                <w:szCs w:val="18"/>
              </w:rPr>
            </w:pPr>
            <w:r>
              <w:rPr>
                <w:color w:val="000000"/>
                <w:sz w:val="18"/>
                <w:szCs w:val="18"/>
              </w:rPr>
              <w:t>UN</w:t>
            </w:r>
          </w:p>
        </w:tc>
        <w:tc>
          <w:tcPr>
            <w:tcW w:w="844"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20,00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nil"/>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nil"/>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756"/>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063</w:t>
            </w:r>
          </w:p>
        </w:tc>
        <w:tc>
          <w:tcPr>
            <w:tcW w:w="4092"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rPr>
                <w:color w:val="000000"/>
                <w:sz w:val="18"/>
                <w:szCs w:val="18"/>
              </w:rPr>
            </w:pPr>
            <w:r w:rsidRPr="00623D8E">
              <w:rPr>
                <w:color w:val="000000"/>
                <w:sz w:val="18"/>
                <w:szCs w:val="18"/>
              </w:rPr>
              <w:t>Grampeador em estrutura metálica, com capacidade para até 100 folhas papel 75g. 'Utiliza grampos 26/6. Embalagem com dados de identificação do produto e marca do fabricante.</w:t>
            </w:r>
          </w:p>
        </w:tc>
        <w:tc>
          <w:tcPr>
            <w:tcW w:w="646"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UN</w:t>
            </w:r>
          </w:p>
        </w:tc>
        <w:tc>
          <w:tcPr>
            <w:tcW w:w="844"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40,00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nil"/>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nil"/>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756"/>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064</w:t>
            </w:r>
          </w:p>
        </w:tc>
        <w:tc>
          <w:tcPr>
            <w:tcW w:w="4092"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rPr>
                <w:color w:val="000000"/>
                <w:sz w:val="18"/>
                <w:szCs w:val="18"/>
              </w:rPr>
            </w:pPr>
            <w:r w:rsidRPr="00623D8E">
              <w:rPr>
                <w:color w:val="000000"/>
                <w:sz w:val="18"/>
                <w:szCs w:val="18"/>
              </w:rPr>
              <w:t>Grampo para grampeador 26/6, galvanizado 'fabricado com arame de aço, tratamento antiferrugem, caixa com 5.000 unidades.</w:t>
            </w:r>
          </w:p>
        </w:tc>
        <w:tc>
          <w:tcPr>
            <w:tcW w:w="646"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CX</w:t>
            </w:r>
          </w:p>
        </w:tc>
        <w:tc>
          <w:tcPr>
            <w:tcW w:w="844"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30,00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nil"/>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nil"/>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756"/>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065</w:t>
            </w:r>
          </w:p>
        </w:tc>
        <w:tc>
          <w:tcPr>
            <w:tcW w:w="4092"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rPr>
                <w:color w:val="000000"/>
                <w:sz w:val="18"/>
                <w:szCs w:val="18"/>
              </w:rPr>
            </w:pPr>
            <w:r w:rsidRPr="00623D8E">
              <w:rPr>
                <w:color w:val="000000"/>
                <w:sz w:val="18"/>
                <w:szCs w:val="18"/>
              </w:rPr>
              <w:t>Guardanapo de papel, folha simples, em fibra celulósica, na cor branca 'medindo, aproximadamente, 33 cm x 33 cm. Apresentação em pacote com 50 folhas.</w:t>
            </w:r>
          </w:p>
        </w:tc>
        <w:tc>
          <w:tcPr>
            <w:tcW w:w="646"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PT</w:t>
            </w:r>
          </w:p>
        </w:tc>
        <w:tc>
          <w:tcPr>
            <w:tcW w:w="844"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100,00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nil"/>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nil"/>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756"/>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066</w:t>
            </w:r>
          </w:p>
        </w:tc>
        <w:tc>
          <w:tcPr>
            <w:tcW w:w="4092" w:type="dxa"/>
            <w:tcBorders>
              <w:top w:val="single" w:sz="4" w:space="0" w:color="auto"/>
              <w:left w:val="nil"/>
              <w:bottom w:val="single" w:sz="4" w:space="0" w:color="auto"/>
              <w:right w:val="single" w:sz="4" w:space="0" w:color="auto"/>
            </w:tcBorders>
            <w:shd w:val="clear" w:color="auto" w:fill="auto"/>
            <w:vAlign w:val="center"/>
            <w:hideMark/>
          </w:tcPr>
          <w:p w:rsidR="004F4F21" w:rsidRPr="00623D8E" w:rsidRDefault="004F4F21" w:rsidP="004F4F21">
            <w:pPr>
              <w:rPr>
                <w:color w:val="000000"/>
                <w:sz w:val="18"/>
                <w:szCs w:val="18"/>
              </w:rPr>
            </w:pPr>
            <w:r w:rsidRPr="00623D8E">
              <w:rPr>
                <w:color w:val="000000"/>
                <w:sz w:val="18"/>
                <w:szCs w:val="18"/>
              </w:rPr>
              <w:t>Jarra de vidro tipo francesinho 'capacidade para 1,5 litros, com tampa plástica.</w:t>
            </w:r>
          </w:p>
        </w:tc>
        <w:tc>
          <w:tcPr>
            <w:tcW w:w="646" w:type="dxa"/>
            <w:tcBorders>
              <w:top w:val="single" w:sz="4" w:space="0" w:color="auto"/>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UN</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2,00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single" w:sz="4" w:space="0" w:color="auto"/>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single" w:sz="4" w:space="0" w:color="auto"/>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756"/>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067</w:t>
            </w:r>
          </w:p>
        </w:tc>
        <w:tc>
          <w:tcPr>
            <w:tcW w:w="4092"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rPr>
                <w:color w:val="000000"/>
                <w:sz w:val="18"/>
                <w:szCs w:val="18"/>
              </w:rPr>
            </w:pPr>
            <w:r w:rsidRPr="00623D8E">
              <w:rPr>
                <w:color w:val="000000"/>
                <w:sz w:val="18"/>
                <w:szCs w:val="18"/>
              </w:rPr>
              <w:t>Lapiseira para grafite 0.9 mm, grip em borracha macia, protetor de grafite retrátil, com prendedor de metal, na cor abóbora</w:t>
            </w:r>
          </w:p>
        </w:tc>
        <w:tc>
          <w:tcPr>
            <w:tcW w:w="646"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UN</w:t>
            </w:r>
          </w:p>
        </w:tc>
        <w:tc>
          <w:tcPr>
            <w:tcW w:w="844"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50,00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nil"/>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nil"/>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756"/>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068</w:t>
            </w:r>
          </w:p>
        </w:tc>
        <w:tc>
          <w:tcPr>
            <w:tcW w:w="4092"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rPr>
                <w:color w:val="000000"/>
                <w:sz w:val="18"/>
                <w:szCs w:val="18"/>
              </w:rPr>
            </w:pPr>
            <w:r w:rsidRPr="00623D8E">
              <w:rPr>
                <w:color w:val="000000"/>
                <w:sz w:val="18"/>
                <w:szCs w:val="18"/>
              </w:rPr>
              <w:t>Limpador instantâneo multiuso, para limpeza geral. Embalagem plástica com 500 ml, com dados de identificação do produto, marca do fabricante, data de fabricação, prazo de validade.</w:t>
            </w:r>
          </w:p>
        </w:tc>
        <w:tc>
          <w:tcPr>
            <w:tcW w:w="646"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UN</w:t>
            </w:r>
          </w:p>
        </w:tc>
        <w:tc>
          <w:tcPr>
            <w:tcW w:w="844"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50,00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nil"/>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nil"/>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756"/>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lastRenderedPageBreak/>
              <w:t>069</w:t>
            </w:r>
          </w:p>
        </w:tc>
        <w:tc>
          <w:tcPr>
            <w:tcW w:w="4092" w:type="dxa"/>
            <w:tcBorders>
              <w:top w:val="single" w:sz="4" w:space="0" w:color="auto"/>
              <w:left w:val="nil"/>
              <w:bottom w:val="single" w:sz="4" w:space="0" w:color="auto"/>
              <w:right w:val="single" w:sz="4" w:space="0" w:color="auto"/>
            </w:tcBorders>
            <w:shd w:val="clear" w:color="auto" w:fill="auto"/>
            <w:vAlign w:val="center"/>
            <w:hideMark/>
          </w:tcPr>
          <w:p w:rsidR="004F4F21" w:rsidRPr="00623D8E" w:rsidRDefault="004F4F21" w:rsidP="004F4F21">
            <w:pPr>
              <w:rPr>
                <w:color w:val="000000"/>
                <w:sz w:val="18"/>
                <w:szCs w:val="18"/>
              </w:rPr>
            </w:pPr>
            <w:r w:rsidRPr="00623D8E">
              <w:rPr>
                <w:color w:val="000000"/>
                <w:sz w:val="18"/>
                <w:szCs w:val="18"/>
              </w:rPr>
              <w:t>Livro de ata, folhas pautadas sem margem, papel sulfite 75g/m², capa na cor preta e dura, contendo 200 folhas 'medindo aproximadamente 203mm x 98mm.</w:t>
            </w:r>
          </w:p>
        </w:tc>
        <w:tc>
          <w:tcPr>
            <w:tcW w:w="646" w:type="dxa"/>
            <w:tcBorders>
              <w:top w:val="single" w:sz="4" w:space="0" w:color="auto"/>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UN</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10,00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single" w:sz="4" w:space="0" w:color="auto"/>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single" w:sz="4" w:space="0" w:color="auto"/>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756"/>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070</w:t>
            </w:r>
          </w:p>
        </w:tc>
        <w:tc>
          <w:tcPr>
            <w:tcW w:w="4092"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rPr>
                <w:color w:val="000000"/>
                <w:sz w:val="18"/>
                <w:szCs w:val="18"/>
              </w:rPr>
            </w:pPr>
            <w:r w:rsidRPr="00623D8E">
              <w:rPr>
                <w:color w:val="000000"/>
                <w:sz w:val="18"/>
                <w:szCs w:val="18"/>
              </w:rPr>
              <w:t>Lustra móvel, fragrância de lavanda, frasco de 500 ml. Embalagem com dados de identificação do produto, marca do fabricante e prazo de validade.</w:t>
            </w:r>
          </w:p>
        </w:tc>
        <w:tc>
          <w:tcPr>
            <w:tcW w:w="646"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UN</w:t>
            </w:r>
          </w:p>
        </w:tc>
        <w:tc>
          <w:tcPr>
            <w:tcW w:w="844"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50,00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nil"/>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nil"/>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756"/>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071</w:t>
            </w:r>
          </w:p>
        </w:tc>
        <w:tc>
          <w:tcPr>
            <w:tcW w:w="4092"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rPr>
                <w:color w:val="000000"/>
                <w:sz w:val="18"/>
                <w:szCs w:val="18"/>
              </w:rPr>
            </w:pPr>
            <w:r w:rsidRPr="00623D8E">
              <w:rPr>
                <w:color w:val="000000"/>
                <w:sz w:val="18"/>
                <w:szCs w:val="18"/>
              </w:rPr>
              <w:t>Luva de borracha látex resistente, na cor amarela 'com formato anatômico e textura antiderrapante na palma da mão, tamanho grande. Embalagem com dados de identificação do produto e marca do fabricante.</w:t>
            </w:r>
          </w:p>
        </w:tc>
        <w:tc>
          <w:tcPr>
            <w:tcW w:w="646"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PR</w:t>
            </w:r>
          </w:p>
        </w:tc>
        <w:tc>
          <w:tcPr>
            <w:tcW w:w="844"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5,00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nil"/>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nil"/>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756"/>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072</w:t>
            </w:r>
          </w:p>
        </w:tc>
        <w:tc>
          <w:tcPr>
            <w:tcW w:w="4092"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rPr>
                <w:color w:val="000000"/>
                <w:sz w:val="18"/>
                <w:szCs w:val="18"/>
              </w:rPr>
            </w:pPr>
            <w:r w:rsidRPr="00623D8E">
              <w:rPr>
                <w:color w:val="000000"/>
                <w:sz w:val="18"/>
                <w:szCs w:val="18"/>
              </w:rPr>
              <w:t>Mídia de DVD-R, 4.7 GB 'pino com 100 unidades.</w:t>
            </w:r>
          </w:p>
        </w:tc>
        <w:tc>
          <w:tcPr>
            <w:tcW w:w="646"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PI</w:t>
            </w:r>
          </w:p>
        </w:tc>
        <w:tc>
          <w:tcPr>
            <w:tcW w:w="844"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5,00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nil"/>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nil"/>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756"/>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073</w:t>
            </w:r>
          </w:p>
        </w:tc>
        <w:tc>
          <w:tcPr>
            <w:tcW w:w="4092"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rPr>
                <w:color w:val="000000"/>
                <w:sz w:val="18"/>
                <w:szCs w:val="18"/>
              </w:rPr>
            </w:pPr>
            <w:r w:rsidRPr="00623D8E">
              <w:rPr>
                <w:color w:val="000000"/>
                <w:sz w:val="18"/>
                <w:szCs w:val="18"/>
              </w:rPr>
              <w:t>Pano branco, tipo saco, alvejado, para limpeza no chão 72 x 50 cm;</w:t>
            </w:r>
          </w:p>
        </w:tc>
        <w:tc>
          <w:tcPr>
            <w:tcW w:w="646"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UN</w:t>
            </w:r>
          </w:p>
        </w:tc>
        <w:tc>
          <w:tcPr>
            <w:tcW w:w="844"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50,00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nil"/>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nil"/>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756"/>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074</w:t>
            </w:r>
          </w:p>
        </w:tc>
        <w:tc>
          <w:tcPr>
            <w:tcW w:w="4092"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rPr>
                <w:color w:val="000000"/>
                <w:sz w:val="18"/>
                <w:szCs w:val="18"/>
              </w:rPr>
            </w:pPr>
            <w:r w:rsidRPr="00623D8E">
              <w:rPr>
                <w:color w:val="000000"/>
                <w:sz w:val="18"/>
                <w:szCs w:val="18"/>
              </w:rPr>
              <w:t>Pano de prato - atoalhado - 100% algodão - com peso mínimo de 70g - tamanho mínimo de 54 x 37 cm, alto poder absorção.</w:t>
            </w:r>
          </w:p>
        </w:tc>
        <w:tc>
          <w:tcPr>
            <w:tcW w:w="646"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UN</w:t>
            </w:r>
          </w:p>
        </w:tc>
        <w:tc>
          <w:tcPr>
            <w:tcW w:w="844"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10,00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nil"/>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nil"/>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756"/>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075</w:t>
            </w:r>
          </w:p>
        </w:tc>
        <w:tc>
          <w:tcPr>
            <w:tcW w:w="4092"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rPr>
                <w:color w:val="000000"/>
                <w:sz w:val="18"/>
                <w:szCs w:val="18"/>
              </w:rPr>
            </w:pPr>
            <w:r w:rsidRPr="00623D8E">
              <w:rPr>
                <w:color w:val="000000"/>
                <w:sz w:val="18"/>
                <w:szCs w:val="18"/>
              </w:rPr>
              <w:t>Pano multiuso fabricado em misto de viscose e poliéster 'pacote com 2 unidades</w:t>
            </w:r>
          </w:p>
        </w:tc>
        <w:tc>
          <w:tcPr>
            <w:tcW w:w="646"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PT</w:t>
            </w:r>
          </w:p>
        </w:tc>
        <w:tc>
          <w:tcPr>
            <w:tcW w:w="844"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10,00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nil"/>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nil"/>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1068"/>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076</w:t>
            </w:r>
          </w:p>
        </w:tc>
        <w:tc>
          <w:tcPr>
            <w:tcW w:w="4092"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rPr>
                <w:color w:val="000000"/>
                <w:sz w:val="18"/>
                <w:szCs w:val="18"/>
              </w:rPr>
            </w:pPr>
            <w:r w:rsidRPr="00623D8E">
              <w:rPr>
                <w:color w:val="000000"/>
                <w:sz w:val="18"/>
                <w:szCs w:val="18"/>
              </w:rPr>
              <w:t>Papel A4, 297 x 210 mm, 75g/m² ', alcalino, ultra  branco, 100% celulose de eucalipto, acabamento superficial homogêneo, para reprodução, impressão e escrita, embalagem de proteção impermeável original, contendo as informações do fabricante na embalage</w:t>
            </w:r>
          </w:p>
        </w:tc>
        <w:tc>
          <w:tcPr>
            <w:tcW w:w="646"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RS</w:t>
            </w:r>
          </w:p>
        </w:tc>
        <w:tc>
          <w:tcPr>
            <w:tcW w:w="844"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300,00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nil"/>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nil"/>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996"/>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077</w:t>
            </w:r>
          </w:p>
        </w:tc>
        <w:tc>
          <w:tcPr>
            <w:tcW w:w="4092"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rPr>
                <w:color w:val="000000"/>
                <w:sz w:val="18"/>
                <w:szCs w:val="18"/>
              </w:rPr>
            </w:pPr>
            <w:r w:rsidRPr="00623D8E">
              <w:rPr>
                <w:color w:val="000000"/>
                <w:sz w:val="18"/>
                <w:szCs w:val="18"/>
              </w:rPr>
              <w:t>Papel carbono para duplicador, formato A4 (21,0 x 29,7cm), na cor azul, 'embalagem contendo 100 folhas, embalagem com dados de identificação do produto, marca do fabricante e prazo de validade.</w:t>
            </w:r>
          </w:p>
        </w:tc>
        <w:tc>
          <w:tcPr>
            <w:tcW w:w="646"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CX</w:t>
            </w:r>
          </w:p>
        </w:tc>
        <w:tc>
          <w:tcPr>
            <w:tcW w:w="844"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6,00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nil"/>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nil"/>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900"/>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078</w:t>
            </w:r>
          </w:p>
        </w:tc>
        <w:tc>
          <w:tcPr>
            <w:tcW w:w="4092"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rPr>
                <w:color w:val="000000"/>
                <w:sz w:val="18"/>
                <w:szCs w:val="18"/>
              </w:rPr>
            </w:pPr>
            <w:r w:rsidRPr="00623D8E">
              <w:rPr>
                <w:color w:val="000000"/>
                <w:sz w:val="18"/>
                <w:szCs w:val="18"/>
              </w:rPr>
              <w:t>Papel higiênico, branco, macio, sem perfume, picotado e golfrado, 100% fibra celulósica, folha dupla, rolo com 30mx10cm, 'embalagem plástica com 04 rolos,original do fabricante, com composição,data de fabricação e de validade.</w:t>
            </w:r>
          </w:p>
        </w:tc>
        <w:tc>
          <w:tcPr>
            <w:tcW w:w="646"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PT</w:t>
            </w:r>
          </w:p>
        </w:tc>
        <w:tc>
          <w:tcPr>
            <w:tcW w:w="844"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200,00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nil"/>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nil"/>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638"/>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079</w:t>
            </w:r>
          </w:p>
        </w:tc>
        <w:tc>
          <w:tcPr>
            <w:tcW w:w="4092"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rPr>
                <w:color w:val="000000"/>
                <w:sz w:val="18"/>
                <w:szCs w:val="18"/>
              </w:rPr>
            </w:pPr>
            <w:r w:rsidRPr="00623D8E">
              <w:rPr>
                <w:color w:val="000000"/>
                <w:sz w:val="18"/>
                <w:szCs w:val="18"/>
              </w:rPr>
              <w:t>Pen drive de 16Gb, embalagem de plástico,com tampa, medindo aproximadamente 6,5mm</w:t>
            </w:r>
          </w:p>
        </w:tc>
        <w:tc>
          <w:tcPr>
            <w:tcW w:w="646"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UN</w:t>
            </w:r>
          </w:p>
        </w:tc>
        <w:tc>
          <w:tcPr>
            <w:tcW w:w="844"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10,00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nil"/>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nil"/>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900"/>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080</w:t>
            </w:r>
          </w:p>
        </w:tc>
        <w:tc>
          <w:tcPr>
            <w:tcW w:w="4092"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rPr>
                <w:color w:val="000000"/>
                <w:sz w:val="18"/>
                <w:szCs w:val="18"/>
              </w:rPr>
            </w:pPr>
            <w:r w:rsidRPr="00623D8E">
              <w:rPr>
                <w:color w:val="000000"/>
                <w:sz w:val="18"/>
                <w:szCs w:val="18"/>
              </w:rPr>
              <w:t>Perfurador em aço com capacidade para até 25 folhas, com 2 furos (referência papel 75 g), em metal. 'Embalagem com dados de identificação do produto e marca do fabricante.</w:t>
            </w:r>
          </w:p>
        </w:tc>
        <w:tc>
          <w:tcPr>
            <w:tcW w:w="646"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UN</w:t>
            </w:r>
          </w:p>
        </w:tc>
        <w:tc>
          <w:tcPr>
            <w:tcW w:w="844"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30,00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nil"/>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nil"/>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756"/>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081</w:t>
            </w:r>
          </w:p>
        </w:tc>
        <w:tc>
          <w:tcPr>
            <w:tcW w:w="4092" w:type="dxa"/>
            <w:tcBorders>
              <w:top w:val="single" w:sz="4" w:space="0" w:color="auto"/>
              <w:left w:val="nil"/>
              <w:bottom w:val="single" w:sz="4" w:space="0" w:color="auto"/>
              <w:right w:val="single" w:sz="4" w:space="0" w:color="auto"/>
            </w:tcBorders>
            <w:shd w:val="clear" w:color="auto" w:fill="auto"/>
            <w:vAlign w:val="center"/>
            <w:hideMark/>
          </w:tcPr>
          <w:p w:rsidR="004F4F21" w:rsidRPr="00623D8E" w:rsidRDefault="004F4F21" w:rsidP="004F4F21">
            <w:pPr>
              <w:rPr>
                <w:color w:val="000000"/>
                <w:sz w:val="18"/>
                <w:szCs w:val="18"/>
              </w:rPr>
            </w:pPr>
            <w:r w:rsidRPr="00623D8E">
              <w:rPr>
                <w:color w:val="000000"/>
                <w:sz w:val="18"/>
                <w:szCs w:val="18"/>
              </w:rPr>
              <w:t>Pilha alcalina, tipo palito, AAA, com 1,5 V cc, longa duração Acondicionado em embalagem original,  contendo 4 unidades, com dados de identificação do produto, marca do fabricante e prazo de validade.</w:t>
            </w:r>
          </w:p>
        </w:tc>
        <w:tc>
          <w:tcPr>
            <w:tcW w:w="646" w:type="dxa"/>
            <w:tcBorders>
              <w:top w:val="single" w:sz="4" w:space="0" w:color="auto"/>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UN</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10,00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single" w:sz="4" w:space="0" w:color="auto"/>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single" w:sz="4" w:space="0" w:color="auto"/>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1044"/>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082</w:t>
            </w:r>
          </w:p>
        </w:tc>
        <w:tc>
          <w:tcPr>
            <w:tcW w:w="4092" w:type="dxa"/>
            <w:tcBorders>
              <w:top w:val="nil"/>
              <w:left w:val="nil"/>
              <w:bottom w:val="single" w:sz="4" w:space="0" w:color="auto"/>
              <w:right w:val="single" w:sz="4" w:space="0" w:color="auto"/>
            </w:tcBorders>
            <w:shd w:val="clear" w:color="auto" w:fill="auto"/>
            <w:vAlign w:val="center"/>
            <w:hideMark/>
          </w:tcPr>
          <w:p w:rsidR="004F4F21" w:rsidRDefault="004F4F21" w:rsidP="004F4F21">
            <w:pPr>
              <w:rPr>
                <w:color w:val="000000"/>
                <w:sz w:val="18"/>
                <w:szCs w:val="18"/>
              </w:rPr>
            </w:pPr>
            <w:r w:rsidRPr="00623D8E">
              <w:rPr>
                <w:color w:val="000000"/>
                <w:sz w:val="18"/>
                <w:szCs w:val="18"/>
              </w:rPr>
              <w:t>Rodo com cepa de madeira, medindo 60cm de comprimento, borracha dupla com espessura 5mm 'aproximadamente; cabo de madeira plastificado, rosqueável com</w:t>
            </w:r>
            <w:r w:rsidRPr="00623D8E">
              <w:rPr>
                <w:color w:val="000000"/>
                <w:sz w:val="18"/>
                <w:szCs w:val="18"/>
              </w:rPr>
              <w:br/>
              <w:t>1,20 de comprimento.</w:t>
            </w:r>
          </w:p>
          <w:p w:rsidR="00623D8E" w:rsidRPr="00623D8E" w:rsidRDefault="00623D8E" w:rsidP="004F4F21">
            <w:pPr>
              <w:rPr>
                <w:color w:val="000000"/>
                <w:sz w:val="18"/>
                <w:szCs w:val="18"/>
              </w:rPr>
            </w:pPr>
          </w:p>
        </w:tc>
        <w:tc>
          <w:tcPr>
            <w:tcW w:w="646"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UN</w:t>
            </w:r>
          </w:p>
        </w:tc>
        <w:tc>
          <w:tcPr>
            <w:tcW w:w="844"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20,00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nil"/>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nil"/>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756"/>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083</w:t>
            </w:r>
          </w:p>
        </w:tc>
        <w:tc>
          <w:tcPr>
            <w:tcW w:w="4092"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rPr>
                <w:color w:val="000000"/>
                <w:sz w:val="18"/>
                <w:szCs w:val="18"/>
              </w:rPr>
            </w:pPr>
            <w:r w:rsidRPr="00623D8E">
              <w:rPr>
                <w:color w:val="000000"/>
                <w:sz w:val="18"/>
                <w:szCs w:val="18"/>
              </w:rPr>
              <w:t>Sabão em pó com tensoativo biodegradável, 'embalagem de 500gr, contendo dados de identificação do produto, marca do fabricante.</w:t>
            </w:r>
          </w:p>
        </w:tc>
        <w:tc>
          <w:tcPr>
            <w:tcW w:w="646"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UN</w:t>
            </w:r>
          </w:p>
        </w:tc>
        <w:tc>
          <w:tcPr>
            <w:tcW w:w="844"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20,00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nil"/>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nil"/>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756"/>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lastRenderedPageBreak/>
              <w:t>084</w:t>
            </w:r>
          </w:p>
        </w:tc>
        <w:tc>
          <w:tcPr>
            <w:tcW w:w="4092" w:type="dxa"/>
            <w:tcBorders>
              <w:top w:val="single" w:sz="4" w:space="0" w:color="auto"/>
              <w:left w:val="nil"/>
              <w:bottom w:val="single" w:sz="4" w:space="0" w:color="auto"/>
              <w:right w:val="single" w:sz="4" w:space="0" w:color="auto"/>
            </w:tcBorders>
            <w:shd w:val="clear" w:color="auto" w:fill="auto"/>
            <w:vAlign w:val="center"/>
            <w:hideMark/>
          </w:tcPr>
          <w:p w:rsidR="00623D8E" w:rsidRDefault="00623D8E" w:rsidP="004F4F21">
            <w:pPr>
              <w:rPr>
                <w:color w:val="000000"/>
                <w:sz w:val="18"/>
                <w:szCs w:val="18"/>
              </w:rPr>
            </w:pPr>
          </w:p>
          <w:p w:rsidR="004F4F21" w:rsidRDefault="004F4F21" w:rsidP="004F4F21">
            <w:pPr>
              <w:rPr>
                <w:color w:val="000000"/>
                <w:sz w:val="18"/>
                <w:szCs w:val="18"/>
              </w:rPr>
            </w:pPr>
            <w:r w:rsidRPr="00623D8E">
              <w:rPr>
                <w:color w:val="000000"/>
                <w:sz w:val="18"/>
                <w:szCs w:val="18"/>
              </w:rPr>
              <w:t>Saco plástico para lixo, em resina termoplástica virgem ou reciclada, com capacidade nominal para 100 litros 'na cor preta, com no mínimo 6,0 de micra.   Dimensões:75 X 105cm. Embalagem com 10 unidades.</w:t>
            </w:r>
          </w:p>
          <w:p w:rsidR="00623D8E" w:rsidRPr="00623D8E" w:rsidRDefault="00623D8E" w:rsidP="004F4F21">
            <w:pPr>
              <w:rPr>
                <w:color w:val="000000"/>
                <w:sz w:val="18"/>
                <w:szCs w:val="18"/>
              </w:rPr>
            </w:pPr>
          </w:p>
        </w:tc>
        <w:tc>
          <w:tcPr>
            <w:tcW w:w="646" w:type="dxa"/>
            <w:tcBorders>
              <w:top w:val="single" w:sz="4" w:space="0" w:color="auto"/>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PT</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20,00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single" w:sz="4" w:space="0" w:color="auto"/>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single" w:sz="4" w:space="0" w:color="auto"/>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756"/>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085</w:t>
            </w:r>
          </w:p>
        </w:tc>
        <w:tc>
          <w:tcPr>
            <w:tcW w:w="4092" w:type="dxa"/>
            <w:tcBorders>
              <w:top w:val="nil"/>
              <w:left w:val="nil"/>
              <w:bottom w:val="single" w:sz="4" w:space="0" w:color="auto"/>
              <w:right w:val="single" w:sz="4" w:space="0" w:color="auto"/>
            </w:tcBorders>
            <w:shd w:val="clear" w:color="auto" w:fill="auto"/>
            <w:vAlign w:val="center"/>
            <w:hideMark/>
          </w:tcPr>
          <w:p w:rsidR="00623D8E" w:rsidRDefault="00623D8E" w:rsidP="004F4F21">
            <w:pPr>
              <w:rPr>
                <w:color w:val="000000"/>
                <w:sz w:val="18"/>
                <w:szCs w:val="18"/>
              </w:rPr>
            </w:pPr>
          </w:p>
          <w:p w:rsidR="004F4F21" w:rsidRDefault="004F4F21" w:rsidP="004F4F21">
            <w:pPr>
              <w:rPr>
                <w:color w:val="000000"/>
                <w:sz w:val="18"/>
                <w:szCs w:val="18"/>
              </w:rPr>
            </w:pPr>
            <w:r w:rsidRPr="00623D8E">
              <w:rPr>
                <w:color w:val="000000"/>
                <w:sz w:val="18"/>
                <w:szCs w:val="18"/>
              </w:rPr>
              <w:t>Saco plástico para lixo, em resina termoplástica virgem ou reciclada, com capacidade nominal para 50 litros 'na cor preta, com no mínimo 4,0 de micra.   Dimensões: 63 X 80cm. Embalagem com 10 unidades.</w:t>
            </w:r>
          </w:p>
          <w:p w:rsidR="00623D8E" w:rsidRPr="00623D8E" w:rsidRDefault="00623D8E" w:rsidP="004F4F21">
            <w:pPr>
              <w:rPr>
                <w:color w:val="000000"/>
                <w:sz w:val="18"/>
                <w:szCs w:val="18"/>
              </w:rPr>
            </w:pPr>
          </w:p>
        </w:tc>
        <w:tc>
          <w:tcPr>
            <w:tcW w:w="646"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PT</w:t>
            </w:r>
          </w:p>
        </w:tc>
        <w:tc>
          <w:tcPr>
            <w:tcW w:w="844"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20,00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nil"/>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nil"/>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756"/>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086</w:t>
            </w:r>
          </w:p>
        </w:tc>
        <w:tc>
          <w:tcPr>
            <w:tcW w:w="4092" w:type="dxa"/>
            <w:tcBorders>
              <w:top w:val="nil"/>
              <w:left w:val="nil"/>
              <w:bottom w:val="single" w:sz="4" w:space="0" w:color="auto"/>
              <w:right w:val="single" w:sz="4" w:space="0" w:color="auto"/>
            </w:tcBorders>
            <w:shd w:val="clear" w:color="auto" w:fill="auto"/>
            <w:vAlign w:val="center"/>
            <w:hideMark/>
          </w:tcPr>
          <w:p w:rsidR="00623D8E" w:rsidRDefault="00623D8E" w:rsidP="004F4F21">
            <w:pPr>
              <w:rPr>
                <w:color w:val="000000"/>
                <w:sz w:val="18"/>
                <w:szCs w:val="18"/>
              </w:rPr>
            </w:pPr>
          </w:p>
          <w:p w:rsidR="004F4F21" w:rsidRDefault="004F4F21" w:rsidP="004F4F21">
            <w:pPr>
              <w:rPr>
                <w:color w:val="000000"/>
                <w:sz w:val="18"/>
                <w:szCs w:val="18"/>
              </w:rPr>
            </w:pPr>
            <w:r w:rsidRPr="00623D8E">
              <w:rPr>
                <w:color w:val="000000"/>
                <w:sz w:val="18"/>
                <w:szCs w:val="18"/>
              </w:rPr>
              <w:t>Suco da fruta concentrado, sabor caju, acondicionado em embalagem de plástico de 500ml. 'Contendo dados de identificação do produto, marca do fabricante, prazo de validade.</w:t>
            </w:r>
          </w:p>
          <w:p w:rsidR="00623D8E" w:rsidRPr="00623D8E" w:rsidRDefault="00623D8E" w:rsidP="004F4F21">
            <w:pPr>
              <w:rPr>
                <w:color w:val="000000"/>
                <w:sz w:val="18"/>
                <w:szCs w:val="18"/>
              </w:rPr>
            </w:pPr>
          </w:p>
        </w:tc>
        <w:tc>
          <w:tcPr>
            <w:tcW w:w="646"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UN</w:t>
            </w:r>
          </w:p>
        </w:tc>
        <w:tc>
          <w:tcPr>
            <w:tcW w:w="844"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40,00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nil"/>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nil"/>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756"/>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087</w:t>
            </w:r>
          </w:p>
        </w:tc>
        <w:tc>
          <w:tcPr>
            <w:tcW w:w="4092" w:type="dxa"/>
            <w:tcBorders>
              <w:top w:val="nil"/>
              <w:left w:val="nil"/>
              <w:bottom w:val="single" w:sz="4" w:space="0" w:color="auto"/>
              <w:right w:val="single" w:sz="4" w:space="0" w:color="auto"/>
            </w:tcBorders>
            <w:shd w:val="clear" w:color="auto" w:fill="auto"/>
            <w:vAlign w:val="center"/>
            <w:hideMark/>
          </w:tcPr>
          <w:p w:rsidR="00623D8E" w:rsidRDefault="00623D8E" w:rsidP="004F4F21">
            <w:pPr>
              <w:rPr>
                <w:color w:val="000000"/>
                <w:sz w:val="18"/>
                <w:szCs w:val="18"/>
              </w:rPr>
            </w:pPr>
          </w:p>
          <w:p w:rsidR="004F4F21" w:rsidRDefault="004F4F21" w:rsidP="004F4F21">
            <w:pPr>
              <w:rPr>
                <w:color w:val="000000"/>
                <w:sz w:val="18"/>
                <w:szCs w:val="18"/>
              </w:rPr>
            </w:pPr>
            <w:r w:rsidRPr="00623D8E">
              <w:rPr>
                <w:color w:val="000000"/>
                <w:sz w:val="18"/>
                <w:szCs w:val="18"/>
              </w:rPr>
              <w:t>Suco da fruta concentrado, sabor goiaba, acondcionado em embalagem de plástico de 1.000ml contendo dados de identificação do produto, marca do fabricante, prazo de validade.</w:t>
            </w:r>
          </w:p>
          <w:p w:rsidR="00623D8E" w:rsidRPr="00623D8E" w:rsidRDefault="00623D8E" w:rsidP="004F4F21">
            <w:pPr>
              <w:rPr>
                <w:color w:val="000000"/>
                <w:sz w:val="18"/>
                <w:szCs w:val="18"/>
              </w:rPr>
            </w:pPr>
          </w:p>
        </w:tc>
        <w:tc>
          <w:tcPr>
            <w:tcW w:w="646"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UN</w:t>
            </w:r>
          </w:p>
        </w:tc>
        <w:tc>
          <w:tcPr>
            <w:tcW w:w="844"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40,00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nil"/>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nil"/>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756"/>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088</w:t>
            </w:r>
          </w:p>
        </w:tc>
        <w:tc>
          <w:tcPr>
            <w:tcW w:w="4092" w:type="dxa"/>
            <w:tcBorders>
              <w:top w:val="nil"/>
              <w:left w:val="nil"/>
              <w:bottom w:val="single" w:sz="4" w:space="0" w:color="auto"/>
              <w:right w:val="single" w:sz="4" w:space="0" w:color="auto"/>
            </w:tcBorders>
            <w:shd w:val="clear" w:color="auto" w:fill="auto"/>
            <w:vAlign w:val="center"/>
            <w:hideMark/>
          </w:tcPr>
          <w:p w:rsidR="00623D8E" w:rsidRDefault="00623D8E" w:rsidP="004F4F21">
            <w:pPr>
              <w:rPr>
                <w:color w:val="000000"/>
                <w:sz w:val="18"/>
                <w:szCs w:val="18"/>
              </w:rPr>
            </w:pPr>
          </w:p>
          <w:p w:rsidR="004F4F21" w:rsidRDefault="004F4F21" w:rsidP="004F4F21">
            <w:pPr>
              <w:rPr>
                <w:color w:val="000000"/>
                <w:sz w:val="18"/>
                <w:szCs w:val="18"/>
              </w:rPr>
            </w:pPr>
            <w:r w:rsidRPr="00623D8E">
              <w:rPr>
                <w:color w:val="000000"/>
                <w:sz w:val="18"/>
                <w:szCs w:val="18"/>
              </w:rPr>
              <w:t>Suco da fruta concentrado, sabor maracujá, acondicionado em embalagem de plástico de 1.000ml contendo dados de identificação do produto, marca do fabricante, prazo de validade.</w:t>
            </w:r>
          </w:p>
          <w:p w:rsidR="00623D8E" w:rsidRPr="00623D8E" w:rsidRDefault="00623D8E" w:rsidP="004F4F21">
            <w:pPr>
              <w:rPr>
                <w:color w:val="000000"/>
                <w:sz w:val="18"/>
                <w:szCs w:val="18"/>
              </w:rPr>
            </w:pPr>
          </w:p>
        </w:tc>
        <w:tc>
          <w:tcPr>
            <w:tcW w:w="646"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UN</w:t>
            </w:r>
          </w:p>
        </w:tc>
        <w:tc>
          <w:tcPr>
            <w:tcW w:w="844"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40,00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nil"/>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nil"/>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756"/>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089</w:t>
            </w:r>
          </w:p>
        </w:tc>
        <w:tc>
          <w:tcPr>
            <w:tcW w:w="4092" w:type="dxa"/>
            <w:tcBorders>
              <w:top w:val="nil"/>
              <w:left w:val="nil"/>
              <w:bottom w:val="single" w:sz="4" w:space="0" w:color="auto"/>
              <w:right w:val="single" w:sz="4" w:space="0" w:color="auto"/>
            </w:tcBorders>
            <w:shd w:val="clear" w:color="auto" w:fill="auto"/>
            <w:vAlign w:val="center"/>
            <w:hideMark/>
          </w:tcPr>
          <w:p w:rsidR="00623D8E" w:rsidRDefault="00623D8E" w:rsidP="004F4F21">
            <w:pPr>
              <w:rPr>
                <w:color w:val="000000"/>
                <w:sz w:val="18"/>
                <w:szCs w:val="18"/>
              </w:rPr>
            </w:pPr>
          </w:p>
          <w:p w:rsidR="004F4F21" w:rsidRDefault="004F4F21" w:rsidP="004F4F21">
            <w:pPr>
              <w:rPr>
                <w:color w:val="000000"/>
                <w:sz w:val="18"/>
                <w:szCs w:val="18"/>
              </w:rPr>
            </w:pPr>
            <w:r w:rsidRPr="00623D8E">
              <w:rPr>
                <w:color w:val="000000"/>
                <w:sz w:val="18"/>
                <w:szCs w:val="18"/>
              </w:rPr>
              <w:t>Tesoura Escolar 13 cm, forma anatômica, ponta arredondada, aço inoxidável, cabo de polipropileno preto.</w:t>
            </w:r>
          </w:p>
          <w:p w:rsidR="00623D8E" w:rsidRPr="00623D8E" w:rsidRDefault="00623D8E" w:rsidP="004F4F21">
            <w:pPr>
              <w:rPr>
                <w:color w:val="000000"/>
                <w:sz w:val="18"/>
                <w:szCs w:val="18"/>
              </w:rPr>
            </w:pPr>
          </w:p>
        </w:tc>
        <w:tc>
          <w:tcPr>
            <w:tcW w:w="646"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UN</w:t>
            </w:r>
          </w:p>
        </w:tc>
        <w:tc>
          <w:tcPr>
            <w:tcW w:w="844"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10,00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nil"/>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nil"/>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756"/>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090</w:t>
            </w:r>
          </w:p>
        </w:tc>
        <w:tc>
          <w:tcPr>
            <w:tcW w:w="4092" w:type="dxa"/>
            <w:tcBorders>
              <w:top w:val="nil"/>
              <w:left w:val="nil"/>
              <w:bottom w:val="single" w:sz="4" w:space="0" w:color="auto"/>
              <w:right w:val="single" w:sz="4" w:space="0" w:color="auto"/>
            </w:tcBorders>
            <w:shd w:val="clear" w:color="auto" w:fill="auto"/>
            <w:vAlign w:val="center"/>
            <w:hideMark/>
          </w:tcPr>
          <w:p w:rsidR="00623D8E" w:rsidRDefault="00623D8E" w:rsidP="004F4F21">
            <w:pPr>
              <w:rPr>
                <w:color w:val="000000"/>
                <w:sz w:val="18"/>
                <w:szCs w:val="18"/>
              </w:rPr>
            </w:pPr>
          </w:p>
          <w:p w:rsidR="004F4F21" w:rsidRDefault="004F4F21" w:rsidP="004F4F21">
            <w:pPr>
              <w:rPr>
                <w:color w:val="000000"/>
                <w:sz w:val="18"/>
                <w:szCs w:val="18"/>
              </w:rPr>
            </w:pPr>
            <w:r w:rsidRPr="00623D8E">
              <w:rPr>
                <w:color w:val="000000"/>
                <w:sz w:val="18"/>
                <w:szCs w:val="18"/>
              </w:rPr>
              <w:t>Tinta de recarga de tanque, na cor amarela, para impressora Epson L355,  frasco com 500 ml. 'Acondicionado em embalagem original, com dados de identificação do produto, marca do fabricante e prazo de validade.</w:t>
            </w:r>
          </w:p>
          <w:p w:rsidR="00623D8E" w:rsidRPr="00623D8E" w:rsidRDefault="00623D8E" w:rsidP="004F4F21">
            <w:pPr>
              <w:rPr>
                <w:color w:val="000000"/>
                <w:sz w:val="18"/>
                <w:szCs w:val="18"/>
              </w:rPr>
            </w:pPr>
          </w:p>
        </w:tc>
        <w:tc>
          <w:tcPr>
            <w:tcW w:w="646"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FR</w:t>
            </w:r>
          </w:p>
        </w:tc>
        <w:tc>
          <w:tcPr>
            <w:tcW w:w="844"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5,00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nil"/>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nil"/>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756"/>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091</w:t>
            </w:r>
          </w:p>
        </w:tc>
        <w:tc>
          <w:tcPr>
            <w:tcW w:w="4092" w:type="dxa"/>
            <w:tcBorders>
              <w:top w:val="nil"/>
              <w:left w:val="nil"/>
              <w:bottom w:val="single" w:sz="4" w:space="0" w:color="auto"/>
              <w:right w:val="single" w:sz="4" w:space="0" w:color="auto"/>
            </w:tcBorders>
            <w:shd w:val="clear" w:color="auto" w:fill="auto"/>
            <w:vAlign w:val="center"/>
            <w:hideMark/>
          </w:tcPr>
          <w:p w:rsidR="00623D8E" w:rsidRDefault="00623D8E" w:rsidP="004F4F21">
            <w:pPr>
              <w:rPr>
                <w:color w:val="000000"/>
                <w:sz w:val="18"/>
                <w:szCs w:val="18"/>
              </w:rPr>
            </w:pPr>
          </w:p>
          <w:p w:rsidR="004F4F21" w:rsidRDefault="004F4F21" w:rsidP="004F4F21">
            <w:pPr>
              <w:rPr>
                <w:color w:val="000000"/>
                <w:sz w:val="18"/>
                <w:szCs w:val="18"/>
              </w:rPr>
            </w:pPr>
            <w:r w:rsidRPr="00623D8E">
              <w:rPr>
                <w:color w:val="000000"/>
                <w:sz w:val="18"/>
                <w:szCs w:val="18"/>
              </w:rPr>
              <w:t>Tinta de recarga de tanque, na cor ciana, para impressora E</w:t>
            </w:r>
            <w:r w:rsidR="00623D8E">
              <w:rPr>
                <w:color w:val="000000"/>
                <w:sz w:val="18"/>
                <w:szCs w:val="18"/>
              </w:rPr>
              <w:t xml:space="preserve">pson L355,  frasco com 500 ml. </w:t>
            </w:r>
            <w:r w:rsidRPr="00623D8E">
              <w:rPr>
                <w:color w:val="000000"/>
                <w:sz w:val="18"/>
                <w:szCs w:val="18"/>
              </w:rPr>
              <w:t>Acondicionado em embalagem original, com dados de identificação do produto, marca do fabricante e prazo de validade.</w:t>
            </w:r>
          </w:p>
          <w:p w:rsidR="00623D8E" w:rsidRPr="00623D8E" w:rsidRDefault="00623D8E" w:rsidP="004F4F21">
            <w:pPr>
              <w:rPr>
                <w:color w:val="000000"/>
                <w:sz w:val="18"/>
                <w:szCs w:val="18"/>
              </w:rPr>
            </w:pPr>
          </w:p>
        </w:tc>
        <w:tc>
          <w:tcPr>
            <w:tcW w:w="646"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FR</w:t>
            </w:r>
          </w:p>
        </w:tc>
        <w:tc>
          <w:tcPr>
            <w:tcW w:w="844"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5,00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nil"/>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nil"/>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756"/>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092</w:t>
            </w:r>
          </w:p>
        </w:tc>
        <w:tc>
          <w:tcPr>
            <w:tcW w:w="4092" w:type="dxa"/>
            <w:tcBorders>
              <w:top w:val="nil"/>
              <w:left w:val="nil"/>
              <w:bottom w:val="single" w:sz="4" w:space="0" w:color="auto"/>
              <w:right w:val="single" w:sz="4" w:space="0" w:color="auto"/>
            </w:tcBorders>
            <w:shd w:val="clear" w:color="auto" w:fill="auto"/>
            <w:vAlign w:val="center"/>
            <w:hideMark/>
          </w:tcPr>
          <w:p w:rsidR="00623D8E" w:rsidRDefault="00623D8E" w:rsidP="004F4F21">
            <w:pPr>
              <w:rPr>
                <w:color w:val="000000"/>
                <w:sz w:val="18"/>
                <w:szCs w:val="18"/>
              </w:rPr>
            </w:pPr>
          </w:p>
          <w:p w:rsidR="004F4F21" w:rsidRDefault="004F4F21" w:rsidP="004F4F21">
            <w:pPr>
              <w:rPr>
                <w:color w:val="000000"/>
                <w:sz w:val="18"/>
                <w:szCs w:val="18"/>
              </w:rPr>
            </w:pPr>
            <w:r w:rsidRPr="00623D8E">
              <w:rPr>
                <w:color w:val="000000"/>
                <w:sz w:val="18"/>
                <w:szCs w:val="18"/>
              </w:rPr>
              <w:t>Tinta de recarga de tanque, na cor magenta, para impressora Epson L355,  frasco com 500 ml. 'Acondicionado em embalagem original, com dados de identificação do produto, marca do fabricante e prazo de validade.</w:t>
            </w:r>
          </w:p>
          <w:p w:rsidR="00623D8E" w:rsidRPr="00623D8E" w:rsidRDefault="00623D8E" w:rsidP="004F4F21">
            <w:pPr>
              <w:rPr>
                <w:color w:val="000000"/>
                <w:sz w:val="18"/>
                <w:szCs w:val="18"/>
              </w:rPr>
            </w:pPr>
          </w:p>
        </w:tc>
        <w:tc>
          <w:tcPr>
            <w:tcW w:w="646"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FR</w:t>
            </w:r>
          </w:p>
        </w:tc>
        <w:tc>
          <w:tcPr>
            <w:tcW w:w="844"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5,00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nil"/>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nil"/>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756"/>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093</w:t>
            </w:r>
          </w:p>
        </w:tc>
        <w:tc>
          <w:tcPr>
            <w:tcW w:w="4092" w:type="dxa"/>
            <w:tcBorders>
              <w:top w:val="nil"/>
              <w:left w:val="nil"/>
              <w:bottom w:val="single" w:sz="4" w:space="0" w:color="auto"/>
              <w:right w:val="single" w:sz="4" w:space="0" w:color="auto"/>
            </w:tcBorders>
            <w:shd w:val="clear" w:color="auto" w:fill="auto"/>
            <w:vAlign w:val="center"/>
            <w:hideMark/>
          </w:tcPr>
          <w:p w:rsidR="00623D8E" w:rsidRDefault="00623D8E" w:rsidP="004F4F21">
            <w:pPr>
              <w:rPr>
                <w:color w:val="000000"/>
                <w:sz w:val="18"/>
                <w:szCs w:val="18"/>
              </w:rPr>
            </w:pPr>
          </w:p>
          <w:p w:rsidR="004F4F21" w:rsidRDefault="004F4F21" w:rsidP="004F4F21">
            <w:pPr>
              <w:rPr>
                <w:color w:val="000000"/>
                <w:sz w:val="18"/>
                <w:szCs w:val="18"/>
              </w:rPr>
            </w:pPr>
            <w:r w:rsidRPr="00623D8E">
              <w:rPr>
                <w:color w:val="000000"/>
                <w:sz w:val="18"/>
                <w:szCs w:val="18"/>
              </w:rPr>
              <w:t>Tinta de recarga de tanque, na cor preta, para impressora Epson L355,  frasco com 500 ml. 'Acondicionado em embalagem original, com dados de identificação do produto, marca do fabricante e prazo de validade.</w:t>
            </w:r>
          </w:p>
          <w:p w:rsidR="00623D8E" w:rsidRPr="00623D8E" w:rsidRDefault="00623D8E" w:rsidP="004F4F21">
            <w:pPr>
              <w:rPr>
                <w:color w:val="000000"/>
                <w:sz w:val="18"/>
                <w:szCs w:val="18"/>
              </w:rPr>
            </w:pPr>
          </w:p>
        </w:tc>
        <w:tc>
          <w:tcPr>
            <w:tcW w:w="646"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FR</w:t>
            </w:r>
          </w:p>
        </w:tc>
        <w:tc>
          <w:tcPr>
            <w:tcW w:w="844" w:type="dxa"/>
            <w:tcBorders>
              <w:top w:val="nil"/>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5,00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nil"/>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nil"/>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756"/>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lastRenderedPageBreak/>
              <w:t>094</w:t>
            </w:r>
          </w:p>
        </w:tc>
        <w:tc>
          <w:tcPr>
            <w:tcW w:w="4092" w:type="dxa"/>
            <w:tcBorders>
              <w:top w:val="single" w:sz="4" w:space="0" w:color="auto"/>
              <w:left w:val="nil"/>
              <w:bottom w:val="single" w:sz="4" w:space="0" w:color="auto"/>
              <w:right w:val="single" w:sz="4" w:space="0" w:color="auto"/>
            </w:tcBorders>
            <w:shd w:val="clear" w:color="auto" w:fill="auto"/>
            <w:vAlign w:val="center"/>
            <w:hideMark/>
          </w:tcPr>
          <w:p w:rsidR="004F4F21" w:rsidRPr="00623D8E" w:rsidRDefault="004F4F21" w:rsidP="004F4F21">
            <w:pPr>
              <w:rPr>
                <w:color w:val="000000"/>
                <w:sz w:val="18"/>
                <w:szCs w:val="18"/>
              </w:rPr>
            </w:pPr>
            <w:r w:rsidRPr="00623D8E">
              <w:rPr>
                <w:color w:val="000000"/>
                <w:sz w:val="18"/>
                <w:szCs w:val="18"/>
              </w:rPr>
              <w:t>Vassoura com cerdas de pêlo sintético, tipo doméstico, com base de 60 cm 'com cabo de madeira, medindo 1,20m de comprimento.</w:t>
            </w:r>
          </w:p>
        </w:tc>
        <w:tc>
          <w:tcPr>
            <w:tcW w:w="646" w:type="dxa"/>
            <w:tcBorders>
              <w:top w:val="single" w:sz="4" w:space="0" w:color="auto"/>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UN</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20,00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single" w:sz="4" w:space="0" w:color="auto"/>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single" w:sz="4" w:space="0" w:color="auto"/>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4F4F21" w:rsidRPr="00623D8E" w:rsidTr="00623D8E">
        <w:trPr>
          <w:trHeight w:val="756"/>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095</w:t>
            </w:r>
          </w:p>
        </w:tc>
        <w:tc>
          <w:tcPr>
            <w:tcW w:w="4092" w:type="dxa"/>
            <w:tcBorders>
              <w:top w:val="single" w:sz="4" w:space="0" w:color="auto"/>
              <w:left w:val="nil"/>
              <w:bottom w:val="single" w:sz="4" w:space="0" w:color="auto"/>
              <w:right w:val="single" w:sz="4" w:space="0" w:color="auto"/>
            </w:tcBorders>
            <w:shd w:val="clear" w:color="auto" w:fill="auto"/>
            <w:vAlign w:val="center"/>
            <w:hideMark/>
          </w:tcPr>
          <w:p w:rsidR="004F4F21" w:rsidRPr="00623D8E" w:rsidRDefault="004F4F21" w:rsidP="004F4F21">
            <w:pPr>
              <w:rPr>
                <w:color w:val="000000"/>
                <w:sz w:val="18"/>
                <w:szCs w:val="18"/>
              </w:rPr>
            </w:pPr>
            <w:r w:rsidRPr="00623D8E">
              <w:rPr>
                <w:color w:val="000000"/>
                <w:sz w:val="18"/>
                <w:szCs w:val="18"/>
              </w:rPr>
              <w:t>Vassoura piaçava, uso doméstico, com cepa de madeira medindo 37,5 de comprimento por 48mm de largura com 4 fileiras de cerdas com 90mm de altura e cabo de madeira com 1,20cm de comprimento.</w:t>
            </w:r>
          </w:p>
        </w:tc>
        <w:tc>
          <w:tcPr>
            <w:tcW w:w="646" w:type="dxa"/>
            <w:tcBorders>
              <w:top w:val="single" w:sz="4" w:space="0" w:color="auto"/>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UN</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4F4F21" w:rsidRPr="00623D8E" w:rsidRDefault="004F4F21" w:rsidP="004F4F21">
            <w:pPr>
              <w:jc w:val="center"/>
              <w:rPr>
                <w:color w:val="000000"/>
                <w:sz w:val="18"/>
                <w:szCs w:val="18"/>
              </w:rPr>
            </w:pPr>
            <w:r w:rsidRPr="00623D8E">
              <w:rPr>
                <w:color w:val="000000"/>
                <w:sz w:val="18"/>
                <w:szCs w:val="18"/>
              </w:rPr>
              <w:t>20,00</w:t>
            </w:r>
          </w:p>
        </w:tc>
        <w:tc>
          <w:tcPr>
            <w:tcW w:w="1322" w:type="dxa"/>
            <w:tcBorders>
              <w:top w:val="single" w:sz="4" w:space="0" w:color="auto"/>
              <w:left w:val="nil"/>
              <w:bottom w:val="single" w:sz="4" w:space="0" w:color="auto"/>
              <w:right w:val="single" w:sz="4" w:space="0" w:color="auto"/>
            </w:tcBorders>
          </w:tcPr>
          <w:p w:rsidR="004F4F21" w:rsidRPr="00623D8E" w:rsidRDefault="004F4F21" w:rsidP="004F4F21">
            <w:pPr>
              <w:jc w:val="center"/>
              <w:rPr>
                <w:color w:val="000000"/>
                <w:sz w:val="18"/>
                <w:szCs w:val="18"/>
              </w:rPr>
            </w:pPr>
          </w:p>
        </w:tc>
        <w:tc>
          <w:tcPr>
            <w:tcW w:w="1376" w:type="dxa"/>
            <w:tcBorders>
              <w:top w:val="single" w:sz="4" w:space="0" w:color="auto"/>
              <w:left w:val="single" w:sz="4" w:space="0" w:color="auto"/>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c>
          <w:tcPr>
            <w:tcW w:w="1376" w:type="dxa"/>
            <w:tcBorders>
              <w:top w:val="single" w:sz="4" w:space="0" w:color="auto"/>
              <w:left w:val="nil"/>
              <w:bottom w:val="single" w:sz="4" w:space="0" w:color="auto"/>
              <w:right w:val="single" w:sz="4" w:space="0" w:color="auto"/>
            </w:tcBorders>
            <w:vAlign w:val="center"/>
          </w:tcPr>
          <w:p w:rsidR="004F4F21" w:rsidRPr="00623D8E" w:rsidRDefault="004F4F21" w:rsidP="004F4F21">
            <w:pPr>
              <w:jc w:val="center"/>
              <w:rPr>
                <w:color w:val="000000"/>
                <w:sz w:val="18"/>
                <w:szCs w:val="18"/>
              </w:rPr>
            </w:pPr>
          </w:p>
        </w:tc>
      </w:tr>
      <w:tr w:rsidR="00623D8E" w:rsidRPr="00623D8E" w:rsidTr="00623D8E">
        <w:trPr>
          <w:trHeight w:val="756"/>
        </w:trPr>
        <w:tc>
          <w:tcPr>
            <w:tcW w:w="621" w:type="dxa"/>
            <w:tcBorders>
              <w:top w:val="single" w:sz="4" w:space="0" w:color="auto"/>
            </w:tcBorders>
            <w:shd w:val="clear" w:color="auto" w:fill="auto"/>
            <w:vAlign w:val="center"/>
            <w:hideMark/>
          </w:tcPr>
          <w:p w:rsidR="00623D8E" w:rsidRPr="00623D8E" w:rsidRDefault="00623D8E" w:rsidP="004F4F21">
            <w:pPr>
              <w:jc w:val="center"/>
              <w:rPr>
                <w:color w:val="000000"/>
                <w:sz w:val="18"/>
                <w:szCs w:val="18"/>
              </w:rPr>
            </w:pPr>
          </w:p>
        </w:tc>
        <w:tc>
          <w:tcPr>
            <w:tcW w:w="4092" w:type="dxa"/>
            <w:tcBorders>
              <w:top w:val="single" w:sz="4" w:space="0" w:color="auto"/>
            </w:tcBorders>
            <w:shd w:val="clear" w:color="auto" w:fill="auto"/>
            <w:vAlign w:val="center"/>
            <w:hideMark/>
          </w:tcPr>
          <w:p w:rsidR="00623D8E" w:rsidRPr="00623D8E" w:rsidRDefault="00623D8E" w:rsidP="004F4F21">
            <w:pPr>
              <w:rPr>
                <w:color w:val="000000"/>
                <w:sz w:val="18"/>
                <w:szCs w:val="18"/>
              </w:rPr>
            </w:pPr>
          </w:p>
        </w:tc>
        <w:tc>
          <w:tcPr>
            <w:tcW w:w="646" w:type="dxa"/>
            <w:tcBorders>
              <w:top w:val="single" w:sz="4" w:space="0" w:color="auto"/>
            </w:tcBorders>
            <w:shd w:val="clear" w:color="auto" w:fill="auto"/>
            <w:vAlign w:val="center"/>
            <w:hideMark/>
          </w:tcPr>
          <w:p w:rsidR="00623D8E" w:rsidRPr="00623D8E" w:rsidRDefault="00623D8E" w:rsidP="004F4F21">
            <w:pPr>
              <w:jc w:val="center"/>
              <w:rPr>
                <w:color w:val="000000"/>
                <w:sz w:val="18"/>
                <w:szCs w:val="18"/>
              </w:rPr>
            </w:pPr>
          </w:p>
        </w:tc>
        <w:tc>
          <w:tcPr>
            <w:tcW w:w="844" w:type="dxa"/>
            <w:tcBorders>
              <w:top w:val="single" w:sz="4" w:space="0" w:color="auto"/>
            </w:tcBorders>
            <w:shd w:val="clear" w:color="auto" w:fill="auto"/>
            <w:vAlign w:val="center"/>
            <w:hideMark/>
          </w:tcPr>
          <w:p w:rsidR="00623D8E" w:rsidRPr="00623D8E" w:rsidRDefault="00623D8E" w:rsidP="004F4F21">
            <w:pPr>
              <w:jc w:val="center"/>
              <w:rPr>
                <w:color w:val="000000"/>
                <w:sz w:val="18"/>
                <w:szCs w:val="18"/>
              </w:rPr>
            </w:pPr>
          </w:p>
        </w:tc>
        <w:tc>
          <w:tcPr>
            <w:tcW w:w="1322" w:type="dxa"/>
            <w:tcBorders>
              <w:top w:val="single" w:sz="4" w:space="0" w:color="auto"/>
              <w:right w:val="single" w:sz="4" w:space="0" w:color="auto"/>
            </w:tcBorders>
          </w:tcPr>
          <w:p w:rsidR="00623D8E" w:rsidRPr="00623D8E" w:rsidRDefault="00623D8E" w:rsidP="004F4F21">
            <w:pPr>
              <w:jc w:val="center"/>
              <w:rPr>
                <w:color w:val="000000"/>
                <w:sz w:val="18"/>
                <w:szCs w:val="18"/>
              </w:rPr>
            </w:pPr>
          </w:p>
        </w:tc>
        <w:tc>
          <w:tcPr>
            <w:tcW w:w="1376" w:type="dxa"/>
            <w:tcBorders>
              <w:top w:val="single" w:sz="4" w:space="0" w:color="auto"/>
              <w:left w:val="single" w:sz="4" w:space="0" w:color="auto"/>
              <w:bottom w:val="single" w:sz="4" w:space="0" w:color="auto"/>
              <w:right w:val="single" w:sz="4" w:space="0" w:color="auto"/>
            </w:tcBorders>
            <w:vAlign w:val="center"/>
          </w:tcPr>
          <w:p w:rsidR="00623D8E" w:rsidRPr="00623D8E" w:rsidRDefault="00623D8E" w:rsidP="004F4F21">
            <w:pPr>
              <w:jc w:val="center"/>
              <w:rPr>
                <w:b/>
                <w:color w:val="000000"/>
                <w:sz w:val="18"/>
                <w:szCs w:val="18"/>
              </w:rPr>
            </w:pPr>
            <w:r w:rsidRPr="00623D8E">
              <w:rPr>
                <w:b/>
                <w:color w:val="000000"/>
                <w:sz w:val="18"/>
                <w:szCs w:val="18"/>
              </w:rPr>
              <w:t>TOTAL</w:t>
            </w:r>
          </w:p>
        </w:tc>
        <w:tc>
          <w:tcPr>
            <w:tcW w:w="1376" w:type="dxa"/>
            <w:tcBorders>
              <w:top w:val="single" w:sz="4" w:space="0" w:color="auto"/>
              <w:left w:val="nil"/>
              <w:bottom w:val="single" w:sz="4" w:space="0" w:color="auto"/>
              <w:right w:val="single" w:sz="4" w:space="0" w:color="auto"/>
            </w:tcBorders>
            <w:vAlign w:val="center"/>
          </w:tcPr>
          <w:p w:rsidR="00623D8E" w:rsidRPr="00623D8E" w:rsidRDefault="00623D8E" w:rsidP="004F4F21">
            <w:pPr>
              <w:jc w:val="center"/>
              <w:rPr>
                <w:color w:val="000000"/>
                <w:sz w:val="18"/>
                <w:szCs w:val="18"/>
              </w:rPr>
            </w:pPr>
          </w:p>
        </w:tc>
      </w:tr>
    </w:tbl>
    <w:p w:rsidR="006F7BE8" w:rsidRPr="009C2D7C" w:rsidRDefault="006F7BE8" w:rsidP="006F7BE8">
      <w:pPr>
        <w:pStyle w:val="Corpodetexto"/>
        <w:spacing w:after="120"/>
        <w:jc w:val="both"/>
        <w:rPr>
          <w:sz w:val="22"/>
          <w:szCs w:val="22"/>
        </w:rPr>
      </w:pPr>
    </w:p>
    <w:p w:rsidR="002C1388" w:rsidRPr="009C2D7C" w:rsidRDefault="002C1388" w:rsidP="00454EA7">
      <w:pPr>
        <w:pStyle w:val="Corpodetexto"/>
        <w:spacing w:after="120"/>
        <w:ind w:firstLine="360"/>
        <w:jc w:val="center"/>
        <w:rPr>
          <w:sz w:val="22"/>
          <w:szCs w:val="22"/>
        </w:rPr>
      </w:pPr>
    </w:p>
    <w:p w:rsidR="006036B5" w:rsidRPr="009C2D7C" w:rsidRDefault="006036B5" w:rsidP="00454EA7">
      <w:pPr>
        <w:pStyle w:val="Corpodetexto"/>
        <w:spacing w:after="120"/>
        <w:ind w:firstLine="360"/>
        <w:jc w:val="center"/>
        <w:rPr>
          <w:sz w:val="22"/>
          <w:szCs w:val="22"/>
        </w:rPr>
      </w:pPr>
    </w:p>
    <w:p w:rsidR="006036B5" w:rsidRPr="009C2D7C" w:rsidRDefault="006036B5" w:rsidP="00454EA7">
      <w:pPr>
        <w:pStyle w:val="Corpodetexto"/>
        <w:spacing w:after="120"/>
        <w:ind w:firstLine="360"/>
        <w:jc w:val="center"/>
        <w:rPr>
          <w:sz w:val="22"/>
          <w:szCs w:val="22"/>
        </w:rPr>
      </w:pPr>
    </w:p>
    <w:p w:rsidR="006036B5" w:rsidRPr="009C2D7C" w:rsidRDefault="006036B5" w:rsidP="00454EA7">
      <w:pPr>
        <w:pStyle w:val="Corpodetexto"/>
        <w:spacing w:after="120"/>
        <w:ind w:firstLine="360"/>
        <w:jc w:val="center"/>
        <w:rPr>
          <w:sz w:val="22"/>
          <w:szCs w:val="22"/>
        </w:rPr>
      </w:pPr>
    </w:p>
    <w:p w:rsidR="00635FE1" w:rsidRPr="009C2D7C" w:rsidRDefault="00635FE1" w:rsidP="00454EA7">
      <w:pPr>
        <w:pStyle w:val="Corpodetexto"/>
        <w:spacing w:after="120"/>
        <w:ind w:firstLine="360"/>
        <w:jc w:val="center"/>
        <w:rPr>
          <w:sz w:val="22"/>
          <w:szCs w:val="22"/>
        </w:rPr>
      </w:pPr>
      <w:r w:rsidRPr="009C2D7C">
        <w:rPr>
          <w:sz w:val="22"/>
          <w:szCs w:val="22"/>
        </w:rPr>
        <w:t>(local),</w:t>
      </w:r>
      <w:r w:rsidR="0023681B" w:rsidRPr="009C2D7C">
        <w:rPr>
          <w:sz w:val="22"/>
          <w:szCs w:val="22"/>
        </w:rPr>
        <w:t xml:space="preserve"> ______ de ____</w:t>
      </w:r>
      <w:r w:rsidRPr="009C2D7C">
        <w:rPr>
          <w:sz w:val="22"/>
          <w:szCs w:val="22"/>
        </w:rPr>
        <w:t xml:space="preserve">_________ de </w:t>
      </w:r>
      <w:r w:rsidR="00DD4C27" w:rsidRPr="009C2D7C">
        <w:rPr>
          <w:sz w:val="22"/>
          <w:szCs w:val="22"/>
        </w:rPr>
        <w:t>2016</w:t>
      </w:r>
      <w:r w:rsidRPr="009C2D7C">
        <w:rPr>
          <w:sz w:val="22"/>
          <w:szCs w:val="22"/>
        </w:rPr>
        <w:t>.</w:t>
      </w:r>
    </w:p>
    <w:p w:rsidR="00635FE1" w:rsidRPr="009C2D7C" w:rsidRDefault="00635FE1" w:rsidP="00635FE1">
      <w:pPr>
        <w:pStyle w:val="Corpodetexto"/>
        <w:spacing w:after="120"/>
        <w:ind w:firstLine="360"/>
        <w:jc w:val="both"/>
        <w:rPr>
          <w:sz w:val="22"/>
          <w:szCs w:val="22"/>
        </w:rPr>
      </w:pPr>
    </w:p>
    <w:p w:rsidR="00526D2B" w:rsidRPr="009C2D7C" w:rsidRDefault="00526D2B" w:rsidP="00635FE1">
      <w:pPr>
        <w:pStyle w:val="Corpodetexto"/>
        <w:spacing w:after="120"/>
        <w:ind w:firstLine="360"/>
        <w:jc w:val="both"/>
        <w:rPr>
          <w:sz w:val="22"/>
          <w:szCs w:val="22"/>
        </w:rPr>
      </w:pPr>
    </w:p>
    <w:p w:rsidR="00635FE1" w:rsidRPr="009C2D7C" w:rsidRDefault="00635FE1" w:rsidP="00635FE1">
      <w:pPr>
        <w:spacing w:after="120"/>
        <w:ind w:firstLine="360"/>
        <w:jc w:val="center"/>
        <w:rPr>
          <w:sz w:val="22"/>
          <w:szCs w:val="22"/>
        </w:rPr>
      </w:pPr>
      <w:r w:rsidRPr="009C2D7C">
        <w:rPr>
          <w:sz w:val="22"/>
          <w:szCs w:val="22"/>
        </w:rPr>
        <w:t>Assinatura</w:t>
      </w:r>
    </w:p>
    <w:p w:rsidR="00635FE1" w:rsidRPr="009C2D7C" w:rsidRDefault="0023681B" w:rsidP="00635FE1">
      <w:pPr>
        <w:spacing w:after="120"/>
        <w:ind w:firstLine="360"/>
        <w:jc w:val="center"/>
        <w:rPr>
          <w:sz w:val="22"/>
          <w:szCs w:val="22"/>
        </w:rPr>
      </w:pPr>
      <w:r w:rsidRPr="009C2D7C">
        <w:rPr>
          <w:sz w:val="22"/>
          <w:szCs w:val="22"/>
        </w:rPr>
        <w:t>Representante Legal da Empresa</w:t>
      </w:r>
    </w:p>
    <w:p w:rsidR="00B10E43" w:rsidRPr="009C2D7C" w:rsidRDefault="00B10E43" w:rsidP="00B10E43">
      <w:pPr>
        <w:spacing w:after="120"/>
        <w:ind w:firstLine="360"/>
        <w:jc w:val="right"/>
        <w:rPr>
          <w:sz w:val="22"/>
          <w:szCs w:val="22"/>
        </w:rPr>
      </w:pPr>
      <w:r w:rsidRPr="009C2D7C">
        <w:rPr>
          <w:sz w:val="22"/>
          <w:szCs w:val="22"/>
        </w:rPr>
        <w:t>Carimbo do CNPJ</w:t>
      </w:r>
    </w:p>
    <w:p w:rsidR="00526D2B" w:rsidRPr="009C2D7C" w:rsidRDefault="00526D2B" w:rsidP="00635FE1">
      <w:pPr>
        <w:spacing w:after="120"/>
        <w:ind w:firstLine="360"/>
        <w:jc w:val="center"/>
        <w:rPr>
          <w:sz w:val="22"/>
          <w:szCs w:val="22"/>
        </w:rPr>
      </w:pPr>
    </w:p>
    <w:p w:rsidR="00635FE1" w:rsidRPr="009C2D7C" w:rsidRDefault="0023681B" w:rsidP="004B54F1">
      <w:pPr>
        <w:spacing w:after="120"/>
        <w:jc w:val="both"/>
        <w:rPr>
          <w:sz w:val="22"/>
          <w:szCs w:val="22"/>
        </w:rPr>
      </w:pPr>
      <w:r w:rsidRPr="009C2D7C">
        <w:rPr>
          <w:sz w:val="22"/>
          <w:szCs w:val="22"/>
        </w:rPr>
        <w:t>Validade da proposta: __________________</w:t>
      </w:r>
    </w:p>
    <w:p w:rsidR="00635FE1" w:rsidRPr="009C2D7C" w:rsidRDefault="0023681B" w:rsidP="004B54F1">
      <w:pPr>
        <w:spacing w:after="120"/>
        <w:jc w:val="both"/>
        <w:rPr>
          <w:sz w:val="22"/>
          <w:szCs w:val="22"/>
        </w:rPr>
      </w:pPr>
      <w:r w:rsidRPr="009C2D7C">
        <w:rPr>
          <w:sz w:val="22"/>
          <w:szCs w:val="22"/>
        </w:rPr>
        <w:t>Condições de pagamento:________________</w:t>
      </w:r>
    </w:p>
    <w:p w:rsidR="00635FE1" w:rsidRPr="009C2D7C" w:rsidRDefault="0023681B" w:rsidP="004B54F1">
      <w:pPr>
        <w:spacing w:after="120"/>
        <w:jc w:val="both"/>
        <w:rPr>
          <w:sz w:val="22"/>
          <w:szCs w:val="22"/>
        </w:rPr>
      </w:pPr>
      <w:r w:rsidRPr="009C2D7C">
        <w:rPr>
          <w:sz w:val="22"/>
          <w:szCs w:val="22"/>
        </w:rPr>
        <w:t>Prazo de entrega:_______________________</w:t>
      </w:r>
    </w:p>
    <w:p w:rsidR="004B54F1" w:rsidRPr="009C2D7C" w:rsidRDefault="004B54F1" w:rsidP="00635FE1">
      <w:pPr>
        <w:spacing w:after="120"/>
        <w:ind w:firstLine="360"/>
        <w:jc w:val="both"/>
        <w:rPr>
          <w:sz w:val="22"/>
          <w:szCs w:val="22"/>
        </w:rPr>
      </w:pPr>
    </w:p>
    <w:p w:rsidR="0023681B" w:rsidRPr="009C2D7C" w:rsidRDefault="0023681B" w:rsidP="0023681B">
      <w:pPr>
        <w:spacing w:after="120"/>
        <w:jc w:val="both"/>
        <w:rPr>
          <w:sz w:val="22"/>
          <w:szCs w:val="22"/>
        </w:rPr>
      </w:pPr>
      <w:r w:rsidRPr="009C2D7C">
        <w:rPr>
          <w:sz w:val="22"/>
          <w:szCs w:val="22"/>
        </w:rPr>
        <w:t>Dados bancários:</w:t>
      </w:r>
    </w:p>
    <w:p w:rsidR="009C2D7C" w:rsidRDefault="0023681B" w:rsidP="009C2D7C">
      <w:pPr>
        <w:spacing w:after="120"/>
        <w:jc w:val="both"/>
        <w:rPr>
          <w:sz w:val="22"/>
          <w:szCs w:val="22"/>
        </w:rPr>
      </w:pPr>
      <w:r w:rsidRPr="009C2D7C">
        <w:rPr>
          <w:sz w:val="22"/>
          <w:szCs w:val="22"/>
        </w:rPr>
        <w:t>Banco: _________________ Agência: _______________ Conta-Corrente: _______________</w:t>
      </w:r>
    </w:p>
    <w:p w:rsidR="00623D8E" w:rsidRDefault="009C2D7C" w:rsidP="009C2D7C">
      <w:pPr>
        <w:spacing w:after="120"/>
        <w:jc w:val="center"/>
        <w:rPr>
          <w:sz w:val="22"/>
          <w:szCs w:val="22"/>
        </w:rPr>
      </w:pPr>
      <w:r>
        <w:rPr>
          <w:sz w:val="22"/>
          <w:szCs w:val="22"/>
        </w:rPr>
        <w:br w:type="page"/>
      </w:r>
    </w:p>
    <w:p w:rsidR="00623D8E" w:rsidRDefault="00623D8E" w:rsidP="009C2D7C">
      <w:pPr>
        <w:spacing w:after="120"/>
        <w:jc w:val="center"/>
        <w:rPr>
          <w:sz w:val="22"/>
          <w:szCs w:val="22"/>
        </w:rPr>
      </w:pPr>
    </w:p>
    <w:p w:rsidR="00623D8E" w:rsidRDefault="00623D8E" w:rsidP="009C2D7C">
      <w:pPr>
        <w:spacing w:after="120"/>
        <w:jc w:val="center"/>
        <w:rPr>
          <w:sz w:val="22"/>
          <w:szCs w:val="22"/>
        </w:rPr>
      </w:pPr>
    </w:p>
    <w:p w:rsidR="00151309" w:rsidRPr="009C2D7C" w:rsidRDefault="00151309" w:rsidP="009C2D7C">
      <w:pPr>
        <w:spacing w:after="120"/>
        <w:jc w:val="center"/>
        <w:rPr>
          <w:sz w:val="22"/>
          <w:szCs w:val="22"/>
        </w:rPr>
      </w:pPr>
      <w:r w:rsidRPr="009C2D7C">
        <w:rPr>
          <w:sz w:val="22"/>
          <w:szCs w:val="22"/>
        </w:rPr>
        <w:t>ANEXO III</w:t>
      </w:r>
    </w:p>
    <w:p w:rsidR="00151309" w:rsidRPr="009C2D7C" w:rsidRDefault="00151309" w:rsidP="00151309">
      <w:pPr>
        <w:spacing w:after="120"/>
        <w:ind w:firstLine="360"/>
        <w:jc w:val="center"/>
        <w:rPr>
          <w:sz w:val="22"/>
          <w:szCs w:val="22"/>
        </w:rPr>
      </w:pPr>
      <w:r w:rsidRPr="009C2D7C">
        <w:rPr>
          <w:sz w:val="22"/>
          <w:szCs w:val="22"/>
        </w:rPr>
        <w:t>DECLARAÇÃO DE EMPREGADOR</w:t>
      </w:r>
    </w:p>
    <w:p w:rsidR="00151309" w:rsidRPr="009C2D7C" w:rsidRDefault="00151309" w:rsidP="00151309">
      <w:pPr>
        <w:spacing w:after="120"/>
        <w:ind w:firstLine="360"/>
        <w:jc w:val="center"/>
        <w:rPr>
          <w:sz w:val="22"/>
          <w:szCs w:val="22"/>
        </w:rPr>
      </w:pPr>
      <w:r w:rsidRPr="009C2D7C">
        <w:rPr>
          <w:sz w:val="22"/>
          <w:szCs w:val="22"/>
        </w:rPr>
        <w:t>PESSOA JURÍDICA</w:t>
      </w:r>
    </w:p>
    <w:p w:rsidR="00151309" w:rsidRPr="009C2D7C" w:rsidRDefault="00151309" w:rsidP="00151309">
      <w:pPr>
        <w:spacing w:after="120"/>
        <w:ind w:firstLine="360"/>
        <w:rPr>
          <w:sz w:val="22"/>
          <w:szCs w:val="22"/>
        </w:rPr>
      </w:pPr>
    </w:p>
    <w:p w:rsidR="00151309" w:rsidRPr="009C2D7C" w:rsidRDefault="00151309" w:rsidP="00454EA7">
      <w:pPr>
        <w:spacing w:after="120"/>
        <w:rPr>
          <w:sz w:val="22"/>
          <w:szCs w:val="22"/>
        </w:rPr>
      </w:pPr>
      <w:r w:rsidRPr="009C2D7C">
        <w:rPr>
          <w:sz w:val="22"/>
          <w:szCs w:val="22"/>
        </w:rPr>
        <w:t>Pregão presencial nº</w:t>
      </w:r>
      <w:r w:rsidR="0023681B" w:rsidRPr="009C2D7C">
        <w:rPr>
          <w:sz w:val="22"/>
          <w:szCs w:val="22"/>
        </w:rPr>
        <w:t>.</w:t>
      </w:r>
      <w:r w:rsidRPr="009C2D7C">
        <w:rPr>
          <w:sz w:val="22"/>
          <w:szCs w:val="22"/>
        </w:rPr>
        <w:t xml:space="preserve"> </w:t>
      </w:r>
      <w:r w:rsidR="00D2743C">
        <w:rPr>
          <w:sz w:val="22"/>
          <w:szCs w:val="22"/>
        </w:rPr>
        <w:t>025/2016</w:t>
      </w:r>
    </w:p>
    <w:p w:rsidR="00151309" w:rsidRPr="009C2D7C" w:rsidRDefault="00151309" w:rsidP="00151309">
      <w:pPr>
        <w:spacing w:after="120"/>
        <w:ind w:firstLine="360"/>
        <w:rPr>
          <w:sz w:val="22"/>
          <w:szCs w:val="22"/>
        </w:rPr>
      </w:pPr>
    </w:p>
    <w:p w:rsidR="00151309" w:rsidRPr="009C2D7C" w:rsidRDefault="00151309" w:rsidP="00454EA7">
      <w:pPr>
        <w:spacing w:after="180" w:line="360" w:lineRule="auto"/>
        <w:jc w:val="both"/>
        <w:rPr>
          <w:sz w:val="22"/>
          <w:szCs w:val="22"/>
        </w:rPr>
      </w:pPr>
      <w:r w:rsidRPr="009C2D7C">
        <w:rPr>
          <w:sz w:val="22"/>
          <w:szCs w:val="22"/>
        </w:rPr>
        <w:t>_______________________________________________________________, inscrito no CNPJ nº __________________________________, por intermédio de seu representante legal o(a) senhor(a) _____________________________________________, portador da carteira de identidade número ___________________________ e do CPF número ___________________________ DECLARA, para fins do disposto no inciso V do artigo 27 da Lei Federal nº 8.666/93, de 21 de junho de 1993, acrescido da Lei nº 9.854 de 27 de outubro de 1999, que não emprega menor de 18 (dezoito) anos em trabalho noturno, perigoso ou insalubre e não emprega menor de 16 (dezesseis) anos.</w:t>
      </w:r>
    </w:p>
    <w:p w:rsidR="00151309" w:rsidRPr="009C2D7C" w:rsidRDefault="00151309" w:rsidP="00454EA7">
      <w:pPr>
        <w:spacing w:after="120"/>
        <w:jc w:val="both"/>
        <w:rPr>
          <w:sz w:val="22"/>
          <w:szCs w:val="22"/>
        </w:rPr>
      </w:pPr>
      <w:r w:rsidRPr="009C2D7C">
        <w:rPr>
          <w:sz w:val="22"/>
          <w:szCs w:val="22"/>
        </w:rPr>
        <w:t>Ressalva: emprega menor, a partir de 14 (quatorze) anos, na condição de aprendiz ( ).</w:t>
      </w:r>
    </w:p>
    <w:p w:rsidR="00B10E43" w:rsidRPr="009C2D7C" w:rsidRDefault="00B10E43" w:rsidP="00B10E43">
      <w:pPr>
        <w:spacing w:after="120"/>
        <w:rPr>
          <w:i/>
          <w:sz w:val="22"/>
          <w:szCs w:val="22"/>
        </w:rPr>
      </w:pPr>
      <w:r w:rsidRPr="009C2D7C">
        <w:rPr>
          <w:i/>
          <w:sz w:val="22"/>
          <w:szCs w:val="22"/>
        </w:rPr>
        <w:t>Observação: em caso afirmativo, assinalar a ressalva acima.</w:t>
      </w:r>
    </w:p>
    <w:p w:rsidR="00151309" w:rsidRPr="009C2D7C" w:rsidRDefault="00151309" w:rsidP="00151309">
      <w:pPr>
        <w:spacing w:after="120"/>
        <w:ind w:firstLine="360"/>
        <w:jc w:val="both"/>
        <w:rPr>
          <w:sz w:val="22"/>
          <w:szCs w:val="22"/>
        </w:rPr>
      </w:pPr>
    </w:p>
    <w:p w:rsidR="0023681B" w:rsidRPr="009C2D7C" w:rsidRDefault="0023681B" w:rsidP="0023681B">
      <w:pPr>
        <w:pStyle w:val="Corpodetexto"/>
        <w:spacing w:after="120"/>
        <w:ind w:firstLine="360"/>
        <w:jc w:val="center"/>
        <w:rPr>
          <w:sz w:val="22"/>
          <w:szCs w:val="22"/>
        </w:rPr>
      </w:pPr>
    </w:p>
    <w:p w:rsidR="0023681B" w:rsidRPr="009C2D7C" w:rsidRDefault="0023681B" w:rsidP="0023681B">
      <w:pPr>
        <w:pStyle w:val="Corpodetexto"/>
        <w:spacing w:after="120"/>
        <w:ind w:firstLine="360"/>
        <w:jc w:val="center"/>
        <w:rPr>
          <w:sz w:val="22"/>
          <w:szCs w:val="22"/>
        </w:rPr>
      </w:pPr>
      <w:r w:rsidRPr="009C2D7C">
        <w:rPr>
          <w:sz w:val="22"/>
          <w:szCs w:val="22"/>
        </w:rPr>
        <w:t xml:space="preserve">(local), ______ de _____________ de </w:t>
      </w:r>
      <w:r w:rsidR="00DD4C27" w:rsidRPr="009C2D7C">
        <w:rPr>
          <w:sz w:val="22"/>
          <w:szCs w:val="22"/>
        </w:rPr>
        <w:t>2016</w:t>
      </w:r>
      <w:r w:rsidRPr="009C2D7C">
        <w:rPr>
          <w:sz w:val="22"/>
          <w:szCs w:val="22"/>
        </w:rPr>
        <w:t>.</w:t>
      </w:r>
    </w:p>
    <w:p w:rsidR="0023681B" w:rsidRPr="009C2D7C" w:rsidRDefault="0023681B" w:rsidP="0023681B">
      <w:pPr>
        <w:pStyle w:val="Corpodetexto"/>
        <w:spacing w:after="120"/>
        <w:ind w:firstLine="360"/>
        <w:jc w:val="both"/>
        <w:rPr>
          <w:sz w:val="22"/>
          <w:szCs w:val="22"/>
        </w:rPr>
      </w:pPr>
    </w:p>
    <w:p w:rsidR="0023681B" w:rsidRPr="009C2D7C" w:rsidRDefault="0023681B" w:rsidP="0023681B">
      <w:pPr>
        <w:pStyle w:val="Corpodetexto"/>
        <w:spacing w:after="120"/>
        <w:ind w:firstLine="360"/>
        <w:jc w:val="both"/>
        <w:rPr>
          <w:sz w:val="22"/>
          <w:szCs w:val="22"/>
        </w:rPr>
      </w:pPr>
    </w:p>
    <w:p w:rsidR="0023681B" w:rsidRPr="009C2D7C" w:rsidRDefault="0023681B" w:rsidP="0023681B">
      <w:pPr>
        <w:spacing w:after="120"/>
        <w:ind w:firstLine="360"/>
        <w:jc w:val="center"/>
        <w:rPr>
          <w:sz w:val="22"/>
          <w:szCs w:val="22"/>
        </w:rPr>
      </w:pPr>
      <w:r w:rsidRPr="009C2D7C">
        <w:rPr>
          <w:sz w:val="22"/>
          <w:szCs w:val="22"/>
        </w:rPr>
        <w:t>Assinatura</w:t>
      </w:r>
    </w:p>
    <w:p w:rsidR="0023681B" w:rsidRPr="009C2D7C" w:rsidRDefault="0023681B" w:rsidP="0023681B">
      <w:pPr>
        <w:spacing w:after="120"/>
        <w:ind w:firstLine="360"/>
        <w:jc w:val="center"/>
        <w:rPr>
          <w:sz w:val="22"/>
          <w:szCs w:val="22"/>
        </w:rPr>
      </w:pPr>
      <w:r w:rsidRPr="009C2D7C">
        <w:rPr>
          <w:sz w:val="22"/>
          <w:szCs w:val="22"/>
        </w:rPr>
        <w:t>Representante Legal da Empresa</w:t>
      </w:r>
    </w:p>
    <w:p w:rsidR="00151309" w:rsidRPr="009C2D7C" w:rsidRDefault="00151309" w:rsidP="00151309">
      <w:pPr>
        <w:spacing w:after="120"/>
        <w:ind w:firstLine="360"/>
        <w:rPr>
          <w:sz w:val="22"/>
          <w:szCs w:val="22"/>
        </w:rPr>
      </w:pPr>
    </w:p>
    <w:p w:rsidR="00B10E43" w:rsidRPr="009C2D7C" w:rsidRDefault="00B10E43" w:rsidP="00B10E43">
      <w:pPr>
        <w:spacing w:after="120"/>
        <w:ind w:firstLine="360"/>
        <w:jc w:val="right"/>
        <w:rPr>
          <w:sz w:val="22"/>
          <w:szCs w:val="22"/>
        </w:rPr>
      </w:pPr>
      <w:r w:rsidRPr="009C2D7C">
        <w:rPr>
          <w:sz w:val="22"/>
          <w:szCs w:val="22"/>
        </w:rPr>
        <w:t>Carimbo do CNPJ</w:t>
      </w:r>
    </w:p>
    <w:p w:rsidR="00151309" w:rsidRPr="009C2D7C" w:rsidRDefault="00151309" w:rsidP="00151309">
      <w:pPr>
        <w:spacing w:after="120"/>
        <w:ind w:firstLine="360"/>
        <w:rPr>
          <w:sz w:val="22"/>
          <w:szCs w:val="22"/>
        </w:rPr>
      </w:pPr>
    </w:p>
    <w:p w:rsidR="00151309" w:rsidRPr="009C2D7C" w:rsidRDefault="00151309" w:rsidP="00151309">
      <w:pPr>
        <w:spacing w:after="120"/>
        <w:ind w:firstLine="360"/>
        <w:rPr>
          <w:sz w:val="22"/>
          <w:szCs w:val="22"/>
        </w:rPr>
      </w:pPr>
    </w:p>
    <w:p w:rsidR="00151309" w:rsidRPr="009C2D7C" w:rsidRDefault="00151309" w:rsidP="00151309">
      <w:pPr>
        <w:spacing w:after="120"/>
        <w:ind w:firstLine="360"/>
        <w:rPr>
          <w:sz w:val="22"/>
          <w:szCs w:val="22"/>
        </w:rPr>
      </w:pPr>
    </w:p>
    <w:p w:rsidR="00151309" w:rsidRPr="009C2D7C" w:rsidRDefault="00151309" w:rsidP="00151309">
      <w:pPr>
        <w:pStyle w:val="Corpodetexto"/>
        <w:spacing w:after="120"/>
        <w:ind w:firstLine="360"/>
        <w:jc w:val="center"/>
        <w:rPr>
          <w:sz w:val="22"/>
          <w:szCs w:val="22"/>
        </w:rPr>
      </w:pPr>
    </w:p>
    <w:p w:rsidR="0023681B" w:rsidRDefault="0023681B" w:rsidP="00B10E43">
      <w:pPr>
        <w:pStyle w:val="Corpodetexto"/>
        <w:spacing w:after="120"/>
        <w:rPr>
          <w:sz w:val="22"/>
          <w:szCs w:val="22"/>
        </w:rPr>
      </w:pPr>
    </w:p>
    <w:p w:rsidR="00623D8E" w:rsidRPr="009C2D7C" w:rsidRDefault="00623D8E" w:rsidP="00B10E43">
      <w:pPr>
        <w:pStyle w:val="Corpodetexto"/>
        <w:spacing w:after="120"/>
        <w:rPr>
          <w:sz w:val="22"/>
          <w:szCs w:val="22"/>
        </w:rPr>
      </w:pPr>
    </w:p>
    <w:p w:rsidR="0023681B" w:rsidRPr="009C2D7C" w:rsidRDefault="0023681B" w:rsidP="00151309">
      <w:pPr>
        <w:pStyle w:val="Corpodetexto"/>
        <w:spacing w:after="120"/>
        <w:ind w:firstLine="360"/>
        <w:jc w:val="center"/>
        <w:rPr>
          <w:sz w:val="22"/>
          <w:szCs w:val="22"/>
        </w:rPr>
      </w:pPr>
    </w:p>
    <w:p w:rsidR="00151309" w:rsidRPr="009C2D7C" w:rsidRDefault="00151309" w:rsidP="00151309">
      <w:pPr>
        <w:pStyle w:val="Corpodetexto"/>
        <w:spacing w:after="120"/>
        <w:ind w:firstLine="360"/>
        <w:rPr>
          <w:i/>
          <w:sz w:val="22"/>
          <w:szCs w:val="22"/>
        </w:rPr>
      </w:pPr>
      <w:r w:rsidRPr="009C2D7C">
        <w:rPr>
          <w:i/>
          <w:sz w:val="22"/>
          <w:szCs w:val="22"/>
        </w:rPr>
        <w:t>OBS.: Esta declaração deverá estar dentro do envelope “B” – Habilitação.</w:t>
      </w:r>
    </w:p>
    <w:p w:rsidR="00151309" w:rsidRPr="009C2D7C" w:rsidRDefault="00151309" w:rsidP="00151309">
      <w:pPr>
        <w:pStyle w:val="Corpodetexto"/>
        <w:spacing w:after="120"/>
        <w:ind w:firstLine="360"/>
        <w:jc w:val="center"/>
        <w:rPr>
          <w:sz w:val="22"/>
          <w:szCs w:val="22"/>
        </w:rPr>
      </w:pPr>
    </w:p>
    <w:p w:rsidR="0023681B" w:rsidRPr="009C2D7C" w:rsidRDefault="0023681B" w:rsidP="00151309">
      <w:pPr>
        <w:pStyle w:val="Corpodetexto"/>
        <w:spacing w:after="120"/>
        <w:ind w:firstLine="360"/>
        <w:jc w:val="center"/>
        <w:rPr>
          <w:sz w:val="22"/>
          <w:szCs w:val="22"/>
        </w:rPr>
      </w:pPr>
    </w:p>
    <w:p w:rsidR="00623D8E" w:rsidRDefault="00623D8E" w:rsidP="0023681B">
      <w:pPr>
        <w:pStyle w:val="Corpodetexto"/>
        <w:spacing w:after="120"/>
        <w:ind w:firstLine="360"/>
        <w:jc w:val="center"/>
        <w:rPr>
          <w:sz w:val="22"/>
          <w:szCs w:val="22"/>
        </w:rPr>
      </w:pPr>
    </w:p>
    <w:p w:rsidR="00623D8E" w:rsidRDefault="00623D8E" w:rsidP="0023681B">
      <w:pPr>
        <w:pStyle w:val="Corpodetexto"/>
        <w:spacing w:after="120"/>
        <w:ind w:firstLine="360"/>
        <w:jc w:val="center"/>
        <w:rPr>
          <w:sz w:val="22"/>
          <w:szCs w:val="22"/>
        </w:rPr>
      </w:pPr>
    </w:p>
    <w:p w:rsidR="00151309" w:rsidRPr="009C2D7C" w:rsidRDefault="00151309" w:rsidP="0023681B">
      <w:pPr>
        <w:pStyle w:val="Corpodetexto"/>
        <w:spacing w:after="120"/>
        <w:ind w:firstLine="360"/>
        <w:jc w:val="center"/>
        <w:rPr>
          <w:sz w:val="22"/>
          <w:szCs w:val="22"/>
        </w:rPr>
      </w:pPr>
      <w:r w:rsidRPr="009C2D7C">
        <w:rPr>
          <w:sz w:val="22"/>
          <w:szCs w:val="22"/>
        </w:rPr>
        <w:t>ANEXO IV</w:t>
      </w:r>
    </w:p>
    <w:p w:rsidR="00151309" w:rsidRPr="009C2D7C" w:rsidRDefault="00151309" w:rsidP="00151309">
      <w:pPr>
        <w:pStyle w:val="Corpodetexto"/>
        <w:spacing w:after="120"/>
        <w:ind w:firstLine="360"/>
        <w:jc w:val="center"/>
        <w:rPr>
          <w:sz w:val="22"/>
          <w:szCs w:val="22"/>
        </w:rPr>
      </w:pPr>
      <w:r w:rsidRPr="009C2D7C">
        <w:rPr>
          <w:sz w:val="22"/>
          <w:szCs w:val="22"/>
        </w:rPr>
        <w:t>PREGÃO Nº</w:t>
      </w:r>
      <w:r w:rsidR="0023681B" w:rsidRPr="009C2D7C">
        <w:rPr>
          <w:sz w:val="22"/>
          <w:szCs w:val="22"/>
        </w:rPr>
        <w:t>.</w:t>
      </w:r>
      <w:r w:rsidRPr="009C2D7C">
        <w:rPr>
          <w:sz w:val="22"/>
          <w:szCs w:val="22"/>
        </w:rPr>
        <w:t xml:space="preserve"> </w:t>
      </w:r>
      <w:r w:rsidR="00D2743C">
        <w:rPr>
          <w:sz w:val="22"/>
          <w:szCs w:val="22"/>
        </w:rPr>
        <w:t>025/2016</w:t>
      </w:r>
    </w:p>
    <w:p w:rsidR="00151309" w:rsidRPr="009C2D7C" w:rsidRDefault="00151309" w:rsidP="00151309">
      <w:pPr>
        <w:pStyle w:val="Corpodetexto"/>
        <w:spacing w:after="120"/>
        <w:ind w:firstLine="360"/>
        <w:jc w:val="center"/>
        <w:rPr>
          <w:sz w:val="22"/>
          <w:szCs w:val="22"/>
        </w:rPr>
      </w:pPr>
    </w:p>
    <w:p w:rsidR="00167A46" w:rsidRPr="009C2D7C" w:rsidRDefault="00167A46" w:rsidP="00167A46">
      <w:pPr>
        <w:spacing w:after="120"/>
        <w:ind w:firstLine="360"/>
        <w:jc w:val="center"/>
        <w:rPr>
          <w:sz w:val="22"/>
          <w:szCs w:val="22"/>
        </w:rPr>
      </w:pPr>
      <w:r w:rsidRPr="009C2D7C">
        <w:rPr>
          <w:sz w:val="22"/>
          <w:szCs w:val="22"/>
        </w:rPr>
        <w:t>ACEITAÇÃO DAS CONDIÇÕES, SUBMISSÃO ÀS DISPOSIÇÕES</w:t>
      </w:r>
    </w:p>
    <w:p w:rsidR="00167A46" w:rsidRPr="009C2D7C" w:rsidRDefault="00167A46" w:rsidP="00167A46">
      <w:pPr>
        <w:spacing w:after="120"/>
        <w:ind w:firstLine="360"/>
        <w:jc w:val="center"/>
        <w:rPr>
          <w:sz w:val="22"/>
          <w:szCs w:val="22"/>
        </w:rPr>
      </w:pPr>
      <w:r w:rsidRPr="009C2D7C">
        <w:rPr>
          <w:sz w:val="22"/>
          <w:szCs w:val="22"/>
        </w:rPr>
        <w:t>LEGAIS E DECLARAÇÃO DE SUPERVENIÊNCIA</w:t>
      </w:r>
    </w:p>
    <w:p w:rsidR="00167A46" w:rsidRPr="009C2D7C" w:rsidRDefault="00167A46" w:rsidP="00167A46">
      <w:pPr>
        <w:spacing w:after="120"/>
        <w:ind w:firstLine="360"/>
        <w:jc w:val="center"/>
        <w:rPr>
          <w:sz w:val="22"/>
          <w:szCs w:val="22"/>
        </w:rPr>
      </w:pPr>
    </w:p>
    <w:p w:rsidR="00167A46" w:rsidRPr="009C2D7C" w:rsidRDefault="00167A46" w:rsidP="00167A46">
      <w:pPr>
        <w:autoSpaceDE w:val="0"/>
        <w:autoSpaceDN w:val="0"/>
        <w:adjustRightInd w:val="0"/>
        <w:spacing w:after="200"/>
        <w:ind w:firstLine="567"/>
        <w:jc w:val="both"/>
        <w:rPr>
          <w:sz w:val="22"/>
          <w:szCs w:val="22"/>
        </w:rPr>
      </w:pPr>
      <w:r w:rsidRPr="009C2D7C">
        <w:rPr>
          <w:sz w:val="22"/>
          <w:szCs w:val="22"/>
        </w:rPr>
        <w:t>A empresa __</w:t>
      </w:r>
      <w:r w:rsidR="0023681B" w:rsidRPr="009C2D7C">
        <w:rPr>
          <w:sz w:val="22"/>
          <w:szCs w:val="22"/>
        </w:rPr>
        <w:t>____</w:t>
      </w:r>
      <w:r w:rsidRPr="009C2D7C">
        <w:rPr>
          <w:sz w:val="22"/>
          <w:szCs w:val="22"/>
        </w:rPr>
        <w:t>_,CNPJ nº</w:t>
      </w:r>
      <w:r w:rsidR="0023681B" w:rsidRPr="009C2D7C">
        <w:rPr>
          <w:sz w:val="22"/>
          <w:szCs w:val="22"/>
        </w:rPr>
        <w:t>.</w:t>
      </w:r>
      <w:r w:rsidRPr="009C2D7C">
        <w:rPr>
          <w:sz w:val="22"/>
          <w:szCs w:val="22"/>
        </w:rPr>
        <w:t xml:space="preserve"> _</w:t>
      </w:r>
      <w:r w:rsidR="0023681B" w:rsidRPr="009C2D7C">
        <w:rPr>
          <w:sz w:val="22"/>
          <w:szCs w:val="22"/>
        </w:rPr>
        <w:t>____</w:t>
      </w:r>
      <w:r w:rsidRPr="009C2D7C">
        <w:rPr>
          <w:sz w:val="22"/>
          <w:szCs w:val="22"/>
        </w:rPr>
        <w:t xml:space="preserve">_, sediada </w:t>
      </w:r>
      <w:r w:rsidR="0023681B" w:rsidRPr="009C2D7C">
        <w:rPr>
          <w:sz w:val="22"/>
          <w:szCs w:val="22"/>
        </w:rPr>
        <w:t>______</w:t>
      </w:r>
      <w:r w:rsidRPr="009C2D7C">
        <w:rPr>
          <w:sz w:val="22"/>
          <w:szCs w:val="22"/>
        </w:rPr>
        <w:t xml:space="preserve">, declara, sob as penas da lei, que não está impedida de participar de licitações promovidas pela </w:t>
      </w:r>
      <w:r w:rsidRPr="009C2D7C">
        <w:rPr>
          <w:bCs/>
          <w:sz w:val="22"/>
          <w:szCs w:val="22"/>
        </w:rPr>
        <w:t xml:space="preserve">Prefeitura do Município de Tanguá </w:t>
      </w:r>
      <w:r w:rsidRPr="009C2D7C">
        <w:rPr>
          <w:sz w:val="22"/>
          <w:szCs w:val="22"/>
        </w:rPr>
        <w:t xml:space="preserve"> e nem foi declarada inidônea para licitar, inexistindo até a presente data fatos impeditivos para sua habilitação no processo licitatório, pregão presencial nº</w:t>
      </w:r>
      <w:r w:rsidR="0023681B" w:rsidRPr="009C2D7C">
        <w:rPr>
          <w:sz w:val="22"/>
          <w:szCs w:val="22"/>
        </w:rPr>
        <w:t>.</w:t>
      </w:r>
      <w:r w:rsidRPr="009C2D7C">
        <w:rPr>
          <w:sz w:val="22"/>
          <w:szCs w:val="22"/>
        </w:rPr>
        <w:t xml:space="preserve"> </w:t>
      </w:r>
      <w:r w:rsidR="00D2743C">
        <w:rPr>
          <w:sz w:val="22"/>
          <w:szCs w:val="22"/>
        </w:rPr>
        <w:t>025/2016</w:t>
      </w:r>
      <w:r w:rsidRPr="009C2D7C">
        <w:rPr>
          <w:sz w:val="22"/>
          <w:szCs w:val="22"/>
        </w:rPr>
        <w:t>, ciente da obrigatoriedade de declarar ocorrências posteriores.</w:t>
      </w:r>
    </w:p>
    <w:p w:rsidR="00151309" w:rsidRPr="009C2D7C" w:rsidRDefault="00151309" w:rsidP="00151309">
      <w:pPr>
        <w:spacing w:after="120"/>
        <w:ind w:firstLine="360"/>
        <w:jc w:val="both"/>
        <w:rPr>
          <w:sz w:val="22"/>
          <w:szCs w:val="22"/>
        </w:rPr>
      </w:pPr>
    </w:p>
    <w:p w:rsidR="0023681B" w:rsidRPr="009C2D7C" w:rsidRDefault="0023681B" w:rsidP="0023681B">
      <w:pPr>
        <w:pStyle w:val="Corpodetexto"/>
        <w:spacing w:after="120"/>
        <w:ind w:firstLine="360"/>
        <w:jc w:val="center"/>
        <w:rPr>
          <w:sz w:val="22"/>
          <w:szCs w:val="22"/>
        </w:rPr>
      </w:pPr>
      <w:r w:rsidRPr="009C2D7C">
        <w:rPr>
          <w:sz w:val="22"/>
          <w:szCs w:val="22"/>
        </w:rPr>
        <w:t xml:space="preserve">(local), ______ de _____________ de </w:t>
      </w:r>
      <w:r w:rsidR="00DD4C27" w:rsidRPr="009C2D7C">
        <w:rPr>
          <w:sz w:val="22"/>
          <w:szCs w:val="22"/>
        </w:rPr>
        <w:t>2016</w:t>
      </w:r>
      <w:r w:rsidRPr="009C2D7C">
        <w:rPr>
          <w:sz w:val="22"/>
          <w:szCs w:val="22"/>
        </w:rPr>
        <w:t>.</w:t>
      </w:r>
    </w:p>
    <w:p w:rsidR="0023681B" w:rsidRPr="009C2D7C" w:rsidRDefault="0023681B" w:rsidP="0023681B">
      <w:pPr>
        <w:pStyle w:val="Corpodetexto"/>
        <w:spacing w:after="120"/>
        <w:ind w:firstLine="360"/>
        <w:jc w:val="both"/>
        <w:rPr>
          <w:sz w:val="22"/>
          <w:szCs w:val="22"/>
        </w:rPr>
      </w:pPr>
    </w:p>
    <w:p w:rsidR="0023681B" w:rsidRPr="009C2D7C" w:rsidRDefault="0023681B" w:rsidP="0023681B">
      <w:pPr>
        <w:pStyle w:val="Corpodetexto"/>
        <w:spacing w:after="120"/>
        <w:ind w:firstLine="360"/>
        <w:jc w:val="both"/>
        <w:rPr>
          <w:sz w:val="22"/>
          <w:szCs w:val="22"/>
        </w:rPr>
      </w:pPr>
    </w:p>
    <w:p w:rsidR="0023681B" w:rsidRPr="009C2D7C" w:rsidRDefault="0023681B" w:rsidP="0023681B">
      <w:pPr>
        <w:spacing w:after="120"/>
        <w:ind w:firstLine="360"/>
        <w:jc w:val="center"/>
        <w:rPr>
          <w:sz w:val="22"/>
          <w:szCs w:val="22"/>
        </w:rPr>
      </w:pPr>
      <w:r w:rsidRPr="009C2D7C">
        <w:rPr>
          <w:sz w:val="22"/>
          <w:szCs w:val="22"/>
        </w:rPr>
        <w:t>Assinatura</w:t>
      </w:r>
    </w:p>
    <w:p w:rsidR="0023681B" w:rsidRPr="009C2D7C" w:rsidRDefault="0023681B" w:rsidP="0023681B">
      <w:pPr>
        <w:spacing w:after="120"/>
        <w:ind w:firstLine="360"/>
        <w:jc w:val="center"/>
        <w:rPr>
          <w:sz w:val="22"/>
          <w:szCs w:val="22"/>
        </w:rPr>
      </w:pPr>
      <w:r w:rsidRPr="009C2D7C">
        <w:rPr>
          <w:sz w:val="22"/>
          <w:szCs w:val="22"/>
        </w:rPr>
        <w:t>Representante Legal da Empresa</w:t>
      </w:r>
    </w:p>
    <w:p w:rsidR="00151309" w:rsidRPr="009C2D7C" w:rsidRDefault="00151309" w:rsidP="0023681B">
      <w:pPr>
        <w:spacing w:after="120"/>
        <w:rPr>
          <w:sz w:val="22"/>
          <w:szCs w:val="22"/>
        </w:rPr>
      </w:pPr>
    </w:p>
    <w:p w:rsidR="0023681B" w:rsidRPr="009C2D7C" w:rsidRDefault="0023681B" w:rsidP="0023681B">
      <w:pPr>
        <w:spacing w:after="120"/>
        <w:rPr>
          <w:sz w:val="22"/>
          <w:szCs w:val="22"/>
        </w:rPr>
      </w:pPr>
    </w:p>
    <w:p w:rsidR="00151309" w:rsidRPr="009C2D7C" w:rsidRDefault="00151309" w:rsidP="00151309">
      <w:pPr>
        <w:spacing w:after="120"/>
        <w:ind w:firstLine="360"/>
        <w:rPr>
          <w:sz w:val="22"/>
          <w:szCs w:val="22"/>
        </w:rPr>
      </w:pPr>
    </w:p>
    <w:p w:rsidR="00151309" w:rsidRPr="009C2D7C" w:rsidRDefault="00151309" w:rsidP="00B10E43">
      <w:pPr>
        <w:spacing w:after="120"/>
        <w:ind w:firstLine="360"/>
        <w:jc w:val="right"/>
        <w:rPr>
          <w:sz w:val="22"/>
          <w:szCs w:val="22"/>
        </w:rPr>
      </w:pPr>
      <w:r w:rsidRPr="009C2D7C">
        <w:rPr>
          <w:sz w:val="22"/>
          <w:szCs w:val="22"/>
        </w:rPr>
        <w:t>Carimbo do CNPJ</w:t>
      </w:r>
    </w:p>
    <w:p w:rsidR="00151309" w:rsidRPr="009C2D7C" w:rsidRDefault="00151309" w:rsidP="00151309">
      <w:pPr>
        <w:spacing w:after="120"/>
        <w:ind w:firstLine="360"/>
        <w:rPr>
          <w:sz w:val="22"/>
          <w:szCs w:val="22"/>
        </w:rPr>
      </w:pPr>
    </w:p>
    <w:p w:rsidR="00151309" w:rsidRPr="009C2D7C" w:rsidRDefault="00151309" w:rsidP="00151309">
      <w:pPr>
        <w:pStyle w:val="Corpodetexto"/>
        <w:spacing w:after="120"/>
        <w:ind w:firstLine="360"/>
        <w:jc w:val="center"/>
        <w:rPr>
          <w:sz w:val="22"/>
          <w:szCs w:val="22"/>
        </w:rPr>
      </w:pPr>
    </w:p>
    <w:p w:rsidR="00151309" w:rsidRPr="009C2D7C" w:rsidRDefault="00151309" w:rsidP="00151309">
      <w:pPr>
        <w:pStyle w:val="Corpodetexto"/>
        <w:spacing w:after="120"/>
        <w:ind w:firstLine="360"/>
        <w:jc w:val="center"/>
        <w:rPr>
          <w:sz w:val="22"/>
          <w:szCs w:val="22"/>
        </w:rPr>
      </w:pPr>
    </w:p>
    <w:p w:rsidR="00151309" w:rsidRPr="009C2D7C" w:rsidRDefault="00151309" w:rsidP="00151309">
      <w:pPr>
        <w:pStyle w:val="Corpodetexto"/>
        <w:spacing w:after="120"/>
        <w:ind w:firstLine="360"/>
        <w:jc w:val="center"/>
        <w:rPr>
          <w:sz w:val="22"/>
          <w:szCs w:val="22"/>
        </w:rPr>
      </w:pPr>
    </w:p>
    <w:p w:rsidR="00151309" w:rsidRPr="009C2D7C" w:rsidRDefault="00151309" w:rsidP="00151309">
      <w:pPr>
        <w:pStyle w:val="Corpodetexto"/>
        <w:spacing w:after="120"/>
        <w:ind w:firstLine="360"/>
        <w:jc w:val="center"/>
        <w:rPr>
          <w:sz w:val="22"/>
          <w:szCs w:val="22"/>
        </w:rPr>
      </w:pPr>
    </w:p>
    <w:p w:rsidR="00B10E43" w:rsidRPr="009C2D7C" w:rsidRDefault="00B10E43" w:rsidP="00151309">
      <w:pPr>
        <w:pStyle w:val="Corpodetexto"/>
        <w:spacing w:after="120"/>
        <w:ind w:firstLine="360"/>
        <w:jc w:val="center"/>
        <w:rPr>
          <w:sz w:val="22"/>
          <w:szCs w:val="22"/>
        </w:rPr>
      </w:pPr>
    </w:p>
    <w:p w:rsidR="00B10E43" w:rsidRPr="009C2D7C" w:rsidRDefault="00B10E43" w:rsidP="00151309">
      <w:pPr>
        <w:pStyle w:val="Corpodetexto"/>
        <w:spacing w:after="120"/>
        <w:ind w:firstLine="360"/>
        <w:jc w:val="center"/>
        <w:rPr>
          <w:sz w:val="22"/>
          <w:szCs w:val="22"/>
        </w:rPr>
      </w:pPr>
    </w:p>
    <w:p w:rsidR="00B10E43" w:rsidRPr="009C2D7C" w:rsidRDefault="00B10E43" w:rsidP="00151309">
      <w:pPr>
        <w:pStyle w:val="Corpodetexto"/>
        <w:spacing w:after="120"/>
        <w:ind w:firstLine="360"/>
        <w:jc w:val="center"/>
        <w:rPr>
          <w:sz w:val="22"/>
          <w:szCs w:val="22"/>
        </w:rPr>
      </w:pPr>
    </w:p>
    <w:p w:rsidR="00B10E43" w:rsidRDefault="00B10E43" w:rsidP="00151309">
      <w:pPr>
        <w:pStyle w:val="Corpodetexto"/>
        <w:spacing w:after="120"/>
        <w:ind w:firstLine="360"/>
        <w:jc w:val="center"/>
        <w:rPr>
          <w:sz w:val="22"/>
          <w:szCs w:val="22"/>
        </w:rPr>
      </w:pPr>
    </w:p>
    <w:p w:rsidR="00623D8E" w:rsidRDefault="00623D8E" w:rsidP="00151309">
      <w:pPr>
        <w:pStyle w:val="Corpodetexto"/>
        <w:spacing w:after="120"/>
        <w:ind w:firstLine="360"/>
        <w:jc w:val="center"/>
        <w:rPr>
          <w:sz w:val="22"/>
          <w:szCs w:val="22"/>
        </w:rPr>
      </w:pPr>
    </w:p>
    <w:p w:rsidR="00623D8E" w:rsidRPr="009C2D7C" w:rsidRDefault="00623D8E" w:rsidP="00151309">
      <w:pPr>
        <w:pStyle w:val="Corpodetexto"/>
        <w:spacing w:after="120"/>
        <w:ind w:firstLine="360"/>
        <w:jc w:val="center"/>
        <w:rPr>
          <w:sz w:val="22"/>
          <w:szCs w:val="22"/>
        </w:rPr>
      </w:pPr>
    </w:p>
    <w:p w:rsidR="00B10E43" w:rsidRPr="009C2D7C" w:rsidRDefault="00B10E43" w:rsidP="00151309">
      <w:pPr>
        <w:pStyle w:val="Corpodetexto"/>
        <w:spacing w:after="120"/>
        <w:ind w:firstLine="360"/>
        <w:jc w:val="center"/>
        <w:rPr>
          <w:sz w:val="22"/>
          <w:szCs w:val="22"/>
        </w:rPr>
      </w:pPr>
    </w:p>
    <w:p w:rsidR="00151309" w:rsidRPr="009C2D7C" w:rsidRDefault="00151309" w:rsidP="00151309">
      <w:pPr>
        <w:pStyle w:val="Corpodetexto"/>
        <w:spacing w:after="120"/>
        <w:ind w:firstLine="360"/>
        <w:rPr>
          <w:i/>
          <w:sz w:val="22"/>
          <w:szCs w:val="22"/>
        </w:rPr>
      </w:pPr>
      <w:r w:rsidRPr="009C2D7C">
        <w:rPr>
          <w:i/>
          <w:sz w:val="22"/>
          <w:szCs w:val="22"/>
        </w:rPr>
        <w:t>OBS.: Esta declaração deverá estar dentro do envelope “B” – Habilitação.</w:t>
      </w:r>
    </w:p>
    <w:p w:rsidR="00151309" w:rsidRPr="009C2D7C" w:rsidRDefault="00151309" w:rsidP="00151309">
      <w:pPr>
        <w:pStyle w:val="Corpodetexto"/>
        <w:spacing w:after="120"/>
        <w:ind w:firstLine="360"/>
        <w:jc w:val="center"/>
        <w:rPr>
          <w:sz w:val="22"/>
          <w:szCs w:val="22"/>
        </w:rPr>
      </w:pPr>
    </w:p>
    <w:p w:rsidR="00151309" w:rsidRPr="009C2D7C" w:rsidRDefault="00151309" w:rsidP="00151309">
      <w:pPr>
        <w:pStyle w:val="Corpodetexto"/>
        <w:spacing w:after="120"/>
        <w:ind w:firstLine="360"/>
        <w:jc w:val="center"/>
        <w:rPr>
          <w:sz w:val="22"/>
          <w:szCs w:val="22"/>
        </w:rPr>
      </w:pPr>
    </w:p>
    <w:p w:rsidR="0023681B" w:rsidRPr="009C2D7C" w:rsidRDefault="0023681B" w:rsidP="0023681B">
      <w:pPr>
        <w:pStyle w:val="Corpodetexto"/>
        <w:spacing w:after="120"/>
        <w:ind w:firstLine="360"/>
        <w:jc w:val="center"/>
        <w:rPr>
          <w:sz w:val="22"/>
          <w:szCs w:val="22"/>
        </w:rPr>
      </w:pPr>
    </w:p>
    <w:p w:rsidR="00151309" w:rsidRPr="009C2D7C" w:rsidRDefault="00151309" w:rsidP="0023681B">
      <w:pPr>
        <w:pStyle w:val="Corpodetexto"/>
        <w:spacing w:after="120"/>
        <w:ind w:firstLine="360"/>
        <w:jc w:val="center"/>
        <w:rPr>
          <w:sz w:val="22"/>
          <w:szCs w:val="22"/>
        </w:rPr>
      </w:pPr>
      <w:r w:rsidRPr="009C2D7C">
        <w:rPr>
          <w:sz w:val="22"/>
          <w:szCs w:val="22"/>
        </w:rPr>
        <w:t>ANEXO V</w:t>
      </w:r>
    </w:p>
    <w:p w:rsidR="00151309" w:rsidRPr="009C2D7C" w:rsidRDefault="00151309" w:rsidP="0023681B">
      <w:pPr>
        <w:pStyle w:val="Corpodetexto"/>
        <w:spacing w:after="120"/>
        <w:ind w:firstLine="360"/>
        <w:jc w:val="center"/>
        <w:rPr>
          <w:sz w:val="22"/>
          <w:szCs w:val="22"/>
        </w:rPr>
      </w:pPr>
      <w:r w:rsidRPr="009C2D7C">
        <w:rPr>
          <w:sz w:val="22"/>
          <w:szCs w:val="22"/>
        </w:rPr>
        <w:t>PREGÃO PRESENCIAL Nº</w:t>
      </w:r>
      <w:r w:rsidR="0023681B" w:rsidRPr="009C2D7C">
        <w:rPr>
          <w:sz w:val="22"/>
          <w:szCs w:val="22"/>
        </w:rPr>
        <w:t>.</w:t>
      </w:r>
      <w:r w:rsidRPr="009C2D7C">
        <w:rPr>
          <w:sz w:val="22"/>
          <w:szCs w:val="22"/>
        </w:rPr>
        <w:t xml:space="preserve"> </w:t>
      </w:r>
      <w:r w:rsidR="00D2743C">
        <w:rPr>
          <w:sz w:val="22"/>
          <w:szCs w:val="22"/>
        </w:rPr>
        <w:t>025/2016</w:t>
      </w:r>
    </w:p>
    <w:p w:rsidR="00151309" w:rsidRPr="009C2D7C" w:rsidRDefault="00151309" w:rsidP="00151309">
      <w:pPr>
        <w:pStyle w:val="Corpodetexto"/>
        <w:spacing w:after="120"/>
        <w:ind w:firstLine="360"/>
        <w:jc w:val="center"/>
        <w:rPr>
          <w:sz w:val="22"/>
          <w:szCs w:val="22"/>
        </w:rPr>
      </w:pPr>
    </w:p>
    <w:p w:rsidR="00151309" w:rsidRPr="009C2D7C" w:rsidRDefault="00151309" w:rsidP="00151309">
      <w:pPr>
        <w:pStyle w:val="Corpodetexto"/>
        <w:spacing w:after="120"/>
        <w:ind w:firstLine="360"/>
        <w:jc w:val="center"/>
        <w:rPr>
          <w:sz w:val="22"/>
          <w:szCs w:val="22"/>
        </w:rPr>
      </w:pPr>
      <w:r w:rsidRPr="009C2D7C">
        <w:rPr>
          <w:sz w:val="22"/>
          <w:szCs w:val="22"/>
        </w:rPr>
        <w:t>DECLARAÇÃO DE HABILITAÇÃO</w:t>
      </w:r>
    </w:p>
    <w:p w:rsidR="00151309" w:rsidRPr="009C2D7C" w:rsidRDefault="00151309" w:rsidP="00151309">
      <w:pPr>
        <w:pStyle w:val="Corpodetexto"/>
        <w:spacing w:after="120"/>
        <w:ind w:firstLine="360"/>
        <w:jc w:val="center"/>
        <w:rPr>
          <w:sz w:val="22"/>
          <w:szCs w:val="22"/>
        </w:rPr>
      </w:pPr>
      <w:r w:rsidRPr="009C2D7C">
        <w:rPr>
          <w:sz w:val="22"/>
          <w:szCs w:val="22"/>
        </w:rPr>
        <w:t>EXIGÊNCIA DO INCISO VII, ARTIGO 4º DA LEI 10.520/2002</w:t>
      </w:r>
    </w:p>
    <w:p w:rsidR="0023681B" w:rsidRPr="009C2D7C" w:rsidRDefault="0023681B" w:rsidP="00151309">
      <w:pPr>
        <w:pStyle w:val="Corpodetexto"/>
        <w:spacing w:after="120"/>
        <w:ind w:firstLine="360"/>
        <w:jc w:val="center"/>
        <w:rPr>
          <w:sz w:val="22"/>
          <w:szCs w:val="22"/>
        </w:rPr>
      </w:pPr>
    </w:p>
    <w:p w:rsidR="00151309" w:rsidRPr="009C2D7C" w:rsidRDefault="00151309" w:rsidP="00151309">
      <w:pPr>
        <w:pStyle w:val="Corpodetexto"/>
        <w:spacing w:after="120"/>
        <w:ind w:firstLine="360"/>
        <w:rPr>
          <w:sz w:val="22"/>
          <w:szCs w:val="22"/>
        </w:rPr>
      </w:pPr>
    </w:p>
    <w:p w:rsidR="00151309" w:rsidRPr="009C2D7C" w:rsidRDefault="00151309" w:rsidP="00151309">
      <w:pPr>
        <w:pStyle w:val="Corpodetexto"/>
        <w:spacing w:after="120"/>
        <w:ind w:firstLine="360"/>
        <w:jc w:val="both"/>
        <w:rPr>
          <w:sz w:val="22"/>
          <w:szCs w:val="22"/>
        </w:rPr>
      </w:pPr>
      <w:r w:rsidRPr="009C2D7C">
        <w:rPr>
          <w:sz w:val="22"/>
          <w:szCs w:val="22"/>
        </w:rPr>
        <w:t>Tendo examinado o edital, nós abaixo assinados, DECLARAMOS junto ao pregoeiro da Prefeitura do Município de Tanguá, que cumprimos plenamente os requisitos de habilitação, com os documentos atualizados na forma da legislação vigente, que se encontram dentro do envelope “B”, em conformidade com o inciso VII, artigo 4º da Lei 10.520/2002, para participação no pregão presencial nº</w:t>
      </w:r>
      <w:r w:rsidR="0023681B" w:rsidRPr="009C2D7C">
        <w:rPr>
          <w:sz w:val="22"/>
          <w:szCs w:val="22"/>
        </w:rPr>
        <w:t>.</w:t>
      </w:r>
      <w:r w:rsidRPr="009C2D7C">
        <w:rPr>
          <w:sz w:val="22"/>
          <w:szCs w:val="22"/>
        </w:rPr>
        <w:t xml:space="preserve"> </w:t>
      </w:r>
      <w:r w:rsidR="00D2743C">
        <w:rPr>
          <w:sz w:val="22"/>
          <w:szCs w:val="22"/>
        </w:rPr>
        <w:t>025/2016</w:t>
      </w:r>
      <w:r w:rsidRPr="009C2D7C">
        <w:rPr>
          <w:sz w:val="22"/>
          <w:szCs w:val="22"/>
        </w:rPr>
        <w:t>.</w:t>
      </w:r>
    </w:p>
    <w:p w:rsidR="00151309" w:rsidRPr="009C2D7C" w:rsidRDefault="00151309" w:rsidP="00151309">
      <w:pPr>
        <w:pStyle w:val="Corpodetexto"/>
        <w:spacing w:after="120"/>
        <w:ind w:firstLine="360"/>
        <w:rPr>
          <w:sz w:val="22"/>
          <w:szCs w:val="22"/>
        </w:rPr>
      </w:pPr>
    </w:p>
    <w:p w:rsidR="00454EA7" w:rsidRPr="009C2D7C" w:rsidRDefault="00454EA7" w:rsidP="00454EA7">
      <w:pPr>
        <w:pStyle w:val="Corpodetexto"/>
        <w:spacing w:after="120"/>
        <w:ind w:firstLine="360"/>
        <w:jc w:val="center"/>
        <w:rPr>
          <w:sz w:val="22"/>
          <w:szCs w:val="22"/>
        </w:rPr>
      </w:pPr>
    </w:p>
    <w:p w:rsidR="0023681B" w:rsidRPr="009C2D7C" w:rsidRDefault="0023681B" w:rsidP="0023681B">
      <w:pPr>
        <w:pStyle w:val="Corpodetexto"/>
        <w:spacing w:after="120"/>
        <w:ind w:firstLine="360"/>
        <w:jc w:val="center"/>
        <w:rPr>
          <w:sz w:val="22"/>
          <w:szCs w:val="22"/>
        </w:rPr>
      </w:pPr>
      <w:r w:rsidRPr="009C2D7C">
        <w:rPr>
          <w:sz w:val="22"/>
          <w:szCs w:val="22"/>
        </w:rPr>
        <w:t xml:space="preserve">(local), ______ de _____________ de </w:t>
      </w:r>
      <w:r w:rsidR="00DD4C27" w:rsidRPr="009C2D7C">
        <w:rPr>
          <w:sz w:val="22"/>
          <w:szCs w:val="22"/>
        </w:rPr>
        <w:t>2016</w:t>
      </w:r>
      <w:r w:rsidRPr="009C2D7C">
        <w:rPr>
          <w:sz w:val="22"/>
          <w:szCs w:val="22"/>
        </w:rPr>
        <w:t>.</w:t>
      </w:r>
    </w:p>
    <w:p w:rsidR="0023681B" w:rsidRPr="009C2D7C" w:rsidRDefault="0023681B" w:rsidP="0023681B">
      <w:pPr>
        <w:pStyle w:val="Corpodetexto"/>
        <w:spacing w:after="120"/>
        <w:ind w:firstLine="360"/>
        <w:jc w:val="both"/>
        <w:rPr>
          <w:sz w:val="22"/>
          <w:szCs w:val="22"/>
        </w:rPr>
      </w:pPr>
    </w:p>
    <w:p w:rsidR="0023681B" w:rsidRPr="009C2D7C" w:rsidRDefault="0023681B" w:rsidP="0023681B">
      <w:pPr>
        <w:pStyle w:val="Corpodetexto"/>
        <w:spacing w:after="120"/>
        <w:ind w:firstLine="360"/>
        <w:jc w:val="both"/>
        <w:rPr>
          <w:sz w:val="22"/>
          <w:szCs w:val="22"/>
        </w:rPr>
      </w:pPr>
    </w:p>
    <w:p w:rsidR="0023681B" w:rsidRPr="009C2D7C" w:rsidRDefault="0023681B" w:rsidP="0023681B">
      <w:pPr>
        <w:spacing w:after="120"/>
        <w:ind w:firstLine="360"/>
        <w:jc w:val="center"/>
        <w:rPr>
          <w:sz w:val="22"/>
          <w:szCs w:val="22"/>
        </w:rPr>
      </w:pPr>
      <w:r w:rsidRPr="009C2D7C">
        <w:rPr>
          <w:sz w:val="22"/>
          <w:szCs w:val="22"/>
        </w:rPr>
        <w:t>Assinatura</w:t>
      </w:r>
    </w:p>
    <w:p w:rsidR="0023681B" w:rsidRPr="009C2D7C" w:rsidRDefault="0023681B" w:rsidP="0023681B">
      <w:pPr>
        <w:spacing w:after="120"/>
        <w:ind w:firstLine="360"/>
        <w:jc w:val="center"/>
        <w:rPr>
          <w:sz w:val="22"/>
          <w:szCs w:val="22"/>
        </w:rPr>
      </w:pPr>
      <w:r w:rsidRPr="009C2D7C">
        <w:rPr>
          <w:sz w:val="22"/>
          <w:szCs w:val="22"/>
        </w:rPr>
        <w:t>Representante Legal da Empresa</w:t>
      </w:r>
    </w:p>
    <w:p w:rsidR="00151309" w:rsidRPr="009C2D7C" w:rsidRDefault="00151309" w:rsidP="00151309">
      <w:pPr>
        <w:pStyle w:val="Corpodetexto"/>
        <w:spacing w:after="120"/>
        <w:ind w:firstLine="360"/>
        <w:rPr>
          <w:sz w:val="22"/>
          <w:szCs w:val="22"/>
        </w:rPr>
      </w:pPr>
    </w:p>
    <w:p w:rsidR="00B10E43" w:rsidRPr="009C2D7C" w:rsidRDefault="00B10E43" w:rsidP="00B10E43">
      <w:pPr>
        <w:spacing w:after="120"/>
        <w:ind w:firstLine="360"/>
        <w:jc w:val="right"/>
        <w:rPr>
          <w:sz w:val="22"/>
          <w:szCs w:val="22"/>
        </w:rPr>
      </w:pPr>
      <w:r w:rsidRPr="009C2D7C">
        <w:rPr>
          <w:sz w:val="22"/>
          <w:szCs w:val="22"/>
        </w:rPr>
        <w:t>Carimbo do CNPJ</w:t>
      </w:r>
    </w:p>
    <w:p w:rsidR="00151309" w:rsidRPr="009C2D7C" w:rsidRDefault="00151309" w:rsidP="00151309">
      <w:pPr>
        <w:pStyle w:val="Corpodetexto"/>
        <w:spacing w:after="120"/>
        <w:ind w:firstLine="360"/>
        <w:rPr>
          <w:sz w:val="22"/>
          <w:szCs w:val="22"/>
        </w:rPr>
      </w:pPr>
    </w:p>
    <w:p w:rsidR="00151309" w:rsidRPr="009C2D7C" w:rsidRDefault="00151309" w:rsidP="00151309">
      <w:pPr>
        <w:pStyle w:val="Corpodetexto"/>
        <w:spacing w:after="120"/>
        <w:ind w:firstLine="360"/>
        <w:rPr>
          <w:sz w:val="22"/>
          <w:szCs w:val="22"/>
        </w:rPr>
      </w:pPr>
    </w:p>
    <w:p w:rsidR="00151309" w:rsidRPr="009C2D7C" w:rsidRDefault="00151309" w:rsidP="00151309">
      <w:pPr>
        <w:pStyle w:val="Corpodetexto"/>
        <w:spacing w:after="120"/>
        <w:ind w:firstLine="360"/>
        <w:rPr>
          <w:sz w:val="22"/>
          <w:szCs w:val="22"/>
        </w:rPr>
      </w:pPr>
    </w:p>
    <w:p w:rsidR="00151309" w:rsidRPr="009C2D7C" w:rsidRDefault="00151309" w:rsidP="00151309">
      <w:pPr>
        <w:pStyle w:val="Corpodetexto"/>
        <w:spacing w:after="120"/>
        <w:ind w:firstLine="360"/>
        <w:rPr>
          <w:sz w:val="22"/>
          <w:szCs w:val="22"/>
        </w:rPr>
      </w:pPr>
    </w:p>
    <w:p w:rsidR="00151309" w:rsidRPr="009C2D7C" w:rsidRDefault="00151309" w:rsidP="00151309">
      <w:pPr>
        <w:pStyle w:val="Corpodetexto"/>
        <w:spacing w:after="120"/>
        <w:ind w:firstLine="360"/>
        <w:rPr>
          <w:sz w:val="22"/>
          <w:szCs w:val="22"/>
        </w:rPr>
      </w:pPr>
    </w:p>
    <w:p w:rsidR="00151309" w:rsidRPr="009C2D7C" w:rsidRDefault="00151309" w:rsidP="00B10E43">
      <w:pPr>
        <w:pStyle w:val="Corpodetexto"/>
        <w:spacing w:after="120"/>
        <w:rPr>
          <w:sz w:val="22"/>
          <w:szCs w:val="22"/>
        </w:rPr>
      </w:pPr>
    </w:p>
    <w:p w:rsidR="00151309" w:rsidRPr="009C2D7C" w:rsidRDefault="00151309" w:rsidP="00151309">
      <w:pPr>
        <w:pStyle w:val="Corpodetexto"/>
        <w:spacing w:after="120"/>
        <w:ind w:firstLine="360"/>
        <w:rPr>
          <w:sz w:val="22"/>
          <w:szCs w:val="22"/>
        </w:rPr>
      </w:pPr>
    </w:p>
    <w:p w:rsidR="00151309" w:rsidRPr="009C2D7C" w:rsidRDefault="00151309" w:rsidP="00151309">
      <w:pPr>
        <w:pStyle w:val="Corpodetexto"/>
        <w:spacing w:after="120"/>
        <w:ind w:firstLine="360"/>
        <w:rPr>
          <w:sz w:val="22"/>
          <w:szCs w:val="22"/>
        </w:rPr>
      </w:pPr>
    </w:p>
    <w:p w:rsidR="00B10E43" w:rsidRPr="009C2D7C" w:rsidRDefault="00B10E43" w:rsidP="00151309">
      <w:pPr>
        <w:pStyle w:val="Corpodetexto"/>
        <w:spacing w:after="120"/>
        <w:ind w:firstLine="360"/>
        <w:rPr>
          <w:sz w:val="22"/>
          <w:szCs w:val="22"/>
        </w:rPr>
      </w:pPr>
    </w:p>
    <w:p w:rsidR="00B10E43" w:rsidRPr="009C2D7C" w:rsidRDefault="00B10E43" w:rsidP="00151309">
      <w:pPr>
        <w:pStyle w:val="Corpodetexto"/>
        <w:spacing w:after="120"/>
        <w:ind w:firstLine="360"/>
        <w:rPr>
          <w:sz w:val="22"/>
          <w:szCs w:val="22"/>
        </w:rPr>
      </w:pPr>
    </w:p>
    <w:p w:rsidR="00B10E43" w:rsidRPr="009C2D7C" w:rsidRDefault="00B10E43" w:rsidP="00151309">
      <w:pPr>
        <w:pStyle w:val="Corpodetexto"/>
        <w:spacing w:after="120"/>
        <w:ind w:firstLine="360"/>
        <w:rPr>
          <w:sz w:val="22"/>
          <w:szCs w:val="22"/>
        </w:rPr>
      </w:pPr>
    </w:p>
    <w:p w:rsidR="00B10E43" w:rsidRPr="009C2D7C" w:rsidRDefault="00B10E43" w:rsidP="00151309">
      <w:pPr>
        <w:pStyle w:val="Corpodetexto"/>
        <w:spacing w:after="120"/>
        <w:ind w:firstLine="360"/>
        <w:rPr>
          <w:sz w:val="22"/>
          <w:szCs w:val="22"/>
        </w:rPr>
      </w:pPr>
    </w:p>
    <w:p w:rsidR="00151309" w:rsidRPr="009C2D7C" w:rsidRDefault="00151309" w:rsidP="00151309">
      <w:pPr>
        <w:pStyle w:val="Corpodetexto"/>
        <w:spacing w:after="120"/>
        <w:rPr>
          <w:i/>
          <w:sz w:val="22"/>
          <w:szCs w:val="22"/>
        </w:rPr>
      </w:pPr>
      <w:r w:rsidRPr="009C2D7C">
        <w:rPr>
          <w:i/>
          <w:sz w:val="22"/>
          <w:szCs w:val="22"/>
        </w:rPr>
        <w:t>OBS.: Esta declaração deverá ser apresentada ao pregoeiro fora do envelope “A” – Proposta.</w:t>
      </w:r>
    </w:p>
    <w:p w:rsidR="00151309" w:rsidRPr="009C2D7C" w:rsidRDefault="00151309" w:rsidP="00151309">
      <w:pPr>
        <w:pStyle w:val="Corpodetexto"/>
        <w:spacing w:after="120"/>
        <w:ind w:firstLine="360"/>
        <w:rPr>
          <w:sz w:val="22"/>
          <w:szCs w:val="22"/>
        </w:rPr>
      </w:pPr>
    </w:p>
    <w:p w:rsidR="00151309" w:rsidRPr="009C2D7C" w:rsidRDefault="00151309" w:rsidP="00151309">
      <w:pPr>
        <w:pStyle w:val="Corpodetexto"/>
        <w:spacing w:after="120"/>
        <w:ind w:firstLine="360"/>
        <w:jc w:val="center"/>
        <w:rPr>
          <w:sz w:val="22"/>
          <w:szCs w:val="22"/>
        </w:rPr>
      </w:pPr>
    </w:p>
    <w:p w:rsidR="00623D8E" w:rsidRDefault="00623D8E" w:rsidP="009C2D7C">
      <w:pPr>
        <w:pStyle w:val="Corpodetexto"/>
        <w:spacing w:after="120"/>
        <w:jc w:val="center"/>
        <w:rPr>
          <w:sz w:val="22"/>
          <w:szCs w:val="22"/>
        </w:rPr>
      </w:pPr>
    </w:p>
    <w:p w:rsidR="00623D8E" w:rsidRDefault="00623D8E" w:rsidP="009C2D7C">
      <w:pPr>
        <w:pStyle w:val="Corpodetexto"/>
        <w:spacing w:after="120"/>
        <w:jc w:val="center"/>
        <w:rPr>
          <w:sz w:val="22"/>
          <w:szCs w:val="22"/>
        </w:rPr>
      </w:pPr>
    </w:p>
    <w:p w:rsidR="00151309" w:rsidRPr="009C2D7C" w:rsidRDefault="00151309" w:rsidP="009C2D7C">
      <w:pPr>
        <w:pStyle w:val="Corpodetexto"/>
        <w:spacing w:after="120"/>
        <w:jc w:val="center"/>
        <w:rPr>
          <w:sz w:val="22"/>
          <w:szCs w:val="22"/>
        </w:rPr>
      </w:pPr>
      <w:r w:rsidRPr="009C2D7C">
        <w:rPr>
          <w:sz w:val="22"/>
          <w:szCs w:val="22"/>
        </w:rPr>
        <w:t>ANEXO VI</w:t>
      </w:r>
    </w:p>
    <w:p w:rsidR="00151309" w:rsidRPr="009C2D7C" w:rsidRDefault="00151309" w:rsidP="0023681B">
      <w:pPr>
        <w:pStyle w:val="Corpodetexto"/>
        <w:spacing w:after="120"/>
        <w:ind w:firstLine="360"/>
        <w:jc w:val="center"/>
        <w:rPr>
          <w:sz w:val="22"/>
          <w:szCs w:val="22"/>
        </w:rPr>
      </w:pPr>
      <w:r w:rsidRPr="009C2D7C">
        <w:rPr>
          <w:sz w:val="22"/>
          <w:szCs w:val="22"/>
        </w:rPr>
        <w:t>CREDENCIAMENTO</w:t>
      </w:r>
    </w:p>
    <w:p w:rsidR="00151309" w:rsidRPr="009C2D7C" w:rsidRDefault="00151309" w:rsidP="0023681B">
      <w:pPr>
        <w:pStyle w:val="Corpodetexto"/>
        <w:spacing w:after="120"/>
        <w:ind w:firstLine="360"/>
        <w:jc w:val="center"/>
        <w:rPr>
          <w:sz w:val="22"/>
          <w:szCs w:val="22"/>
        </w:rPr>
      </w:pPr>
      <w:r w:rsidRPr="009C2D7C">
        <w:rPr>
          <w:sz w:val="22"/>
          <w:szCs w:val="22"/>
        </w:rPr>
        <w:t>PREGÃO PRESENCIAL Nº</w:t>
      </w:r>
      <w:r w:rsidR="0023681B" w:rsidRPr="009C2D7C">
        <w:rPr>
          <w:sz w:val="22"/>
          <w:szCs w:val="22"/>
        </w:rPr>
        <w:t>.</w:t>
      </w:r>
      <w:r w:rsidRPr="009C2D7C">
        <w:rPr>
          <w:sz w:val="22"/>
          <w:szCs w:val="22"/>
        </w:rPr>
        <w:t xml:space="preserve"> </w:t>
      </w:r>
      <w:r w:rsidR="00D2743C">
        <w:rPr>
          <w:sz w:val="22"/>
          <w:szCs w:val="22"/>
        </w:rPr>
        <w:t>025/2016</w:t>
      </w:r>
    </w:p>
    <w:p w:rsidR="00151309" w:rsidRPr="009C2D7C" w:rsidRDefault="00151309" w:rsidP="00151309">
      <w:pPr>
        <w:pStyle w:val="Corpodetexto"/>
        <w:spacing w:after="120"/>
        <w:ind w:firstLine="360"/>
        <w:jc w:val="center"/>
        <w:rPr>
          <w:sz w:val="22"/>
          <w:szCs w:val="22"/>
        </w:rPr>
      </w:pPr>
    </w:p>
    <w:p w:rsidR="00151309" w:rsidRPr="009C2D7C" w:rsidRDefault="00151309" w:rsidP="00151309">
      <w:pPr>
        <w:pStyle w:val="Corpodetexto"/>
        <w:spacing w:after="120"/>
        <w:ind w:firstLine="360"/>
        <w:jc w:val="both"/>
        <w:rPr>
          <w:sz w:val="22"/>
          <w:szCs w:val="22"/>
        </w:rPr>
      </w:pPr>
      <w:r w:rsidRPr="009C2D7C">
        <w:rPr>
          <w:sz w:val="22"/>
          <w:szCs w:val="22"/>
        </w:rPr>
        <w:t xml:space="preserve">A empresa </w:t>
      </w:r>
      <w:r w:rsidR="0023681B" w:rsidRPr="009C2D7C">
        <w:rPr>
          <w:sz w:val="22"/>
          <w:szCs w:val="22"/>
        </w:rPr>
        <w:t>_______</w:t>
      </w:r>
      <w:r w:rsidRPr="009C2D7C">
        <w:rPr>
          <w:sz w:val="22"/>
          <w:szCs w:val="22"/>
        </w:rPr>
        <w:t xml:space="preserve">, com sede </w:t>
      </w:r>
      <w:r w:rsidR="0023681B" w:rsidRPr="009C2D7C">
        <w:rPr>
          <w:sz w:val="22"/>
          <w:szCs w:val="22"/>
        </w:rPr>
        <w:t>_______</w:t>
      </w:r>
      <w:r w:rsidRPr="009C2D7C">
        <w:rPr>
          <w:sz w:val="22"/>
          <w:szCs w:val="22"/>
        </w:rPr>
        <w:t>, inscrita no CNPJ sob o nº</w:t>
      </w:r>
      <w:r w:rsidR="0023681B" w:rsidRPr="009C2D7C">
        <w:rPr>
          <w:sz w:val="22"/>
          <w:szCs w:val="22"/>
        </w:rPr>
        <w:t>.</w:t>
      </w:r>
      <w:r w:rsidRPr="009C2D7C">
        <w:rPr>
          <w:sz w:val="22"/>
          <w:szCs w:val="22"/>
        </w:rPr>
        <w:t xml:space="preserve"> </w:t>
      </w:r>
      <w:r w:rsidR="0023681B" w:rsidRPr="009C2D7C">
        <w:rPr>
          <w:sz w:val="22"/>
          <w:szCs w:val="22"/>
        </w:rPr>
        <w:t>_______</w:t>
      </w:r>
      <w:r w:rsidRPr="009C2D7C">
        <w:rPr>
          <w:sz w:val="22"/>
          <w:szCs w:val="22"/>
        </w:rPr>
        <w:t>, por seu representante legal abaixo iden</w:t>
      </w:r>
      <w:r w:rsidR="0023681B" w:rsidRPr="009C2D7C">
        <w:rPr>
          <w:sz w:val="22"/>
          <w:szCs w:val="22"/>
        </w:rPr>
        <w:t>tificado, credencia o senhor _______</w:t>
      </w:r>
      <w:r w:rsidRPr="009C2D7C">
        <w:rPr>
          <w:sz w:val="22"/>
          <w:szCs w:val="22"/>
        </w:rPr>
        <w:t>, portador da carteira de identidade nº</w:t>
      </w:r>
      <w:r w:rsidR="0023681B" w:rsidRPr="009C2D7C">
        <w:rPr>
          <w:sz w:val="22"/>
          <w:szCs w:val="22"/>
        </w:rPr>
        <w:t>.</w:t>
      </w:r>
      <w:r w:rsidRPr="009C2D7C">
        <w:rPr>
          <w:sz w:val="22"/>
          <w:szCs w:val="22"/>
        </w:rPr>
        <w:t xml:space="preserve"> </w:t>
      </w:r>
      <w:r w:rsidR="0023681B" w:rsidRPr="009C2D7C">
        <w:rPr>
          <w:sz w:val="22"/>
          <w:szCs w:val="22"/>
        </w:rPr>
        <w:t>_______, expedida pelo _______</w:t>
      </w:r>
      <w:r w:rsidRPr="009C2D7C">
        <w:rPr>
          <w:sz w:val="22"/>
          <w:szCs w:val="22"/>
        </w:rPr>
        <w:t>, CPF nº</w:t>
      </w:r>
      <w:r w:rsidR="0023681B" w:rsidRPr="009C2D7C">
        <w:rPr>
          <w:sz w:val="22"/>
          <w:szCs w:val="22"/>
        </w:rPr>
        <w:t>.</w:t>
      </w:r>
      <w:r w:rsidRPr="009C2D7C">
        <w:rPr>
          <w:sz w:val="22"/>
          <w:szCs w:val="22"/>
        </w:rPr>
        <w:t xml:space="preserve"> </w:t>
      </w:r>
      <w:r w:rsidR="0023681B" w:rsidRPr="009C2D7C">
        <w:rPr>
          <w:sz w:val="22"/>
          <w:szCs w:val="22"/>
        </w:rPr>
        <w:t>_______</w:t>
      </w:r>
      <w:r w:rsidRPr="009C2D7C">
        <w:rPr>
          <w:sz w:val="22"/>
          <w:szCs w:val="22"/>
        </w:rPr>
        <w:t>, para representá-la junto à Prefeitura do Município de Tanguá nos atos relacionados à modalidade pregão, podendo para tanto formular ofertas e lances verbais de preços, manifestar intenção de interpor recursos, desistir do direito de interpor recursos, requerer o registro em ata das observações que entender relevantes, concordar, transigir, desistir, firmar compromissos, requerer, alegar e assinar o que conviver e, de modo geral, praticar todos os atos necessários e implícitos ao final, perfeito e cabal desempenhado do presente credenciamento.</w:t>
      </w:r>
    </w:p>
    <w:p w:rsidR="00151309" w:rsidRPr="009C2D7C" w:rsidRDefault="00151309" w:rsidP="00151309">
      <w:pPr>
        <w:pStyle w:val="Corpodetexto"/>
        <w:spacing w:after="120"/>
        <w:ind w:firstLine="360"/>
        <w:rPr>
          <w:sz w:val="22"/>
          <w:szCs w:val="22"/>
        </w:rPr>
      </w:pPr>
    </w:p>
    <w:p w:rsidR="00B10E43" w:rsidRPr="009C2D7C" w:rsidRDefault="00B10E43" w:rsidP="00B10E43">
      <w:pPr>
        <w:pStyle w:val="Corpodetexto"/>
        <w:spacing w:after="120"/>
        <w:ind w:firstLine="360"/>
        <w:jc w:val="center"/>
        <w:rPr>
          <w:sz w:val="22"/>
          <w:szCs w:val="22"/>
        </w:rPr>
      </w:pPr>
    </w:p>
    <w:p w:rsidR="00B10E43" w:rsidRPr="009C2D7C" w:rsidRDefault="00B10E43" w:rsidP="00B10E43">
      <w:pPr>
        <w:pStyle w:val="Corpodetexto"/>
        <w:spacing w:after="120"/>
        <w:ind w:firstLine="360"/>
        <w:jc w:val="center"/>
        <w:rPr>
          <w:sz w:val="22"/>
          <w:szCs w:val="22"/>
        </w:rPr>
      </w:pPr>
      <w:r w:rsidRPr="009C2D7C">
        <w:rPr>
          <w:sz w:val="22"/>
          <w:szCs w:val="22"/>
        </w:rPr>
        <w:t xml:space="preserve">(local), ______ de _____________ de </w:t>
      </w:r>
      <w:r w:rsidR="00DD4C27" w:rsidRPr="009C2D7C">
        <w:rPr>
          <w:sz w:val="22"/>
          <w:szCs w:val="22"/>
        </w:rPr>
        <w:t>2016</w:t>
      </w:r>
      <w:r w:rsidRPr="009C2D7C">
        <w:rPr>
          <w:sz w:val="22"/>
          <w:szCs w:val="22"/>
        </w:rPr>
        <w:t>.</w:t>
      </w:r>
    </w:p>
    <w:p w:rsidR="00B10E43" w:rsidRPr="009C2D7C" w:rsidRDefault="00B10E43" w:rsidP="00B10E43">
      <w:pPr>
        <w:pStyle w:val="Corpodetexto"/>
        <w:spacing w:after="120"/>
        <w:ind w:firstLine="360"/>
        <w:jc w:val="both"/>
        <w:rPr>
          <w:sz w:val="22"/>
          <w:szCs w:val="22"/>
        </w:rPr>
      </w:pPr>
    </w:p>
    <w:p w:rsidR="00B10E43" w:rsidRPr="009C2D7C" w:rsidRDefault="00B10E43" w:rsidP="00B10E43">
      <w:pPr>
        <w:pStyle w:val="Corpodetexto"/>
        <w:spacing w:after="120"/>
        <w:ind w:firstLine="360"/>
        <w:jc w:val="both"/>
        <w:rPr>
          <w:sz w:val="22"/>
          <w:szCs w:val="22"/>
        </w:rPr>
      </w:pPr>
    </w:p>
    <w:p w:rsidR="00B10E43" w:rsidRPr="009C2D7C" w:rsidRDefault="00B10E43" w:rsidP="00B10E43">
      <w:pPr>
        <w:spacing w:after="120"/>
        <w:ind w:firstLine="360"/>
        <w:jc w:val="center"/>
        <w:rPr>
          <w:sz w:val="22"/>
          <w:szCs w:val="22"/>
        </w:rPr>
      </w:pPr>
      <w:r w:rsidRPr="009C2D7C">
        <w:rPr>
          <w:sz w:val="22"/>
          <w:szCs w:val="22"/>
        </w:rPr>
        <w:t>Assinatura</w:t>
      </w:r>
    </w:p>
    <w:p w:rsidR="00B10E43" w:rsidRPr="009C2D7C" w:rsidRDefault="00B10E43" w:rsidP="00B10E43">
      <w:pPr>
        <w:spacing w:after="120"/>
        <w:ind w:firstLine="360"/>
        <w:jc w:val="center"/>
        <w:rPr>
          <w:sz w:val="22"/>
          <w:szCs w:val="22"/>
        </w:rPr>
      </w:pPr>
      <w:r w:rsidRPr="009C2D7C">
        <w:rPr>
          <w:sz w:val="22"/>
          <w:szCs w:val="22"/>
        </w:rPr>
        <w:t>Representante Legal da Empresa</w:t>
      </w:r>
    </w:p>
    <w:p w:rsidR="00151309" w:rsidRPr="009C2D7C" w:rsidRDefault="00151309" w:rsidP="00151309">
      <w:pPr>
        <w:pStyle w:val="Corpodetexto"/>
        <w:spacing w:after="120"/>
        <w:ind w:firstLine="360"/>
        <w:jc w:val="center"/>
        <w:rPr>
          <w:sz w:val="22"/>
          <w:szCs w:val="22"/>
        </w:rPr>
      </w:pPr>
    </w:p>
    <w:p w:rsidR="00151309" w:rsidRPr="009C2D7C" w:rsidRDefault="00151309" w:rsidP="00151309">
      <w:pPr>
        <w:pStyle w:val="Corpodetexto"/>
        <w:spacing w:after="120"/>
        <w:ind w:firstLine="360"/>
        <w:jc w:val="center"/>
        <w:rPr>
          <w:sz w:val="22"/>
          <w:szCs w:val="22"/>
        </w:rPr>
      </w:pPr>
    </w:p>
    <w:p w:rsidR="00B10E43" w:rsidRPr="009C2D7C" w:rsidRDefault="00B10E43" w:rsidP="00B10E43">
      <w:pPr>
        <w:spacing w:after="120"/>
        <w:ind w:firstLine="360"/>
        <w:jc w:val="right"/>
        <w:rPr>
          <w:sz w:val="22"/>
          <w:szCs w:val="22"/>
        </w:rPr>
      </w:pPr>
      <w:r w:rsidRPr="009C2D7C">
        <w:rPr>
          <w:sz w:val="22"/>
          <w:szCs w:val="22"/>
        </w:rPr>
        <w:t>Carimbo do CNPJ</w:t>
      </w:r>
    </w:p>
    <w:p w:rsidR="00151309" w:rsidRPr="009C2D7C" w:rsidRDefault="00151309" w:rsidP="00151309">
      <w:pPr>
        <w:pStyle w:val="Corpodetexto"/>
        <w:spacing w:after="120"/>
        <w:ind w:firstLine="360"/>
        <w:jc w:val="center"/>
        <w:rPr>
          <w:sz w:val="22"/>
          <w:szCs w:val="22"/>
        </w:rPr>
      </w:pPr>
    </w:p>
    <w:p w:rsidR="00151309" w:rsidRPr="009C2D7C" w:rsidRDefault="00151309" w:rsidP="00151309">
      <w:pPr>
        <w:pStyle w:val="Corpodetexto"/>
        <w:spacing w:after="120"/>
        <w:ind w:firstLine="360"/>
        <w:jc w:val="center"/>
        <w:rPr>
          <w:sz w:val="22"/>
          <w:szCs w:val="22"/>
        </w:rPr>
      </w:pPr>
    </w:p>
    <w:p w:rsidR="00151309" w:rsidRPr="009C2D7C" w:rsidRDefault="00151309" w:rsidP="00151309">
      <w:pPr>
        <w:pStyle w:val="Corpodetexto"/>
        <w:spacing w:after="120"/>
        <w:ind w:firstLine="360"/>
        <w:jc w:val="center"/>
        <w:rPr>
          <w:sz w:val="22"/>
          <w:szCs w:val="22"/>
        </w:rPr>
      </w:pPr>
    </w:p>
    <w:p w:rsidR="00151309" w:rsidRPr="009C2D7C" w:rsidRDefault="00151309" w:rsidP="00151309">
      <w:pPr>
        <w:pStyle w:val="Corpodetexto"/>
        <w:spacing w:after="120"/>
        <w:ind w:firstLine="360"/>
        <w:jc w:val="center"/>
        <w:rPr>
          <w:sz w:val="22"/>
          <w:szCs w:val="22"/>
        </w:rPr>
      </w:pPr>
    </w:p>
    <w:p w:rsidR="00B10E43" w:rsidRPr="009C2D7C" w:rsidRDefault="00B10E43" w:rsidP="00151309">
      <w:pPr>
        <w:pStyle w:val="Corpodetexto"/>
        <w:spacing w:after="120"/>
        <w:ind w:firstLine="360"/>
        <w:jc w:val="center"/>
        <w:rPr>
          <w:sz w:val="22"/>
          <w:szCs w:val="22"/>
        </w:rPr>
      </w:pPr>
    </w:p>
    <w:p w:rsidR="00B10E43" w:rsidRPr="009C2D7C" w:rsidRDefault="00B10E43" w:rsidP="00151309">
      <w:pPr>
        <w:pStyle w:val="Corpodetexto"/>
        <w:spacing w:after="120"/>
        <w:ind w:firstLine="360"/>
        <w:jc w:val="center"/>
        <w:rPr>
          <w:sz w:val="22"/>
          <w:szCs w:val="22"/>
        </w:rPr>
      </w:pPr>
    </w:p>
    <w:p w:rsidR="00B10E43" w:rsidRPr="009C2D7C" w:rsidRDefault="00B10E43" w:rsidP="00151309">
      <w:pPr>
        <w:pStyle w:val="Corpodetexto"/>
        <w:spacing w:after="120"/>
        <w:ind w:firstLine="360"/>
        <w:jc w:val="center"/>
        <w:rPr>
          <w:sz w:val="22"/>
          <w:szCs w:val="22"/>
        </w:rPr>
      </w:pPr>
    </w:p>
    <w:p w:rsidR="00B10E43" w:rsidRPr="009C2D7C" w:rsidRDefault="00B10E43" w:rsidP="00151309">
      <w:pPr>
        <w:pStyle w:val="Corpodetexto"/>
        <w:spacing w:after="120"/>
        <w:ind w:firstLine="360"/>
        <w:jc w:val="center"/>
        <w:rPr>
          <w:sz w:val="22"/>
          <w:szCs w:val="22"/>
        </w:rPr>
      </w:pPr>
    </w:p>
    <w:p w:rsidR="00B10E43" w:rsidRDefault="00B10E43" w:rsidP="00151309">
      <w:pPr>
        <w:pStyle w:val="Corpodetexto"/>
        <w:spacing w:after="120"/>
        <w:ind w:firstLine="360"/>
        <w:jc w:val="center"/>
        <w:rPr>
          <w:sz w:val="22"/>
          <w:szCs w:val="22"/>
        </w:rPr>
      </w:pPr>
    </w:p>
    <w:p w:rsidR="00623D8E" w:rsidRPr="009C2D7C" w:rsidRDefault="00623D8E" w:rsidP="00151309">
      <w:pPr>
        <w:pStyle w:val="Corpodetexto"/>
        <w:spacing w:after="120"/>
        <w:ind w:firstLine="360"/>
        <w:jc w:val="center"/>
        <w:rPr>
          <w:sz w:val="22"/>
          <w:szCs w:val="22"/>
        </w:rPr>
      </w:pPr>
    </w:p>
    <w:p w:rsidR="00151309" w:rsidRPr="009C2D7C" w:rsidRDefault="00151309" w:rsidP="00151309">
      <w:pPr>
        <w:pStyle w:val="Corpodetexto"/>
        <w:spacing w:after="120"/>
        <w:ind w:firstLine="360"/>
        <w:jc w:val="center"/>
        <w:rPr>
          <w:sz w:val="22"/>
          <w:szCs w:val="22"/>
        </w:rPr>
      </w:pPr>
    </w:p>
    <w:p w:rsidR="00151309" w:rsidRPr="009C2D7C" w:rsidRDefault="00151309" w:rsidP="00151309">
      <w:pPr>
        <w:pStyle w:val="Corpodetexto"/>
        <w:spacing w:after="120"/>
        <w:ind w:firstLine="360"/>
        <w:jc w:val="center"/>
        <w:rPr>
          <w:sz w:val="22"/>
          <w:szCs w:val="22"/>
        </w:rPr>
      </w:pPr>
    </w:p>
    <w:p w:rsidR="00151309" w:rsidRPr="009C2D7C" w:rsidRDefault="00151309" w:rsidP="00151309">
      <w:pPr>
        <w:pStyle w:val="Corpodetexto"/>
        <w:spacing w:after="120"/>
        <w:rPr>
          <w:i/>
          <w:sz w:val="22"/>
          <w:szCs w:val="22"/>
        </w:rPr>
      </w:pPr>
      <w:r w:rsidRPr="009C2D7C">
        <w:rPr>
          <w:i/>
          <w:sz w:val="22"/>
          <w:szCs w:val="22"/>
        </w:rPr>
        <w:t>OBS.: Esta declaração deverá ser apresentada ao pregoeiro fora do envelope “A” – Proposta.</w:t>
      </w:r>
    </w:p>
    <w:p w:rsidR="00151309" w:rsidRPr="009C2D7C" w:rsidRDefault="00151309" w:rsidP="00151309">
      <w:pPr>
        <w:pStyle w:val="Corpodetexto"/>
        <w:spacing w:after="120"/>
        <w:ind w:firstLine="360"/>
        <w:jc w:val="center"/>
        <w:rPr>
          <w:sz w:val="22"/>
          <w:szCs w:val="22"/>
        </w:rPr>
      </w:pPr>
    </w:p>
    <w:p w:rsidR="00151309" w:rsidRPr="009C2D7C" w:rsidRDefault="00151309" w:rsidP="00151309">
      <w:pPr>
        <w:pStyle w:val="Corpodetexto"/>
        <w:spacing w:after="120"/>
        <w:ind w:firstLine="360"/>
        <w:jc w:val="center"/>
        <w:rPr>
          <w:sz w:val="22"/>
          <w:szCs w:val="22"/>
        </w:rPr>
      </w:pPr>
    </w:p>
    <w:p w:rsidR="00151309" w:rsidRPr="009C2D7C" w:rsidRDefault="00151309" w:rsidP="00151309">
      <w:pPr>
        <w:pStyle w:val="Corpodetexto"/>
        <w:spacing w:after="120"/>
        <w:ind w:firstLine="360"/>
        <w:jc w:val="center"/>
        <w:rPr>
          <w:sz w:val="22"/>
          <w:szCs w:val="22"/>
        </w:rPr>
      </w:pPr>
    </w:p>
    <w:p w:rsidR="00151309" w:rsidRPr="009C2D7C" w:rsidRDefault="00151309" w:rsidP="00151309">
      <w:pPr>
        <w:pStyle w:val="Corpodetexto"/>
        <w:spacing w:after="120"/>
        <w:ind w:firstLine="360"/>
        <w:jc w:val="center"/>
        <w:rPr>
          <w:sz w:val="22"/>
          <w:szCs w:val="22"/>
        </w:rPr>
      </w:pPr>
    </w:p>
    <w:p w:rsidR="00454EA7" w:rsidRPr="009C2D7C" w:rsidRDefault="00454EA7" w:rsidP="00151309">
      <w:pPr>
        <w:pStyle w:val="Corpodetexto"/>
        <w:spacing w:after="120"/>
        <w:ind w:firstLine="360"/>
        <w:jc w:val="center"/>
        <w:rPr>
          <w:sz w:val="22"/>
          <w:szCs w:val="22"/>
        </w:rPr>
      </w:pPr>
    </w:p>
    <w:p w:rsidR="00454EA7" w:rsidRPr="009C2D7C" w:rsidRDefault="00454EA7" w:rsidP="00151309">
      <w:pPr>
        <w:pStyle w:val="Corpodetexto"/>
        <w:spacing w:after="120"/>
        <w:ind w:firstLine="360"/>
        <w:jc w:val="center"/>
        <w:rPr>
          <w:sz w:val="22"/>
          <w:szCs w:val="22"/>
        </w:rPr>
      </w:pPr>
    </w:p>
    <w:p w:rsidR="00531089" w:rsidRPr="009C2D7C" w:rsidRDefault="00531089" w:rsidP="00151309">
      <w:pPr>
        <w:pStyle w:val="Corpodetexto"/>
        <w:spacing w:after="120"/>
        <w:ind w:firstLine="360"/>
        <w:jc w:val="center"/>
        <w:rPr>
          <w:sz w:val="22"/>
          <w:szCs w:val="22"/>
        </w:rPr>
      </w:pPr>
    </w:p>
    <w:p w:rsidR="00151309" w:rsidRPr="009C2D7C" w:rsidRDefault="00151309" w:rsidP="00531089">
      <w:pPr>
        <w:autoSpaceDE w:val="0"/>
        <w:spacing w:after="120"/>
        <w:ind w:firstLine="360"/>
        <w:jc w:val="center"/>
        <w:rPr>
          <w:bCs/>
          <w:sz w:val="22"/>
          <w:szCs w:val="22"/>
        </w:rPr>
      </w:pPr>
      <w:r w:rsidRPr="009C2D7C">
        <w:rPr>
          <w:bCs/>
          <w:sz w:val="22"/>
          <w:szCs w:val="22"/>
        </w:rPr>
        <w:t>ANEXO VII</w:t>
      </w:r>
    </w:p>
    <w:p w:rsidR="00151309" w:rsidRPr="009C2D7C" w:rsidRDefault="00151309" w:rsidP="00151309">
      <w:pPr>
        <w:autoSpaceDE w:val="0"/>
        <w:spacing w:after="120"/>
        <w:ind w:firstLine="360"/>
        <w:jc w:val="center"/>
        <w:rPr>
          <w:bCs/>
          <w:sz w:val="22"/>
          <w:szCs w:val="22"/>
        </w:rPr>
      </w:pPr>
      <w:r w:rsidRPr="009C2D7C">
        <w:rPr>
          <w:bCs/>
          <w:sz w:val="22"/>
          <w:szCs w:val="22"/>
        </w:rPr>
        <w:t>DECLARAÇÃO DE PREÇOS</w:t>
      </w:r>
    </w:p>
    <w:p w:rsidR="00151309" w:rsidRPr="009C2D7C" w:rsidRDefault="00151309" w:rsidP="00151309">
      <w:pPr>
        <w:autoSpaceDE w:val="0"/>
        <w:spacing w:after="120"/>
        <w:ind w:firstLine="360"/>
        <w:jc w:val="center"/>
        <w:rPr>
          <w:bCs/>
          <w:sz w:val="22"/>
          <w:szCs w:val="22"/>
        </w:rPr>
      </w:pPr>
    </w:p>
    <w:p w:rsidR="00151309" w:rsidRPr="009C2D7C" w:rsidRDefault="00151309" w:rsidP="00151309">
      <w:pPr>
        <w:autoSpaceDE w:val="0"/>
        <w:spacing w:after="120"/>
        <w:ind w:firstLine="360"/>
        <w:jc w:val="both"/>
        <w:rPr>
          <w:bCs/>
          <w:sz w:val="22"/>
          <w:szCs w:val="22"/>
        </w:rPr>
      </w:pPr>
      <w:r w:rsidRPr="009C2D7C">
        <w:rPr>
          <w:bCs/>
          <w:sz w:val="22"/>
          <w:szCs w:val="22"/>
        </w:rPr>
        <w:t xml:space="preserve">Declaramos, para fins de certificação junto a Prefeitura do Município de Tanguá, que nos preços contidos na proposta apresentada referente ao Pregão Presencial nº </w:t>
      </w:r>
      <w:r w:rsidR="00D2743C">
        <w:rPr>
          <w:bCs/>
          <w:sz w:val="22"/>
          <w:szCs w:val="22"/>
        </w:rPr>
        <w:t>025/2016</w:t>
      </w:r>
      <w:r w:rsidRPr="009C2D7C">
        <w:rPr>
          <w:bCs/>
          <w:sz w:val="22"/>
          <w:szCs w:val="22"/>
        </w:rPr>
        <w:t>, estão incluídos todos os custos diretos e indiretos, impostos, lucro empresarial, tributos incidentes, seguro, frete e outros necessários ao cumprimento integral do objeto deste edital e seus anexos.</w:t>
      </w:r>
    </w:p>
    <w:p w:rsidR="00151309" w:rsidRPr="009C2D7C" w:rsidRDefault="00151309" w:rsidP="00151309">
      <w:pPr>
        <w:autoSpaceDE w:val="0"/>
        <w:spacing w:after="120"/>
        <w:ind w:firstLine="360"/>
        <w:jc w:val="both"/>
        <w:rPr>
          <w:bCs/>
          <w:sz w:val="22"/>
          <w:szCs w:val="22"/>
        </w:rPr>
      </w:pPr>
    </w:p>
    <w:p w:rsidR="00B10E43" w:rsidRPr="009C2D7C" w:rsidRDefault="00B10E43" w:rsidP="00B10E43">
      <w:pPr>
        <w:pStyle w:val="Corpodetexto"/>
        <w:spacing w:after="120"/>
        <w:ind w:firstLine="360"/>
        <w:jc w:val="center"/>
        <w:rPr>
          <w:sz w:val="22"/>
          <w:szCs w:val="22"/>
        </w:rPr>
      </w:pPr>
    </w:p>
    <w:p w:rsidR="00B10E43" w:rsidRPr="009C2D7C" w:rsidRDefault="00B10E43" w:rsidP="00B10E43">
      <w:pPr>
        <w:pStyle w:val="Corpodetexto"/>
        <w:spacing w:after="120"/>
        <w:ind w:firstLine="360"/>
        <w:jc w:val="center"/>
        <w:rPr>
          <w:sz w:val="22"/>
          <w:szCs w:val="22"/>
        </w:rPr>
      </w:pPr>
      <w:r w:rsidRPr="009C2D7C">
        <w:rPr>
          <w:sz w:val="22"/>
          <w:szCs w:val="22"/>
        </w:rPr>
        <w:t xml:space="preserve">(local), ______ de _____________ de </w:t>
      </w:r>
      <w:r w:rsidR="00DD4C27" w:rsidRPr="009C2D7C">
        <w:rPr>
          <w:sz w:val="22"/>
          <w:szCs w:val="22"/>
        </w:rPr>
        <w:t>2016</w:t>
      </w:r>
      <w:r w:rsidRPr="009C2D7C">
        <w:rPr>
          <w:sz w:val="22"/>
          <w:szCs w:val="22"/>
        </w:rPr>
        <w:t>.</w:t>
      </w:r>
    </w:p>
    <w:p w:rsidR="00B10E43" w:rsidRPr="009C2D7C" w:rsidRDefault="00B10E43" w:rsidP="00B10E43">
      <w:pPr>
        <w:pStyle w:val="Corpodetexto"/>
        <w:spacing w:after="120"/>
        <w:ind w:firstLine="360"/>
        <w:jc w:val="both"/>
        <w:rPr>
          <w:sz w:val="22"/>
          <w:szCs w:val="22"/>
        </w:rPr>
      </w:pPr>
    </w:p>
    <w:p w:rsidR="00B10E43" w:rsidRPr="009C2D7C" w:rsidRDefault="00B10E43" w:rsidP="00B10E43">
      <w:pPr>
        <w:pStyle w:val="Corpodetexto"/>
        <w:spacing w:after="120"/>
        <w:ind w:firstLine="360"/>
        <w:jc w:val="both"/>
        <w:rPr>
          <w:sz w:val="22"/>
          <w:szCs w:val="22"/>
        </w:rPr>
      </w:pPr>
    </w:p>
    <w:p w:rsidR="00B10E43" w:rsidRPr="009C2D7C" w:rsidRDefault="00B10E43" w:rsidP="00B10E43">
      <w:pPr>
        <w:spacing w:after="120"/>
        <w:ind w:firstLine="360"/>
        <w:jc w:val="center"/>
        <w:rPr>
          <w:sz w:val="22"/>
          <w:szCs w:val="22"/>
        </w:rPr>
      </w:pPr>
      <w:r w:rsidRPr="009C2D7C">
        <w:rPr>
          <w:sz w:val="22"/>
          <w:szCs w:val="22"/>
        </w:rPr>
        <w:t>Assinatura</w:t>
      </w:r>
    </w:p>
    <w:p w:rsidR="00B10E43" w:rsidRPr="009C2D7C" w:rsidRDefault="00B10E43" w:rsidP="00B10E43">
      <w:pPr>
        <w:spacing w:after="120"/>
        <w:ind w:firstLine="360"/>
        <w:jc w:val="center"/>
        <w:rPr>
          <w:sz w:val="22"/>
          <w:szCs w:val="22"/>
        </w:rPr>
      </w:pPr>
      <w:r w:rsidRPr="009C2D7C">
        <w:rPr>
          <w:sz w:val="22"/>
          <w:szCs w:val="22"/>
        </w:rPr>
        <w:t>Representante Legal da Empresa</w:t>
      </w:r>
    </w:p>
    <w:p w:rsidR="00151309" w:rsidRPr="009C2D7C" w:rsidRDefault="00151309" w:rsidP="00151309">
      <w:pPr>
        <w:autoSpaceDE w:val="0"/>
        <w:spacing w:after="120"/>
        <w:ind w:firstLine="360"/>
        <w:jc w:val="center"/>
        <w:rPr>
          <w:bCs/>
          <w:sz w:val="22"/>
          <w:szCs w:val="22"/>
        </w:rPr>
      </w:pPr>
    </w:p>
    <w:p w:rsidR="00151309" w:rsidRPr="009C2D7C" w:rsidRDefault="00151309" w:rsidP="00151309">
      <w:pPr>
        <w:autoSpaceDE w:val="0"/>
        <w:spacing w:after="120"/>
        <w:ind w:firstLine="360"/>
        <w:jc w:val="center"/>
        <w:rPr>
          <w:bCs/>
          <w:sz w:val="22"/>
          <w:szCs w:val="22"/>
        </w:rPr>
      </w:pPr>
    </w:p>
    <w:p w:rsidR="00151309" w:rsidRPr="009C2D7C" w:rsidRDefault="00151309" w:rsidP="00151309">
      <w:pPr>
        <w:autoSpaceDE w:val="0"/>
        <w:spacing w:after="120"/>
        <w:ind w:firstLine="360"/>
        <w:jc w:val="center"/>
        <w:rPr>
          <w:bCs/>
          <w:sz w:val="22"/>
          <w:szCs w:val="22"/>
        </w:rPr>
      </w:pPr>
    </w:p>
    <w:p w:rsidR="00151309" w:rsidRPr="009C2D7C" w:rsidRDefault="00151309" w:rsidP="00151309">
      <w:pPr>
        <w:autoSpaceDE w:val="0"/>
        <w:spacing w:after="120"/>
        <w:ind w:firstLine="360"/>
        <w:jc w:val="center"/>
        <w:rPr>
          <w:bCs/>
          <w:sz w:val="22"/>
          <w:szCs w:val="22"/>
        </w:rPr>
      </w:pPr>
    </w:p>
    <w:p w:rsidR="00B10E43" w:rsidRPr="009C2D7C" w:rsidRDefault="00B10E43" w:rsidP="00B10E43">
      <w:pPr>
        <w:spacing w:after="120"/>
        <w:ind w:firstLine="360"/>
        <w:jc w:val="right"/>
        <w:rPr>
          <w:sz w:val="22"/>
          <w:szCs w:val="22"/>
        </w:rPr>
      </w:pPr>
      <w:r w:rsidRPr="009C2D7C">
        <w:rPr>
          <w:sz w:val="22"/>
          <w:szCs w:val="22"/>
        </w:rPr>
        <w:t>Carimbo do CNPJ</w:t>
      </w:r>
    </w:p>
    <w:p w:rsidR="00151309" w:rsidRPr="009C2D7C" w:rsidRDefault="00151309" w:rsidP="00151309">
      <w:pPr>
        <w:autoSpaceDE w:val="0"/>
        <w:spacing w:after="120"/>
        <w:ind w:firstLine="360"/>
        <w:jc w:val="center"/>
        <w:rPr>
          <w:bCs/>
          <w:sz w:val="22"/>
          <w:szCs w:val="22"/>
        </w:rPr>
      </w:pPr>
    </w:p>
    <w:p w:rsidR="00151309" w:rsidRPr="009C2D7C" w:rsidRDefault="00151309" w:rsidP="00151309">
      <w:pPr>
        <w:autoSpaceDE w:val="0"/>
        <w:spacing w:after="120"/>
        <w:ind w:firstLine="360"/>
        <w:jc w:val="center"/>
        <w:rPr>
          <w:bCs/>
          <w:sz w:val="22"/>
          <w:szCs w:val="22"/>
        </w:rPr>
      </w:pPr>
    </w:p>
    <w:p w:rsidR="00151309" w:rsidRPr="009C2D7C" w:rsidRDefault="00151309" w:rsidP="00151309">
      <w:pPr>
        <w:autoSpaceDE w:val="0"/>
        <w:spacing w:after="120"/>
        <w:ind w:firstLine="360"/>
        <w:jc w:val="center"/>
        <w:rPr>
          <w:bCs/>
          <w:sz w:val="22"/>
          <w:szCs w:val="22"/>
        </w:rPr>
      </w:pPr>
    </w:p>
    <w:p w:rsidR="00151309" w:rsidRPr="009C2D7C" w:rsidRDefault="00151309" w:rsidP="00151309">
      <w:pPr>
        <w:autoSpaceDE w:val="0"/>
        <w:spacing w:after="120"/>
        <w:ind w:firstLine="360"/>
        <w:jc w:val="center"/>
        <w:rPr>
          <w:bCs/>
          <w:sz w:val="22"/>
          <w:szCs w:val="22"/>
        </w:rPr>
      </w:pPr>
    </w:p>
    <w:p w:rsidR="00151309" w:rsidRPr="009C2D7C" w:rsidRDefault="00151309" w:rsidP="00151309">
      <w:pPr>
        <w:autoSpaceDE w:val="0"/>
        <w:spacing w:after="120"/>
        <w:ind w:firstLine="360"/>
        <w:jc w:val="center"/>
        <w:rPr>
          <w:bCs/>
          <w:sz w:val="22"/>
          <w:szCs w:val="22"/>
        </w:rPr>
      </w:pPr>
    </w:p>
    <w:p w:rsidR="00151309" w:rsidRPr="009C2D7C" w:rsidRDefault="00151309" w:rsidP="00151309">
      <w:pPr>
        <w:autoSpaceDE w:val="0"/>
        <w:spacing w:after="120"/>
        <w:ind w:firstLine="360"/>
        <w:jc w:val="center"/>
        <w:rPr>
          <w:bCs/>
          <w:sz w:val="22"/>
          <w:szCs w:val="22"/>
        </w:rPr>
      </w:pPr>
    </w:p>
    <w:p w:rsidR="00B10E43" w:rsidRPr="009C2D7C" w:rsidRDefault="00B10E43" w:rsidP="00151309">
      <w:pPr>
        <w:autoSpaceDE w:val="0"/>
        <w:spacing w:after="120"/>
        <w:ind w:firstLine="360"/>
        <w:jc w:val="center"/>
        <w:rPr>
          <w:bCs/>
          <w:sz w:val="22"/>
          <w:szCs w:val="22"/>
        </w:rPr>
      </w:pPr>
    </w:p>
    <w:p w:rsidR="00B10E43" w:rsidRPr="009C2D7C" w:rsidRDefault="00B10E43" w:rsidP="00151309">
      <w:pPr>
        <w:autoSpaceDE w:val="0"/>
        <w:spacing w:after="120"/>
        <w:ind w:firstLine="360"/>
        <w:jc w:val="center"/>
        <w:rPr>
          <w:bCs/>
          <w:sz w:val="22"/>
          <w:szCs w:val="22"/>
        </w:rPr>
      </w:pPr>
    </w:p>
    <w:p w:rsidR="00151309" w:rsidRPr="009C2D7C" w:rsidRDefault="00151309" w:rsidP="00151309">
      <w:pPr>
        <w:autoSpaceDE w:val="0"/>
        <w:spacing w:after="120"/>
        <w:ind w:firstLine="360"/>
        <w:jc w:val="center"/>
        <w:rPr>
          <w:bCs/>
          <w:sz w:val="22"/>
          <w:szCs w:val="22"/>
        </w:rPr>
      </w:pPr>
    </w:p>
    <w:p w:rsidR="00151309" w:rsidRPr="009C2D7C" w:rsidRDefault="00151309" w:rsidP="00151309">
      <w:pPr>
        <w:pStyle w:val="Corpodetexto"/>
        <w:spacing w:after="120"/>
        <w:rPr>
          <w:i/>
          <w:sz w:val="22"/>
          <w:szCs w:val="22"/>
        </w:rPr>
      </w:pPr>
      <w:r w:rsidRPr="009C2D7C">
        <w:rPr>
          <w:i/>
          <w:sz w:val="22"/>
          <w:szCs w:val="22"/>
        </w:rPr>
        <w:t>OBS.: Esta declaração deverá ser apresentada ao pregoeiro fora do envelope “A” – Proposta.</w:t>
      </w:r>
    </w:p>
    <w:p w:rsidR="00623D8E" w:rsidRPr="009C2D7C" w:rsidRDefault="00623D8E" w:rsidP="00151309">
      <w:pPr>
        <w:autoSpaceDE w:val="0"/>
        <w:spacing w:after="120"/>
        <w:ind w:firstLine="360"/>
        <w:jc w:val="center"/>
        <w:rPr>
          <w:bCs/>
          <w:sz w:val="22"/>
          <w:szCs w:val="22"/>
        </w:rPr>
      </w:pPr>
    </w:p>
    <w:p w:rsidR="00B10E43" w:rsidRPr="009C2D7C" w:rsidRDefault="00B10E43" w:rsidP="00B10E43">
      <w:pPr>
        <w:autoSpaceDE w:val="0"/>
        <w:spacing w:after="120"/>
        <w:ind w:firstLine="360"/>
        <w:jc w:val="center"/>
        <w:rPr>
          <w:bCs/>
          <w:sz w:val="22"/>
          <w:szCs w:val="22"/>
        </w:rPr>
      </w:pPr>
    </w:p>
    <w:p w:rsidR="00B9284C" w:rsidRDefault="00B9284C">
      <w:pPr>
        <w:rPr>
          <w:bCs/>
          <w:sz w:val="22"/>
          <w:szCs w:val="22"/>
        </w:rPr>
      </w:pPr>
      <w:r>
        <w:rPr>
          <w:bCs/>
          <w:sz w:val="22"/>
          <w:szCs w:val="22"/>
        </w:rPr>
        <w:br w:type="page"/>
      </w:r>
    </w:p>
    <w:p w:rsidR="00623D8E" w:rsidRDefault="00623D8E" w:rsidP="00B10E43">
      <w:pPr>
        <w:autoSpaceDE w:val="0"/>
        <w:spacing w:after="120"/>
        <w:ind w:firstLine="360"/>
        <w:jc w:val="center"/>
        <w:rPr>
          <w:bCs/>
          <w:sz w:val="22"/>
          <w:szCs w:val="22"/>
        </w:rPr>
      </w:pPr>
    </w:p>
    <w:p w:rsidR="00623D8E" w:rsidRDefault="00623D8E" w:rsidP="00B10E43">
      <w:pPr>
        <w:autoSpaceDE w:val="0"/>
        <w:spacing w:after="120"/>
        <w:ind w:firstLine="360"/>
        <w:jc w:val="center"/>
        <w:rPr>
          <w:bCs/>
          <w:sz w:val="22"/>
          <w:szCs w:val="22"/>
        </w:rPr>
      </w:pPr>
    </w:p>
    <w:p w:rsidR="00151309" w:rsidRPr="009C2D7C" w:rsidRDefault="00151309" w:rsidP="00B10E43">
      <w:pPr>
        <w:autoSpaceDE w:val="0"/>
        <w:spacing w:after="120"/>
        <w:ind w:firstLine="360"/>
        <w:jc w:val="center"/>
        <w:rPr>
          <w:bCs/>
          <w:sz w:val="22"/>
          <w:szCs w:val="22"/>
        </w:rPr>
      </w:pPr>
      <w:r w:rsidRPr="009C2D7C">
        <w:rPr>
          <w:bCs/>
          <w:sz w:val="22"/>
          <w:szCs w:val="22"/>
        </w:rPr>
        <w:t>ANEXO VIII</w:t>
      </w:r>
    </w:p>
    <w:p w:rsidR="00151309" w:rsidRPr="009C2D7C" w:rsidRDefault="00151309" w:rsidP="00151309">
      <w:pPr>
        <w:autoSpaceDE w:val="0"/>
        <w:autoSpaceDN w:val="0"/>
        <w:adjustRightInd w:val="0"/>
        <w:jc w:val="center"/>
        <w:rPr>
          <w:b/>
          <w:bCs/>
          <w:sz w:val="22"/>
          <w:szCs w:val="22"/>
        </w:rPr>
      </w:pPr>
      <w:r w:rsidRPr="009C2D7C">
        <w:rPr>
          <w:b/>
          <w:bCs/>
          <w:sz w:val="22"/>
          <w:szCs w:val="22"/>
        </w:rPr>
        <w:t xml:space="preserve">MODELO DE DECLARAÇÃO DE ME OU EPP </w:t>
      </w:r>
    </w:p>
    <w:p w:rsidR="00151309" w:rsidRPr="009C2D7C" w:rsidRDefault="00151309" w:rsidP="00151309">
      <w:pPr>
        <w:autoSpaceDE w:val="0"/>
        <w:autoSpaceDN w:val="0"/>
        <w:adjustRightInd w:val="0"/>
        <w:jc w:val="center"/>
        <w:rPr>
          <w:b/>
          <w:bCs/>
          <w:sz w:val="22"/>
          <w:szCs w:val="22"/>
        </w:rPr>
      </w:pPr>
      <w:r w:rsidRPr="009C2D7C">
        <w:rPr>
          <w:b/>
          <w:bCs/>
          <w:sz w:val="22"/>
          <w:szCs w:val="22"/>
        </w:rPr>
        <w:t>(ACOMPANHADO PELO DOCUMENTO EMITIDO DA INTERNET)</w:t>
      </w:r>
    </w:p>
    <w:p w:rsidR="00151309" w:rsidRPr="009C2D7C" w:rsidRDefault="00151309" w:rsidP="00151309">
      <w:pPr>
        <w:autoSpaceDE w:val="0"/>
        <w:autoSpaceDN w:val="0"/>
        <w:adjustRightInd w:val="0"/>
        <w:jc w:val="center"/>
        <w:rPr>
          <w:b/>
          <w:bCs/>
          <w:sz w:val="22"/>
          <w:szCs w:val="22"/>
        </w:rPr>
      </w:pPr>
    </w:p>
    <w:p w:rsidR="00151309" w:rsidRPr="009C2D7C" w:rsidRDefault="00151309" w:rsidP="00151309">
      <w:pPr>
        <w:autoSpaceDE w:val="0"/>
        <w:autoSpaceDN w:val="0"/>
        <w:adjustRightInd w:val="0"/>
        <w:jc w:val="center"/>
        <w:rPr>
          <w:b/>
          <w:bCs/>
          <w:sz w:val="22"/>
          <w:szCs w:val="22"/>
        </w:rPr>
      </w:pPr>
    </w:p>
    <w:p w:rsidR="00151309" w:rsidRPr="009C2D7C" w:rsidRDefault="00151309" w:rsidP="00151309">
      <w:pPr>
        <w:autoSpaceDE w:val="0"/>
        <w:autoSpaceDN w:val="0"/>
        <w:adjustRightInd w:val="0"/>
        <w:rPr>
          <w:b/>
          <w:bCs/>
          <w:sz w:val="22"/>
          <w:szCs w:val="22"/>
        </w:rPr>
      </w:pPr>
      <w:r w:rsidRPr="009C2D7C">
        <w:rPr>
          <w:b/>
          <w:bCs/>
          <w:sz w:val="22"/>
          <w:szCs w:val="22"/>
        </w:rPr>
        <w:t xml:space="preserve">PREGÃO PRESENCIAL Nº </w:t>
      </w:r>
      <w:r w:rsidR="00D2743C">
        <w:rPr>
          <w:b/>
          <w:bCs/>
          <w:sz w:val="22"/>
          <w:szCs w:val="22"/>
        </w:rPr>
        <w:t>025/2016</w:t>
      </w:r>
    </w:p>
    <w:p w:rsidR="00151309" w:rsidRPr="009C2D7C" w:rsidRDefault="00151309" w:rsidP="00151309">
      <w:pPr>
        <w:autoSpaceDE w:val="0"/>
        <w:autoSpaceDN w:val="0"/>
        <w:adjustRightInd w:val="0"/>
        <w:rPr>
          <w:b/>
          <w:bCs/>
          <w:sz w:val="22"/>
          <w:szCs w:val="22"/>
        </w:rPr>
      </w:pPr>
    </w:p>
    <w:p w:rsidR="00151309" w:rsidRPr="009C2D7C" w:rsidRDefault="00151309" w:rsidP="00151309">
      <w:pPr>
        <w:autoSpaceDE w:val="0"/>
        <w:autoSpaceDN w:val="0"/>
        <w:adjustRightInd w:val="0"/>
        <w:jc w:val="both"/>
        <w:rPr>
          <w:sz w:val="22"/>
          <w:szCs w:val="22"/>
        </w:rPr>
      </w:pPr>
      <w:r w:rsidRPr="009C2D7C">
        <w:rPr>
          <w:bCs/>
          <w:sz w:val="22"/>
          <w:szCs w:val="22"/>
        </w:rPr>
        <w:t>A firma</w:t>
      </w:r>
      <w:r w:rsidR="0023681B" w:rsidRPr="009C2D7C">
        <w:rPr>
          <w:bCs/>
          <w:sz w:val="22"/>
          <w:szCs w:val="22"/>
        </w:rPr>
        <w:t xml:space="preserve"> </w:t>
      </w:r>
      <w:r w:rsidR="0023681B" w:rsidRPr="009C2D7C">
        <w:rPr>
          <w:sz w:val="22"/>
          <w:szCs w:val="22"/>
        </w:rPr>
        <w:t>_______</w:t>
      </w:r>
      <w:r w:rsidRPr="009C2D7C">
        <w:rPr>
          <w:sz w:val="22"/>
          <w:szCs w:val="22"/>
        </w:rPr>
        <w:t xml:space="preserve">, com sede na </w:t>
      </w:r>
      <w:r w:rsidR="0023681B" w:rsidRPr="009C2D7C">
        <w:rPr>
          <w:sz w:val="22"/>
          <w:szCs w:val="22"/>
        </w:rPr>
        <w:t>_______</w:t>
      </w:r>
      <w:r w:rsidR="00263779" w:rsidRPr="009C2D7C">
        <w:rPr>
          <w:sz w:val="22"/>
          <w:szCs w:val="22"/>
        </w:rPr>
        <w:t>, inscrita no CNPJ nº</w:t>
      </w:r>
      <w:r w:rsidR="0023681B" w:rsidRPr="009C2D7C">
        <w:rPr>
          <w:sz w:val="22"/>
          <w:szCs w:val="22"/>
        </w:rPr>
        <w:t>. _______</w:t>
      </w:r>
      <w:r w:rsidRPr="009C2D7C">
        <w:rPr>
          <w:sz w:val="22"/>
          <w:szCs w:val="22"/>
        </w:rPr>
        <w:t>, vem, por intermédio de seu rep</w:t>
      </w:r>
      <w:r w:rsidR="00263779" w:rsidRPr="009C2D7C">
        <w:rPr>
          <w:sz w:val="22"/>
          <w:szCs w:val="22"/>
        </w:rPr>
        <w:t xml:space="preserve">resentante legal o(a) Sr(a) </w:t>
      </w:r>
      <w:r w:rsidR="0023681B" w:rsidRPr="009C2D7C">
        <w:rPr>
          <w:sz w:val="22"/>
          <w:szCs w:val="22"/>
        </w:rPr>
        <w:t>_______</w:t>
      </w:r>
      <w:r w:rsidRPr="009C2D7C">
        <w:rPr>
          <w:sz w:val="22"/>
          <w:szCs w:val="22"/>
        </w:rPr>
        <w:t>, portador(a) da Carteira de Identidade nº</w:t>
      </w:r>
      <w:r w:rsidR="0023681B" w:rsidRPr="009C2D7C">
        <w:rPr>
          <w:sz w:val="22"/>
          <w:szCs w:val="22"/>
        </w:rPr>
        <w:t>.</w:t>
      </w:r>
      <w:r w:rsidRPr="009C2D7C">
        <w:rPr>
          <w:sz w:val="22"/>
          <w:szCs w:val="22"/>
        </w:rPr>
        <w:t xml:space="preserve"> </w:t>
      </w:r>
      <w:r w:rsidR="0023681B" w:rsidRPr="009C2D7C">
        <w:rPr>
          <w:sz w:val="22"/>
          <w:szCs w:val="22"/>
        </w:rPr>
        <w:t>_______</w:t>
      </w:r>
      <w:r w:rsidR="00263779" w:rsidRPr="009C2D7C">
        <w:rPr>
          <w:sz w:val="22"/>
          <w:szCs w:val="22"/>
        </w:rPr>
        <w:t xml:space="preserve"> e do CPF nº</w:t>
      </w:r>
      <w:r w:rsidR="0023681B" w:rsidRPr="009C2D7C">
        <w:rPr>
          <w:sz w:val="22"/>
          <w:szCs w:val="22"/>
        </w:rPr>
        <w:t>.</w:t>
      </w:r>
      <w:r w:rsidR="00263779" w:rsidRPr="009C2D7C">
        <w:rPr>
          <w:sz w:val="22"/>
          <w:szCs w:val="22"/>
        </w:rPr>
        <w:t xml:space="preserve"> </w:t>
      </w:r>
      <w:r w:rsidR="0023681B" w:rsidRPr="009C2D7C">
        <w:rPr>
          <w:sz w:val="22"/>
          <w:szCs w:val="22"/>
        </w:rPr>
        <w:t>_______</w:t>
      </w:r>
      <w:r w:rsidRPr="009C2D7C">
        <w:rPr>
          <w:sz w:val="22"/>
          <w:szCs w:val="22"/>
        </w:rPr>
        <w:t xml:space="preserve">, DECLARA, sob as penas da Lei, que é (MICROEMPRESA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Pr="009C2D7C">
          <w:rPr>
            <w:sz w:val="22"/>
            <w:szCs w:val="22"/>
          </w:rPr>
          <w:t>42 a</w:t>
        </w:r>
      </w:smartTag>
      <w:r w:rsidRPr="009C2D7C">
        <w:rPr>
          <w:sz w:val="22"/>
          <w:szCs w:val="22"/>
        </w:rPr>
        <w:t xml:space="preserve"> 45 da mencionada Lei, não havendo fato superveniente impeditivo da participação no presente certame.</w:t>
      </w:r>
    </w:p>
    <w:p w:rsidR="00151309" w:rsidRPr="009C2D7C" w:rsidRDefault="00151309" w:rsidP="00151309">
      <w:pPr>
        <w:autoSpaceDE w:val="0"/>
        <w:autoSpaceDN w:val="0"/>
        <w:adjustRightInd w:val="0"/>
        <w:rPr>
          <w:sz w:val="22"/>
          <w:szCs w:val="22"/>
        </w:rPr>
      </w:pPr>
    </w:p>
    <w:p w:rsidR="00151309" w:rsidRPr="009C2D7C" w:rsidRDefault="00151309" w:rsidP="00151309">
      <w:pPr>
        <w:autoSpaceDE w:val="0"/>
        <w:spacing w:after="120"/>
        <w:ind w:firstLine="360"/>
        <w:jc w:val="center"/>
        <w:rPr>
          <w:bCs/>
          <w:sz w:val="22"/>
          <w:szCs w:val="22"/>
        </w:rPr>
      </w:pPr>
    </w:p>
    <w:p w:rsidR="00B10E43" w:rsidRPr="009C2D7C" w:rsidRDefault="00B10E43" w:rsidP="00B10E43">
      <w:pPr>
        <w:pStyle w:val="Corpodetexto"/>
        <w:spacing w:after="120"/>
        <w:ind w:firstLine="360"/>
        <w:jc w:val="center"/>
        <w:rPr>
          <w:sz w:val="22"/>
          <w:szCs w:val="22"/>
        </w:rPr>
      </w:pPr>
    </w:p>
    <w:p w:rsidR="00B10E43" w:rsidRPr="009C2D7C" w:rsidRDefault="00B10E43" w:rsidP="00B10E43">
      <w:pPr>
        <w:pStyle w:val="Corpodetexto"/>
        <w:spacing w:after="120"/>
        <w:ind w:firstLine="360"/>
        <w:jc w:val="center"/>
        <w:rPr>
          <w:sz w:val="22"/>
          <w:szCs w:val="22"/>
        </w:rPr>
      </w:pPr>
      <w:r w:rsidRPr="009C2D7C">
        <w:rPr>
          <w:sz w:val="22"/>
          <w:szCs w:val="22"/>
        </w:rPr>
        <w:t xml:space="preserve">(local), ______ de _____________ de </w:t>
      </w:r>
      <w:r w:rsidR="00DD4C27" w:rsidRPr="009C2D7C">
        <w:rPr>
          <w:sz w:val="22"/>
          <w:szCs w:val="22"/>
        </w:rPr>
        <w:t>2016</w:t>
      </w:r>
      <w:r w:rsidRPr="009C2D7C">
        <w:rPr>
          <w:sz w:val="22"/>
          <w:szCs w:val="22"/>
        </w:rPr>
        <w:t>.</w:t>
      </w:r>
    </w:p>
    <w:p w:rsidR="00B10E43" w:rsidRPr="009C2D7C" w:rsidRDefault="00B10E43" w:rsidP="00B10E43">
      <w:pPr>
        <w:pStyle w:val="Corpodetexto"/>
        <w:spacing w:after="120"/>
        <w:ind w:firstLine="360"/>
        <w:jc w:val="both"/>
        <w:rPr>
          <w:sz w:val="22"/>
          <w:szCs w:val="22"/>
        </w:rPr>
      </w:pPr>
    </w:p>
    <w:p w:rsidR="00B10E43" w:rsidRPr="009C2D7C" w:rsidRDefault="00B10E43" w:rsidP="00B10E43">
      <w:pPr>
        <w:pStyle w:val="Corpodetexto"/>
        <w:spacing w:after="120"/>
        <w:ind w:firstLine="360"/>
        <w:jc w:val="both"/>
        <w:rPr>
          <w:sz w:val="22"/>
          <w:szCs w:val="22"/>
        </w:rPr>
      </w:pPr>
    </w:p>
    <w:p w:rsidR="00B10E43" w:rsidRPr="009C2D7C" w:rsidRDefault="00B10E43" w:rsidP="00B10E43">
      <w:pPr>
        <w:spacing w:after="120"/>
        <w:ind w:firstLine="360"/>
        <w:jc w:val="center"/>
        <w:rPr>
          <w:sz w:val="22"/>
          <w:szCs w:val="22"/>
        </w:rPr>
      </w:pPr>
      <w:r w:rsidRPr="009C2D7C">
        <w:rPr>
          <w:sz w:val="22"/>
          <w:szCs w:val="22"/>
        </w:rPr>
        <w:t>Assinatura</w:t>
      </w:r>
    </w:p>
    <w:p w:rsidR="00B10E43" w:rsidRPr="009C2D7C" w:rsidRDefault="00B10E43" w:rsidP="00B10E43">
      <w:pPr>
        <w:spacing w:after="120"/>
        <w:ind w:firstLine="360"/>
        <w:jc w:val="center"/>
        <w:rPr>
          <w:sz w:val="22"/>
          <w:szCs w:val="22"/>
        </w:rPr>
      </w:pPr>
      <w:r w:rsidRPr="009C2D7C">
        <w:rPr>
          <w:sz w:val="22"/>
          <w:szCs w:val="22"/>
        </w:rPr>
        <w:t>Representante Legal da Empresa</w:t>
      </w:r>
    </w:p>
    <w:p w:rsidR="00151309" w:rsidRPr="009C2D7C" w:rsidRDefault="00151309" w:rsidP="00151309">
      <w:pPr>
        <w:rPr>
          <w:sz w:val="22"/>
          <w:szCs w:val="22"/>
        </w:rPr>
      </w:pPr>
    </w:p>
    <w:p w:rsidR="00B10E43" w:rsidRPr="009C2D7C" w:rsidRDefault="00B10E43" w:rsidP="00B10E43">
      <w:pPr>
        <w:spacing w:after="120"/>
        <w:ind w:firstLine="360"/>
        <w:jc w:val="right"/>
        <w:rPr>
          <w:sz w:val="22"/>
          <w:szCs w:val="22"/>
        </w:rPr>
      </w:pPr>
      <w:r w:rsidRPr="009C2D7C">
        <w:rPr>
          <w:sz w:val="22"/>
          <w:szCs w:val="22"/>
        </w:rPr>
        <w:t>Carimbo do CNPJ</w:t>
      </w:r>
    </w:p>
    <w:p w:rsidR="00151309" w:rsidRPr="009C2D7C" w:rsidRDefault="00151309" w:rsidP="00151309">
      <w:pPr>
        <w:autoSpaceDE w:val="0"/>
        <w:spacing w:after="120"/>
        <w:ind w:firstLine="360"/>
        <w:jc w:val="center"/>
        <w:rPr>
          <w:bCs/>
          <w:sz w:val="22"/>
          <w:szCs w:val="22"/>
        </w:rPr>
      </w:pPr>
    </w:p>
    <w:p w:rsidR="00151309" w:rsidRPr="009C2D7C" w:rsidRDefault="00151309" w:rsidP="00151309">
      <w:pPr>
        <w:autoSpaceDE w:val="0"/>
        <w:spacing w:after="120"/>
        <w:ind w:firstLine="360"/>
        <w:jc w:val="center"/>
        <w:rPr>
          <w:bCs/>
          <w:sz w:val="22"/>
          <w:szCs w:val="22"/>
        </w:rPr>
      </w:pPr>
    </w:p>
    <w:p w:rsidR="00B10E43" w:rsidRPr="009C2D7C" w:rsidRDefault="00B10E43" w:rsidP="00151309">
      <w:pPr>
        <w:autoSpaceDE w:val="0"/>
        <w:spacing w:after="120"/>
        <w:ind w:firstLine="360"/>
        <w:jc w:val="center"/>
        <w:rPr>
          <w:bCs/>
          <w:sz w:val="22"/>
          <w:szCs w:val="22"/>
        </w:rPr>
      </w:pPr>
    </w:p>
    <w:p w:rsidR="00B10E43" w:rsidRPr="009C2D7C" w:rsidRDefault="00B10E43" w:rsidP="00151309">
      <w:pPr>
        <w:autoSpaceDE w:val="0"/>
        <w:spacing w:after="120"/>
        <w:ind w:firstLine="360"/>
        <w:jc w:val="center"/>
        <w:rPr>
          <w:bCs/>
          <w:sz w:val="22"/>
          <w:szCs w:val="22"/>
        </w:rPr>
      </w:pPr>
    </w:p>
    <w:p w:rsidR="00B10E43" w:rsidRPr="009C2D7C" w:rsidRDefault="00B10E43" w:rsidP="00151309">
      <w:pPr>
        <w:autoSpaceDE w:val="0"/>
        <w:spacing w:after="120"/>
        <w:ind w:firstLine="360"/>
        <w:jc w:val="center"/>
        <w:rPr>
          <w:bCs/>
          <w:sz w:val="22"/>
          <w:szCs w:val="22"/>
        </w:rPr>
      </w:pPr>
    </w:p>
    <w:p w:rsidR="002C1388" w:rsidRPr="009C2D7C" w:rsidRDefault="002C1388" w:rsidP="00151309">
      <w:pPr>
        <w:autoSpaceDE w:val="0"/>
        <w:spacing w:after="120"/>
        <w:ind w:firstLine="360"/>
        <w:jc w:val="center"/>
        <w:rPr>
          <w:bCs/>
          <w:sz w:val="22"/>
          <w:szCs w:val="22"/>
        </w:rPr>
      </w:pPr>
    </w:p>
    <w:p w:rsidR="00B10E43" w:rsidRPr="009C2D7C" w:rsidRDefault="00B10E43" w:rsidP="00151309">
      <w:pPr>
        <w:autoSpaceDE w:val="0"/>
        <w:spacing w:after="120"/>
        <w:ind w:firstLine="360"/>
        <w:jc w:val="center"/>
        <w:rPr>
          <w:bCs/>
          <w:sz w:val="22"/>
          <w:szCs w:val="22"/>
        </w:rPr>
      </w:pPr>
    </w:p>
    <w:p w:rsidR="00B10E43" w:rsidRPr="009C2D7C" w:rsidRDefault="00B10E43" w:rsidP="00151309">
      <w:pPr>
        <w:autoSpaceDE w:val="0"/>
        <w:spacing w:after="120"/>
        <w:ind w:firstLine="360"/>
        <w:jc w:val="center"/>
        <w:rPr>
          <w:bCs/>
          <w:sz w:val="22"/>
          <w:szCs w:val="22"/>
        </w:rPr>
      </w:pPr>
    </w:p>
    <w:p w:rsidR="00B10E43" w:rsidRPr="009C2D7C" w:rsidRDefault="00B10E43" w:rsidP="00151309">
      <w:pPr>
        <w:autoSpaceDE w:val="0"/>
        <w:spacing w:after="120"/>
        <w:ind w:firstLine="360"/>
        <w:jc w:val="center"/>
        <w:rPr>
          <w:bCs/>
          <w:sz w:val="22"/>
          <w:szCs w:val="22"/>
        </w:rPr>
      </w:pPr>
    </w:p>
    <w:p w:rsidR="00B10E43" w:rsidRPr="009C2D7C" w:rsidRDefault="00B10E43" w:rsidP="00B10E43">
      <w:pPr>
        <w:autoSpaceDE w:val="0"/>
        <w:spacing w:after="120"/>
        <w:rPr>
          <w:bCs/>
          <w:sz w:val="22"/>
          <w:szCs w:val="22"/>
        </w:rPr>
      </w:pPr>
    </w:p>
    <w:p w:rsidR="00151309" w:rsidRPr="009C2D7C" w:rsidRDefault="00151309" w:rsidP="00151309">
      <w:pPr>
        <w:autoSpaceDE w:val="0"/>
        <w:spacing w:after="120"/>
        <w:ind w:firstLine="360"/>
        <w:jc w:val="center"/>
        <w:rPr>
          <w:bCs/>
          <w:sz w:val="22"/>
          <w:szCs w:val="22"/>
        </w:rPr>
      </w:pPr>
    </w:p>
    <w:p w:rsidR="00151309" w:rsidRPr="009C2D7C" w:rsidRDefault="00151309" w:rsidP="00151309">
      <w:pPr>
        <w:autoSpaceDE w:val="0"/>
        <w:spacing w:after="120"/>
        <w:ind w:firstLine="360"/>
        <w:jc w:val="center"/>
        <w:rPr>
          <w:bCs/>
          <w:sz w:val="22"/>
          <w:szCs w:val="22"/>
        </w:rPr>
      </w:pPr>
    </w:p>
    <w:p w:rsidR="003554CC" w:rsidRPr="009C2D7C" w:rsidRDefault="00151309" w:rsidP="00151309">
      <w:pPr>
        <w:pStyle w:val="Corpodetexto"/>
        <w:spacing w:after="120"/>
        <w:rPr>
          <w:i/>
          <w:sz w:val="22"/>
          <w:szCs w:val="22"/>
        </w:rPr>
      </w:pPr>
      <w:r w:rsidRPr="009C2D7C">
        <w:rPr>
          <w:i/>
          <w:sz w:val="22"/>
          <w:szCs w:val="22"/>
        </w:rPr>
        <w:t>OBS.: Esta declaração deverá ser apresentada ao pregoeiro fora do envelope “A” – Proposta.</w:t>
      </w:r>
    </w:p>
    <w:p w:rsidR="003554CC" w:rsidRPr="009C2D7C" w:rsidRDefault="003554CC" w:rsidP="00151309">
      <w:pPr>
        <w:pStyle w:val="Corpodetexto"/>
        <w:spacing w:after="120"/>
        <w:rPr>
          <w:i/>
          <w:sz w:val="22"/>
          <w:szCs w:val="22"/>
        </w:rPr>
      </w:pPr>
    </w:p>
    <w:p w:rsidR="00B9284C" w:rsidRDefault="00B9284C">
      <w:pPr>
        <w:rPr>
          <w:bCs/>
          <w:sz w:val="22"/>
          <w:szCs w:val="22"/>
        </w:rPr>
      </w:pPr>
      <w:r>
        <w:rPr>
          <w:bCs/>
          <w:sz w:val="22"/>
          <w:szCs w:val="22"/>
        </w:rPr>
        <w:br w:type="page"/>
      </w:r>
    </w:p>
    <w:p w:rsidR="003554CC" w:rsidRPr="009C2D7C" w:rsidRDefault="003554CC" w:rsidP="003554CC">
      <w:pPr>
        <w:autoSpaceDE w:val="0"/>
        <w:spacing w:after="120"/>
        <w:ind w:firstLine="360"/>
        <w:jc w:val="center"/>
        <w:rPr>
          <w:bCs/>
          <w:sz w:val="22"/>
          <w:szCs w:val="22"/>
        </w:rPr>
      </w:pPr>
      <w:r w:rsidRPr="009C2D7C">
        <w:rPr>
          <w:bCs/>
          <w:sz w:val="22"/>
          <w:szCs w:val="22"/>
        </w:rPr>
        <w:lastRenderedPageBreak/>
        <w:t>ANEXO IX</w:t>
      </w:r>
    </w:p>
    <w:p w:rsidR="003554CC" w:rsidRPr="009C2D7C" w:rsidRDefault="003554CC" w:rsidP="003554CC">
      <w:pPr>
        <w:jc w:val="center"/>
        <w:rPr>
          <w:b/>
          <w:bCs/>
          <w:iCs/>
          <w:sz w:val="22"/>
          <w:szCs w:val="22"/>
          <w:lang w:val="pt-PT"/>
        </w:rPr>
      </w:pPr>
      <w:r w:rsidRPr="009C2D7C">
        <w:rPr>
          <w:b/>
          <w:bCs/>
          <w:iCs/>
          <w:sz w:val="22"/>
          <w:szCs w:val="22"/>
          <w:lang w:val="pt-PT"/>
        </w:rPr>
        <w:t>MINUTA DE CONTRATO</w:t>
      </w:r>
    </w:p>
    <w:p w:rsidR="003554CC" w:rsidRPr="009C2D7C" w:rsidRDefault="003554CC" w:rsidP="003554CC">
      <w:pPr>
        <w:ind w:left="5085"/>
        <w:jc w:val="both"/>
        <w:rPr>
          <w:sz w:val="22"/>
          <w:szCs w:val="22"/>
          <w:lang w:val="pt-PT"/>
        </w:rPr>
      </w:pPr>
      <w:r w:rsidRPr="009C2D7C">
        <w:rPr>
          <w:b/>
          <w:bCs/>
          <w:i/>
          <w:iCs/>
          <w:sz w:val="22"/>
          <w:szCs w:val="22"/>
          <w:lang w:val="pt-PT"/>
        </w:rPr>
        <w:br/>
      </w:r>
      <w:r w:rsidRPr="009C2D7C">
        <w:rPr>
          <w:sz w:val="22"/>
          <w:szCs w:val="22"/>
          <w:lang w:val="pt-PT"/>
        </w:rPr>
        <w:t xml:space="preserve">Contrato que entre si fazem o </w:t>
      </w:r>
      <w:r w:rsidRPr="009C2D7C">
        <w:rPr>
          <w:b/>
          <w:bCs/>
          <w:i/>
          <w:iCs/>
          <w:sz w:val="22"/>
          <w:szCs w:val="22"/>
          <w:u w:val="single"/>
          <w:lang w:val="pt-PT"/>
        </w:rPr>
        <w:t>MUNICÍPIO DE TANGUÁ</w:t>
      </w:r>
      <w:r w:rsidRPr="009C2D7C">
        <w:rPr>
          <w:sz w:val="22"/>
          <w:szCs w:val="22"/>
          <w:lang w:val="pt-PT"/>
        </w:rPr>
        <w:t xml:space="preserve"> e a firma visando a </w:t>
      </w:r>
      <w:r w:rsidRPr="009C2D7C">
        <w:rPr>
          <w:b/>
          <w:bCs/>
          <w:sz w:val="22"/>
          <w:szCs w:val="22"/>
          <w:lang w:val="pt-PT"/>
        </w:rPr>
        <w:t xml:space="preserve">“----------------”, </w:t>
      </w:r>
      <w:r w:rsidRPr="009C2D7C">
        <w:rPr>
          <w:sz w:val="22"/>
          <w:szCs w:val="22"/>
          <w:lang w:val="pt-PT"/>
        </w:rPr>
        <w:t xml:space="preserve">objeto da Licitação sob a modalidade de </w:t>
      </w:r>
      <w:r w:rsidRPr="009C2D7C">
        <w:rPr>
          <w:b/>
          <w:sz w:val="22"/>
          <w:szCs w:val="22"/>
          <w:lang w:val="pt-PT"/>
        </w:rPr>
        <w:t>PREGÃO PRESENCIAL</w:t>
      </w:r>
      <w:r w:rsidRPr="009C2D7C">
        <w:rPr>
          <w:b/>
          <w:bCs/>
          <w:sz w:val="22"/>
          <w:szCs w:val="22"/>
          <w:lang w:val="pt-PT"/>
        </w:rPr>
        <w:t>,   N° ---/</w:t>
      </w:r>
      <w:r w:rsidR="00DD4C27" w:rsidRPr="009C2D7C">
        <w:rPr>
          <w:b/>
          <w:bCs/>
          <w:sz w:val="22"/>
          <w:szCs w:val="22"/>
          <w:lang w:val="pt-PT"/>
        </w:rPr>
        <w:t>2016</w:t>
      </w:r>
      <w:r w:rsidRPr="009C2D7C">
        <w:rPr>
          <w:b/>
          <w:sz w:val="22"/>
          <w:szCs w:val="22"/>
          <w:lang w:val="pt-PT"/>
        </w:rPr>
        <w:t>-PMT,</w:t>
      </w:r>
      <w:r w:rsidRPr="009C2D7C">
        <w:rPr>
          <w:sz w:val="22"/>
          <w:szCs w:val="22"/>
          <w:lang w:val="pt-PT"/>
        </w:rPr>
        <w:t xml:space="preserve"> do tipo Menor preço, na forma abaixo: </w:t>
      </w:r>
    </w:p>
    <w:p w:rsidR="003554CC" w:rsidRPr="009C2D7C" w:rsidRDefault="003554CC" w:rsidP="003554CC">
      <w:pPr>
        <w:jc w:val="both"/>
        <w:rPr>
          <w:sz w:val="22"/>
          <w:szCs w:val="22"/>
          <w:lang w:val="pt-PT"/>
        </w:rPr>
      </w:pPr>
      <w:r w:rsidRPr="009C2D7C">
        <w:rPr>
          <w:sz w:val="22"/>
          <w:szCs w:val="22"/>
          <w:lang w:val="pt-PT"/>
        </w:rPr>
        <w:br/>
      </w:r>
      <w:r w:rsidRPr="009C2D7C">
        <w:rPr>
          <w:b/>
          <w:bCs/>
          <w:i/>
          <w:iCs/>
          <w:sz w:val="22"/>
          <w:szCs w:val="22"/>
          <w:lang w:val="pt-PT"/>
        </w:rPr>
        <w:t xml:space="preserve">O MUNICÍPIO DE TANGUÁ, </w:t>
      </w:r>
      <w:r w:rsidRPr="009C2D7C">
        <w:rPr>
          <w:sz w:val="22"/>
          <w:szCs w:val="22"/>
          <w:lang w:val="pt-PT"/>
        </w:rPr>
        <w:t xml:space="preserve">inscrito no CNPJ sob o </w:t>
      </w:r>
      <w:r w:rsidRPr="009C2D7C">
        <w:rPr>
          <w:i/>
          <w:iCs/>
          <w:sz w:val="22"/>
          <w:szCs w:val="22"/>
          <w:lang w:val="pt-PT"/>
        </w:rPr>
        <w:t xml:space="preserve">---------------, </w:t>
      </w:r>
      <w:r w:rsidRPr="009C2D7C">
        <w:rPr>
          <w:sz w:val="22"/>
          <w:szCs w:val="22"/>
          <w:lang w:val="pt-PT"/>
        </w:rPr>
        <w:t xml:space="preserve">estabelecido à </w:t>
      </w:r>
      <w:r w:rsidRPr="009C2D7C">
        <w:rPr>
          <w:i/>
          <w:iCs/>
          <w:sz w:val="22"/>
          <w:szCs w:val="22"/>
          <w:lang w:val="pt-PT"/>
        </w:rPr>
        <w:t>---------------</w:t>
      </w:r>
      <w:r w:rsidRPr="009C2D7C">
        <w:rPr>
          <w:sz w:val="22"/>
          <w:szCs w:val="22"/>
          <w:lang w:val="pt-PT"/>
        </w:rPr>
        <w:t xml:space="preserve">, Centro, CEP </w:t>
      </w:r>
      <w:r w:rsidRPr="009C2D7C">
        <w:rPr>
          <w:i/>
          <w:iCs/>
          <w:sz w:val="22"/>
          <w:szCs w:val="22"/>
          <w:lang w:val="pt-PT"/>
        </w:rPr>
        <w:t>---------------</w:t>
      </w:r>
      <w:r w:rsidRPr="009C2D7C">
        <w:rPr>
          <w:sz w:val="22"/>
          <w:szCs w:val="22"/>
          <w:lang w:val="pt-PT"/>
        </w:rPr>
        <w:t xml:space="preserve">, nesta Cidade, representado neste ato pelo Ordenador de Despesa </w:t>
      </w:r>
      <w:r w:rsidRPr="009C2D7C">
        <w:rPr>
          <w:i/>
          <w:iCs/>
          <w:sz w:val="22"/>
          <w:szCs w:val="22"/>
          <w:lang w:val="pt-PT"/>
        </w:rPr>
        <w:t>---------------</w:t>
      </w:r>
      <w:r w:rsidRPr="009C2D7C">
        <w:rPr>
          <w:sz w:val="22"/>
          <w:szCs w:val="22"/>
          <w:lang w:val="pt-PT"/>
        </w:rPr>
        <w:t xml:space="preserve"> </w:t>
      </w:r>
      <w:r w:rsidRPr="009C2D7C">
        <w:rPr>
          <w:i/>
          <w:iCs/>
          <w:sz w:val="22"/>
          <w:szCs w:val="22"/>
          <w:lang w:val="pt-PT"/>
        </w:rPr>
        <w:t xml:space="preserve">(qualificação), </w:t>
      </w:r>
      <w:r w:rsidRPr="009C2D7C">
        <w:rPr>
          <w:sz w:val="22"/>
          <w:szCs w:val="22"/>
          <w:lang w:val="pt-PT"/>
        </w:rPr>
        <w:t xml:space="preserve">portador da Cédula de Identidade nº </w:t>
      </w:r>
      <w:r w:rsidRPr="009C2D7C">
        <w:rPr>
          <w:i/>
          <w:iCs/>
          <w:sz w:val="22"/>
          <w:szCs w:val="22"/>
          <w:lang w:val="pt-PT"/>
        </w:rPr>
        <w:t>---------------</w:t>
      </w:r>
      <w:r w:rsidRPr="009C2D7C">
        <w:rPr>
          <w:sz w:val="22"/>
          <w:szCs w:val="22"/>
          <w:lang w:val="pt-PT"/>
        </w:rPr>
        <w:t xml:space="preserve">, inscrito no CPF/MF sob o nº </w:t>
      </w:r>
      <w:r w:rsidRPr="009C2D7C">
        <w:rPr>
          <w:i/>
          <w:iCs/>
          <w:sz w:val="22"/>
          <w:szCs w:val="22"/>
          <w:lang w:val="pt-PT"/>
        </w:rPr>
        <w:t>---------------</w:t>
      </w:r>
      <w:r w:rsidRPr="009C2D7C">
        <w:rPr>
          <w:sz w:val="22"/>
          <w:szCs w:val="22"/>
          <w:lang w:val="pt-PT"/>
        </w:rPr>
        <w:t xml:space="preserve">, doravante denominado MUNICIPIO, e, de outro lado a empresa , inscrita no CNPJ sob o n° , estabelecida na , doravante denominada </w:t>
      </w:r>
      <w:r w:rsidRPr="009C2D7C">
        <w:rPr>
          <w:sz w:val="22"/>
          <w:szCs w:val="22"/>
          <w:u w:val="single"/>
          <w:lang w:val="pt-PT"/>
        </w:rPr>
        <w:t xml:space="preserve">CONTRATADA, </w:t>
      </w:r>
      <w:r w:rsidRPr="009C2D7C">
        <w:rPr>
          <w:sz w:val="22"/>
          <w:szCs w:val="22"/>
          <w:lang w:val="pt-PT"/>
        </w:rPr>
        <w:t>representado por ,residente e domiciliado a Rua , têm entre si na conformidade do que consta o processo administrativo n° ---/</w:t>
      </w:r>
      <w:r w:rsidR="00DD4C27" w:rsidRPr="009C2D7C">
        <w:rPr>
          <w:sz w:val="22"/>
          <w:szCs w:val="22"/>
          <w:lang w:val="pt-PT"/>
        </w:rPr>
        <w:t>2016</w:t>
      </w:r>
      <w:r w:rsidRPr="009C2D7C">
        <w:rPr>
          <w:sz w:val="22"/>
          <w:szCs w:val="22"/>
          <w:lang w:val="pt-PT"/>
        </w:rPr>
        <w:t xml:space="preserve"> e no Edital de PREGÃO PRESENCIAL n° ---/</w:t>
      </w:r>
      <w:r w:rsidR="00DD4C27" w:rsidRPr="009C2D7C">
        <w:rPr>
          <w:sz w:val="22"/>
          <w:szCs w:val="22"/>
          <w:lang w:val="pt-PT"/>
        </w:rPr>
        <w:t>2016</w:t>
      </w:r>
      <w:r w:rsidRPr="009C2D7C">
        <w:rPr>
          <w:sz w:val="22"/>
          <w:szCs w:val="22"/>
          <w:lang w:val="pt-PT"/>
        </w:rPr>
        <w:t xml:space="preserve">-PMT, com base no que dispõe o art. 23, II, “b”, da Lei Federal n 8.666, de 21 de junho de </w:t>
      </w:r>
      <w:r w:rsidRPr="009C2D7C">
        <w:rPr>
          <w:i/>
          <w:iCs/>
          <w:sz w:val="22"/>
          <w:szCs w:val="22"/>
          <w:lang w:val="pt-PT"/>
        </w:rPr>
        <w:t xml:space="preserve">1993, </w:t>
      </w:r>
      <w:r w:rsidRPr="009C2D7C">
        <w:rPr>
          <w:sz w:val="22"/>
          <w:szCs w:val="22"/>
          <w:lang w:val="pt-PT"/>
        </w:rPr>
        <w:t xml:space="preserve">publicada no D.O.U. de 22 de junho de 1993, justo e acordado o presente contrato, que se regerá pelas cláusulas e condições seguintes: </w:t>
      </w:r>
    </w:p>
    <w:p w:rsidR="003554CC" w:rsidRPr="009C2D7C" w:rsidRDefault="003554CC" w:rsidP="003554CC">
      <w:pPr>
        <w:jc w:val="both"/>
        <w:rPr>
          <w:b/>
          <w:iCs/>
          <w:sz w:val="22"/>
          <w:szCs w:val="22"/>
          <w:lang w:val="pt-PT"/>
        </w:rPr>
      </w:pPr>
      <w:r w:rsidRPr="009C2D7C">
        <w:rPr>
          <w:sz w:val="22"/>
          <w:szCs w:val="22"/>
          <w:lang w:val="pt-PT"/>
        </w:rPr>
        <w:br/>
      </w:r>
      <w:r w:rsidRPr="009C2D7C">
        <w:rPr>
          <w:b/>
          <w:iCs/>
          <w:sz w:val="22"/>
          <w:szCs w:val="22"/>
          <w:lang w:val="pt-PT"/>
        </w:rPr>
        <w:t>CLÁUSULA PRIMEIRA</w:t>
      </w:r>
    </w:p>
    <w:p w:rsidR="003554CC" w:rsidRPr="009C2D7C" w:rsidRDefault="003554CC" w:rsidP="003554CC">
      <w:pPr>
        <w:jc w:val="both"/>
        <w:rPr>
          <w:sz w:val="22"/>
          <w:szCs w:val="22"/>
          <w:lang w:val="pt-PT"/>
        </w:rPr>
      </w:pPr>
      <w:r w:rsidRPr="009C2D7C">
        <w:rPr>
          <w:i/>
          <w:iCs/>
          <w:sz w:val="22"/>
          <w:szCs w:val="22"/>
          <w:lang w:val="pt-PT"/>
        </w:rPr>
        <w:br/>
      </w:r>
      <w:r w:rsidRPr="009C2D7C">
        <w:rPr>
          <w:sz w:val="22"/>
          <w:szCs w:val="22"/>
          <w:lang w:val="pt-PT"/>
        </w:rPr>
        <w:t>O presente contrato reger-se-á por toda a legislação aplicável à espécie, e ainda pelas disposições que a contemplarem, alterarem ou regulamentarem, bem como pelo estabelecido no Edital de Pregão Presencial nº ---/</w:t>
      </w:r>
      <w:r w:rsidR="00DD4C27" w:rsidRPr="009C2D7C">
        <w:rPr>
          <w:sz w:val="22"/>
          <w:szCs w:val="22"/>
          <w:lang w:val="pt-PT"/>
        </w:rPr>
        <w:t>2016</w:t>
      </w:r>
      <w:r w:rsidRPr="009C2D7C">
        <w:rPr>
          <w:sz w:val="22"/>
          <w:szCs w:val="22"/>
          <w:lang w:val="pt-PT"/>
        </w:rPr>
        <w:t xml:space="preserve">, cujas normas, desde já, entendem-se como integrantes do presente instrumento. A </w:t>
      </w:r>
      <w:r w:rsidRPr="009C2D7C">
        <w:rPr>
          <w:b/>
          <w:sz w:val="22"/>
          <w:szCs w:val="22"/>
          <w:lang w:val="pt-PT"/>
        </w:rPr>
        <w:t xml:space="preserve">CONTRATADA </w:t>
      </w:r>
      <w:r w:rsidRPr="009C2D7C">
        <w:rPr>
          <w:sz w:val="22"/>
          <w:szCs w:val="22"/>
          <w:lang w:val="pt-PT"/>
        </w:rPr>
        <w:t>declara conhecer todas estas normas e concorda em sujeitar-se às estipulações, sistema de penalidades e demais regras deles constantes mesmo que não expressamente transcritas no presente Contrato.</w:t>
      </w:r>
    </w:p>
    <w:p w:rsidR="003554CC" w:rsidRPr="009C2D7C" w:rsidRDefault="003554CC" w:rsidP="003554CC">
      <w:pPr>
        <w:jc w:val="both"/>
        <w:rPr>
          <w:b/>
          <w:bCs/>
          <w:i/>
          <w:iCs/>
          <w:sz w:val="22"/>
          <w:szCs w:val="22"/>
          <w:u w:val="single"/>
          <w:lang w:val="pt-PT"/>
        </w:rPr>
      </w:pPr>
    </w:p>
    <w:p w:rsidR="003554CC" w:rsidRPr="009C2D7C" w:rsidRDefault="003554CC" w:rsidP="003554CC">
      <w:pPr>
        <w:jc w:val="both"/>
        <w:rPr>
          <w:b/>
          <w:bCs/>
          <w:iCs/>
          <w:sz w:val="22"/>
          <w:szCs w:val="22"/>
          <w:lang w:val="pt-PT"/>
        </w:rPr>
      </w:pPr>
      <w:r w:rsidRPr="009C2D7C">
        <w:rPr>
          <w:b/>
          <w:bCs/>
          <w:iCs/>
          <w:sz w:val="22"/>
          <w:szCs w:val="22"/>
          <w:lang w:val="pt-PT"/>
        </w:rPr>
        <w:t>CLÁUSULA SEGUNDA - DO OBJETO</w:t>
      </w:r>
    </w:p>
    <w:p w:rsidR="003554CC" w:rsidRPr="009C2D7C" w:rsidRDefault="003554CC" w:rsidP="003554CC">
      <w:pPr>
        <w:jc w:val="both"/>
        <w:rPr>
          <w:sz w:val="22"/>
          <w:szCs w:val="22"/>
          <w:lang w:val="pt-PT"/>
        </w:rPr>
      </w:pPr>
    </w:p>
    <w:p w:rsidR="003554CC" w:rsidRPr="009C2D7C" w:rsidRDefault="003554CC" w:rsidP="003554CC">
      <w:pPr>
        <w:jc w:val="both"/>
        <w:rPr>
          <w:sz w:val="22"/>
          <w:szCs w:val="22"/>
          <w:lang w:val="pt-PT"/>
        </w:rPr>
      </w:pPr>
      <w:r w:rsidRPr="009C2D7C">
        <w:rPr>
          <w:sz w:val="22"/>
          <w:szCs w:val="22"/>
          <w:lang w:val="pt-PT"/>
        </w:rPr>
        <w:t xml:space="preserve">A </w:t>
      </w:r>
      <w:r w:rsidRPr="009C2D7C">
        <w:rPr>
          <w:b/>
          <w:sz w:val="22"/>
          <w:szCs w:val="22"/>
          <w:lang w:val="pt-PT"/>
        </w:rPr>
        <w:t xml:space="preserve">CONTRATADA </w:t>
      </w:r>
      <w:r w:rsidRPr="009C2D7C">
        <w:rPr>
          <w:sz w:val="22"/>
          <w:szCs w:val="22"/>
          <w:lang w:val="pt-PT"/>
        </w:rPr>
        <w:t xml:space="preserve">compromete-se, por força do presente instrumento, a fornecer ao Município, </w:t>
      </w:r>
      <w:r w:rsidRPr="009C2D7C">
        <w:rPr>
          <w:b/>
          <w:bCs/>
          <w:iCs/>
          <w:sz w:val="22"/>
          <w:szCs w:val="22"/>
          <w:lang w:val="pt-PT"/>
        </w:rPr>
        <w:t>“</w:t>
      </w:r>
      <w:r w:rsidRPr="009C2D7C">
        <w:rPr>
          <w:i/>
          <w:iCs/>
          <w:sz w:val="22"/>
          <w:szCs w:val="22"/>
          <w:lang w:val="pt-PT"/>
        </w:rPr>
        <w:t>---------------</w:t>
      </w:r>
      <w:r w:rsidRPr="009C2D7C">
        <w:rPr>
          <w:b/>
          <w:bCs/>
          <w:iCs/>
          <w:sz w:val="22"/>
          <w:szCs w:val="22"/>
          <w:lang w:val="pt-PT"/>
        </w:rPr>
        <w:t>”</w:t>
      </w:r>
      <w:r w:rsidRPr="009C2D7C">
        <w:rPr>
          <w:iCs/>
          <w:sz w:val="22"/>
          <w:szCs w:val="22"/>
          <w:lang w:val="pt-PT"/>
        </w:rPr>
        <w:t xml:space="preserve">, </w:t>
      </w:r>
      <w:r w:rsidRPr="009C2D7C">
        <w:rPr>
          <w:sz w:val="22"/>
          <w:szCs w:val="22"/>
          <w:lang w:val="pt-PT"/>
        </w:rPr>
        <w:t>na conformidade com a licitação Pregão Presencial nº ---/</w:t>
      </w:r>
      <w:r w:rsidR="00DD4C27" w:rsidRPr="009C2D7C">
        <w:rPr>
          <w:sz w:val="22"/>
          <w:szCs w:val="22"/>
          <w:lang w:val="pt-PT"/>
        </w:rPr>
        <w:t>2016</w:t>
      </w:r>
      <w:r w:rsidRPr="009C2D7C">
        <w:rPr>
          <w:sz w:val="22"/>
          <w:szCs w:val="22"/>
          <w:lang w:val="pt-PT"/>
        </w:rPr>
        <w:t xml:space="preserve">, que constante do presente processo, fica fazendo parte integrante do presente instrumento independentemente de transcrição. </w:t>
      </w:r>
    </w:p>
    <w:p w:rsidR="003554CC" w:rsidRPr="009C2D7C" w:rsidRDefault="003554CC" w:rsidP="003554CC">
      <w:pPr>
        <w:jc w:val="both"/>
        <w:rPr>
          <w:sz w:val="22"/>
          <w:szCs w:val="22"/>
          <w:lang w:val="pt-PT"/>
        </w:rPr>
      </w:pPr>
      <w:r w:rsidRPr="009C2D7C">
        <w:rPr>
          <w:sz w:val="22"/>
          <w:szCs w:val="22"/>
          <w:lang w:val="pt-PT"/>
        </w:rPr>
        <w:br/>
      </w:r>
      <w:r w:rsidRPr="009C2D7C">
        <w:rPr>
          <w:b/>
          <w:bCs/>
          <w:sz w:val="22"/>
          <w:szCs w:val="22"/>
          <w:lang w:val="pt-PT"/>
        </w:rPr>
        <w:t>Parágrafo Primeiro</w:t>
      </w:r>
      <w:r w:rsidRPr="009C2D7C">
        <w:rPr>
          <w:b/>
          <w:bCs/>
          <w:sz w:val="22"/>
          <w:szCs w:val="22"/>
          <w:u w:val="single"/>
          <w:lang w:val="pt-PT"/>
        </w:rPr>
        <w:t xml:space="preserve"> </w:t>
      </w:r>
      <w:r w:rsidRPr="009C2D7C">
        <w:rPr>
          <w:sz w:val="22"/>
          <w:szCs w:val="22"/>
          <w:lang w:val="pt-PT"/>
        </w:rPr>
        <w:t xml:space="preserve">— O fornecimento a ser executado </w:t>
      </w:r>
      <w:r w:rsidRPr="009C2D7C">
        <w:rPr>
          <w:bCs/>
          <w:iCs/>
          <w:sz w:val="22"/>
          <w:szCs w:val="22"/>
          <w:lang w:val="pt-PT"/>
        </w:rPr>
        <w:t xml:space="preserve">é </w:t>
      </w:r>
      <w:r w:rsidRPr="009C2D7C">
        <w:rPr>
          <w:sz w:val="22"/>
          <w:szCs w:val="22"/>
          <w:lang w:val="pt-PT"/>
        </w:rPr>
        <w:t>o constante do edital, do Termo de Referência e das propostas que foram apresentadas durante a licitação.</w:t>
      </w:r>
    </w:p>
    <w:p w:rsidR="003554CC" w:rsidRPr="009C2D7C" w:rsidRDefault="003554CC" w:rsidP="003554CC">
      <w:pPr>
        <w:jc w:val="both"/>
        <w:rPr>
          <w:sz w:val="22"/>
          <w:szCs w:val="22"/>
          <w:lang w:val="pt-PT"/>
        </w:rPr>
      </w:pPr>
      <w:r w:rsidRPr="009C2D7C">
        <w:rPr>
          <w:b/>
          <w:bCs/>
          <w:sz w:val="22"/>
          <w:szCs w:val="22"/>
          <w:lang w:val="pt-PT"/>
        </w:rPr>
        <w:br/>
        <w:t xml:space="preserve">Parágrafo Segundo </w:t>
      </w:r>
      <w:r w:rsidRPr="009C2D7C">
        <w:rPr>
          <w:sz w:val="22"/>
          <w:szCs w:val="22"/>
          <w:lang w:val="pt-PT"/>
        </w:rPr>
        <w:t xml:space="preserve">— Estes fornecimentos serão executados obedecendo fiel e integralmente a todas as exigências, normas, itens, elementos, especificações, condições gerais e especiais, e instruções fornecidas pela administração ou constantes do processo. </w:t>
      </w:r>
    </w:p>
    <w:p w:rsidR="003554CC" w:rsidRPr="009C2D7C" w:rsidRDefault="003554CC" w:rsidP="003554CC">
      <w:pPr>
        <w:jc w:val="both"/>
        <w:rPr>
          <w:sz w:val="22"/>
          <w:szCs w:val="22"/>
          <w:lang w:val="pt-PT"/>
        </w:rPr>
      </w:pPr>
      <w:r w:rsidRPr="009C2D7C">
        <w:rPr>
          <w:sz w:val="22"/>
          <w:szCs w:val="22"/>
          <w:lang w:val="pt-PT"/>
        </w:rPr>
        <w:br/>
      </w:r>
      <w:r w:rsidRPr="009C2D7C">
        <w:rPr>
          <w:b/>
          <w:bCs/>
          <w:sz w:val="22"/>
          <w:szCs w:val="22"/>
          <w:lang w:val="pt-PT"/>
        </w:rPr>
        <w:t xml:space="preserve">Parágrafo Terceiro </w:t>
      </w:r>
      <w:r w:rsidRPr="009C2D7C">
        <w:rPr>
          <w:sz w:val="22"/>
          <w:szCs w:val="22"/>
          <w:lang w:val="pt-PT"/>
        </w:rPr>
        <w:t xml:space="preserve">— Obriga-se a </w:t>
      </w:r>
      <w:r w:rsidRPr="009C2D7C">
        <w:rPr>
          <w:b/>
          <w:bCs/>
          <w:sz w:val="22"/>
          <w:szCs w:val="22"/>
          <w:lang w:val="pt-PT"/>
        </w:rPr>
        <w:t xml:space="preserve">CONTRATADA </w:t>
      </w:r>
      <w:r w:rsidRPr="009C2D7C">
        <w:rPr>
          <w:sz w:val="22"/>
          <w:szCs w:val="22"/>
          <w:lang w:val="pt-PT"/>
        </w:rPr>
        <w:t xml:space="preserve">a manter, durante toda execução do presente instrumento de Contrato, em compatibilidade com as obrigações por ela assumidas, todas as condições de habilitação e qualificação exigidas na licitação. </w:t>
      </w:r>
    </w:p>
    <w:p w:rsidR="003554CC" w:rsidRPr="009C2D7C" w:rsidRDefault="003554CC" w:rsidP="003554CC">
      <w:pPr>
        <w:jc w:val="both"/>
        <w:rPr>
          <w:b/>
          <w:bCs/>
          <w:iCs/>
          <w:sz w:val="22"/>
          <w:szCs w:val="22"/>
          <w:lang w:val="pt-PT"/>
        </w:rPr>
      </w:pPr>
    </w:p>
    <w:p w:rsidR="003554CC" w:rsidRPr="009C2D7C" w:rsidRDefault="003554CC" w:rsidP="003554CC">
      <w:pPr>
        <w:jc w:val="both"/>
        <w:rPr>
          <w:b/>
          <w:bCs/>
          <w:iCs/>
          <w:sz w:val="22"/>
          <w:szCs w:val="22"/>
          <w:lang w:val="pt-PT"/>
        </w:rPr>
      </w:pPr>
      <w:r w:rsidRPr="009C2D7C">
        <w:rPr>
          <w:b/>
          <w:bCs/>
          <w:iCs/>
          <w:sz w:val="22"/>
          <w:szCs w:val="22"/>
          <w:lang w:val="pt-PT"/>
        </w:rPr>
        <w:t>CLÁUSULA TERCEIRA – DO PRECO E CONDICÕES DE PAGAMENTO</w:t>
      </w:r>
    </w:p>
    <w:p w:rsidR="003554CC" w:rsidRPr="009C2D7C" w:rsidRDefault="003554CC" w:rsidP="003554CC">
      <w:pPr>
        <w:jc w:val="both"/>
        <w:rPr>
          <w:sz w:val="22"/>
          <w:szCs w:val="22"/>
          <w:lang w:val="pt-PT"/>
        </w:rPr>
      </w:pPr>
      <w:r w:rsidRPr="009C2D7C">
        <w:rPr>
          <w:sz w:val="22"/>
          <w:szCs w:val="22"/>
          <w:lang w:val="pt-PT"/>
        </w:rPr>
        <w:t>O fornecimento objeto do presente Contrato importa na sua totalidade em R$ ---(---), sendo os preços, aqueles constantes da Proposta apresentada na Pregão Presencial nº ---/</w:t>
      </w:r>
      <w:r w:rsidR="00DD4C27" w:rsidRPr="009C2D7C">
        <w:rPr>
          <w:sz w:val="22"/>
          <w:szCs w:val="22"/>
          <w:lang w:val="pt-PT"/>
        </w:rPr>
        <w:t>2016</w:t>
      </w:r>
      <w:r w:rsidRPr="009C2D7C">
        <w:rPr>
          <w:sz w:val="22"/>
          <w:szCs w:val="22"/>
          <w:lang w:val="pt-PT"/>
        </w:rPr>
        <w:t xml:space="preserve">. </w:t>
      </w:r>
    </w:p>
    <w:p w:rsidR="00623D8E" w:rsidRDefault="003554CC" w:rsidP="003554CC">
      <w:pPr>
        <w:jc w:val="both"/>
        <w:rPr>
          <w:b/>
          <w:bCs/>
          <w:sz w:val="22"/>
          <w:szCs w:val="22"/>
          <w:lang w:val="pt-PT"/>
        </w:rPr>
      </w:pPr>
      <w:r w:rsidRPr="009C2D7C">
        <w:rPr>
          <w:sz w:val="22"/>
          <w:szCs w:val="22"/>
          <w:lang w:val="pt-PT"/>
        </w:rPr>
        <w:br/>
      </w:r>
    </w:p>
    <w:p w:rsidR="00623D8E" w:rsidRDefault="00623D8E" w:rsidP="003554CC">
      <w:pPr>
        <w:jc w:val="both"/>
        <w:rPr>
          <w:b/>
          <w:bCs/>
          <w:sz w:val="22"/>
          <w:szCs w:val="22"/>
          <w:lang w:val="pt-PT"/>
        </w:rPr>
      </w:pPr>
    </w:p>
    <w:p w:rsidR="00623D8E" w:rsidRDefault="00623D8E" w:rsidP="003554CC">
      <w:pPr>
        <w:jc w:val="both"/>
        <w:rPr>
          <w:b/>
          <w:bCs/>
          <w:sz w:val="22"/>
          <w:szCs w:val="22"/>
          <w:lang w:val="pt-PT"/>
        </w:rPr>
      </w:pPr>
    </w:p>
    <w:p w:rsidR="003554CC" w:rsidRPr="009C2D7C" w:rsidRDefault="003554CC" w:rsidP="003554CC">
      <w:pPr>
        <w:jc w:val="both"/>
        <w:rPr>
          <w:sz w:val="22"/>
          <w:szCs w:val="22"/>
          <w:lang w:val="pt-PT"/>
        </w:rPr>
      </w:pPr>
      <w:r w:rsidRPr="009C2D7C">
        <w:rPr>
          <w:b/>
          <w:bCs/>
          <w:sz w:val="22"/>
          <w:szCs w:val="22"/>
          <w:lang w:val="pt-PT"/>
        </w:rPr>
        <w:lastRenderedPageBreak/>
        <w:t>Parágrafo Primeiro</w:t>
      </w:r>
      <w:r w:rsidRPr="009C2D7C">
        <w:rPr>
          <w:b/>
          <w:bCs/>
          <w:sz w:val="22"/>
          <w:szCs w:val="22"/>
          <w:u w:val="single"/>
          <w:lang w:val="pt-PT"/>
        </w:rPr>
        <w:t xml:space="preserve"> </w:t>
      </w:r>
      <w:r w:rsidRPr="009C2D7C">
        <w:rPr>
          <w:sz w:val="22"/>
          <w:szCs w:val="22"/>
          <w:lang w:val="pt-PT"/>
        </w:rPr>
        <w:t xml:space="preserve">— As notas fiscais deverão ser apresentadas a cada entrega, para serem devidamente conferidas e atestadas por 02 (dois) servidores ou Comissão especialmente designada para fiscalização do recebimento, que não o ordenador da despesa e posteriormente encaminhadas para pagamento, que deverá ocorrer no 30º (trigésimo) dia, contado a partir do adimplemento de cada fornecimento. </w:t>
      </w:r>
    </w:p>
    <w:p w:rsidR="003554CC" w:rsidRPr="009C2D7C" w:rsidRDefault="003554CC" w:rsidP="003554CC">
      <w:pPr>
        <w:jc w:val="both"/>
        <w:rPr>
          <w:sz w:val="22"/>
          <w:szCs w:val="22"/>
          <w:lang w:val="pt-PT"/>
        </w:rPr>
      </w:pPr>
    </w:p>
    <w:p w:rsidR="003554CC" w:rsidRPr="009C2D7C" w:rsidRDefault="003554CC" w:rsidP="003554CC">
      <w:pPr>
        <w:jc w:val="both"/>
        <w:rPr>
          <w:sz w:val="22"/>
          <w:szCs w:val="22"/>
          <w:lang w:val="pt-PT"/>
        </w:rPr>
      </w:pPr>
      <w:r w:rsidRPr="009C2D7C">
        <w:rPr>
          <w:b/>
          <w:bCs/>
          <w:sz w:val="22"/>
          <w:szCs w:val="22"/>
          <w:lang w:val="pt-PT"/>
        </w:rPr>
        <w:t>Parágrafo Segundo</w:t>
      </w:r>
      <w:r w:rsidRPr="009C2D7C">
        <w:rPr>
          <w:b/>
          <w:bCs/>
          <w:sz w:val="22"/>
          <w:szCs w:val="22"/>
          <w:u w:val="single"/>
          <w:lang w:val="pt-PT"/>
        </w:rPr>
        <w:t xml:space="preserve"> </w:t>
      </w:r>
      <w:r w:rsidRPr="009C2D7C">
        <w:rPr>
          <w:sz w:val="22"/>
          <w:szCs w:val="22"/>
          <w:lang w:val="pt-PT"/>
        </w:rPr>
        <w:t xml:space="preserve">- Ocorrendo atraso no pagamento das Notas Fiscais, a Contratada será remunerada com aplicação do índice do IPC-FIPE, calculado “pró-rata-die” após o 30º (trigésimo) dia da data do adimplemento da obrigação, nos termos da Art. 40 Inciso XIV alínea “d” da Lei Federal de Licitações. </w:t>
      </w:r>
    </w:p>
    <w:p w:rsidR="003554CC" w:rsidRPr="009C2D7C" w:rsidRDefault="003554CC" w:rsidP="003554CC">
      <w:pPr>
        <w:jc w:val="both"/>
        <w:rPr>
          <w:sz w:val="22"/>
          <w:szCs w:val="22"/>
          <w:lang w:val="pt-PT"/>
        </w:rPr>
      </w:pPr>
      <w:r w:rsidRPr="009C2D7C">
        <w:rPr>
          <w:sz w:val="22"/>
          <w:szCs w:val="22"/>
          <w:lang w:val="pt-PT"/>
        </w:rPr>
        <w:br/>
      </w:r>
      <w:r w:rsidRPr="009C2D7C">
        <w:rPr>
          <w:b/>
          <w:bCs/>
          <w:sz w:val="22"/>
          <w:szCs w:val="22"/>
          <w:lang w:val="pt-PT"/>
        </w:rPr>
        <w:t>Parágrafo Terceiro</w:t>
      </w:r>
      <w:r w:rsidRPr="009C2D7C">
        <w:rPr>
          <w:b/>
          <w:bCs/>
          <w:sz w:val="22"/>
          <w:szCs w:val="22"/>
          <w:u w:val="single"/>
          <w:lang w:val="pt-PT"/>
        </w:rPr>
        <w:t xml:space="preserve"> </w:t>
      </w:r>
      <w:r w:rsidRPr="009C2D7C">
        <w:rPr>
          <w:sz w:val="22"/>
          <w:szCs w:val="22"/>
          <w:lang w:val="pt-PT"/>
        </w:rPr>
        <w:t xml:space="preserve">- Por eventuais antecipações no pagamento das Notas Fiscais a Contratada sujeitar-se-á ao desconto com aplicação do índice do IPC-FIPE, calculado “pró-rata-die”, entre o dia do pagamento e o 30° (trigésimo) dia do adimplemento. </w:t>
      </w:r>
    </w:p>
    <w:p w:rsidR="003554CC" w:rsidRPr="009C2D7C" w:rsidRDefault="003554CC" w:rsidP="003554CC">
      <w:pPr>
        <w:jc w:val="both"/>
        <w:rPr>
          <w:sz w:val="22"/>
          <w:szCs w:val="22"/>
          <w:lang w:val="pt-PT"/>
        </w:rPr>
      </w:pPr>
      <w:r w:rsidRPr="009C2D7C">
        <w:rPr>
          <w:sz w:val="22"/>
          <w:szCs w:val="22"/>
          <w:lang w:val="pt-PT"/>
        </w:rPr>
        <w:br/>
      </w:r>
      <w:r w:rsidRPr="009C2D7C">
        <w:rPr>
          <w:b/>
          <w:bCs/>
          <w:sz w:val="22"/>
          <w:szCs w:val="22"/>
          <w:lang w:val="pt-PT"/>
        </w:rPr>
        <w:t>Parágrafo Quarto</w:t>
      </w:r>
      <w:r w:rsidRPr="009C2D7C">
        <w:rPr>
          <w:bCs/>
          <w:sz w:val="22"/>
          <w:szCs w:val="22"/>
          <w:lang w:val="pt-PT"/>
        </w:rPr>
        <w:t xml:space="preserve"> </w:t>
      </w:r>
      <w:r w:rsidRPr="009C2D7C">
        <w:rPr>
          <w:sz w:val="22"/>
          <w:szCs w:val="22"/>
          <w:lang w:val="pt-PT"/>
        </w:rPr>
        <w:t xml:space="preserve">— Os preços pactuados são irreajustáveis. </w:t>
      </w:r>
    </w:p>
    <w:p w:rsidR="003554CC" w:rsidRPr="009C2D7C" w:rsidRDefault="003554CC" w:rsidP="003554CC">
      <w:pPr>
        <w:jc w:val="both"/>
        <w:rPr>
          <w:b/>
          <w:bCs/>
          <w:i/>
          <w:iCs/>
          <w:sz w:val="22"/>
          <w:szCs w:val="22"/>
          <w:u w:val="single"/>
        </w:rPr>
      </w:pPr>
    </w:p>
    <w:p w:rsidR="003554CC" w:rsidRPr="009C2D7C" w:rsidRDefault="003554CC" w:rsidP="003554CC">
      <w:pPr>
        <w:jc w:val="both"/>
        <w:rPr>
          <w:b/>
          <w:bCs/>
          <w:iCs/>
          <w:sz w:val="22"/>
          <w:szCs w:val="22"/>
          <w:lang w:val="pt-PT"/>
        </w:rPr>
      </w:pPr>
      <w:r w:rsidRPr="009C2D7C">
        <w:rPr>
          <w:b/>
          <w:bCs/>
          <w:iCs/>
          <w:sz w:val="22"/>
          <w:szCs w:val="22"/>
          <w:lang w:val="pt-PT"/>
        </w:rPr>
        <w:t>CLÁUSULA QUARTA - DO PRAZO E CONDIÇÕES DE FORNECiMENTO</w:t>
      </w:r>
    </w:p>
    <w:p w:rsidR="003554CC" w:rsidRPr="009C2D7C" w:rsidRDefault="003554CC" w:rsidP="003554CC">
      <w:pPr>
        <w:jc w:val="both"/>
        <w:rPr>
          <w:rFonts w:eastAsia="Arial"/>
          <w:sz w:val="22"/>
          <w:szCs w:val="22"/>
          <w:lang w:val="pt-PT"/>
        </w:rPr>
      </w:pPr>
      <w:r w:rsidRPr="009C2D7C">
        <w:rPr>
          <w:sz w:val="22"/>
          <w:szCs w:val="22"/>
          <w:lang w:val="pt-PT"/>
        </w:rPr>
        <w:t xml:space="preserve"> </w:t>
      </w:r>
      <w:r w:rsidRPr="009C2D7C">
        <w:rPr>
          <w:sz w:val="22"/>
          <w:szCs w:val="22"/>
          <w:lang w:val="pt-PT"/>
        </w:rPr>
        <w:br/>
      </w:r>
      <w:r w:rsidRPr="009C2D7C">
        <w:rPr>
          <w:rFonts w:eastAsia="Arial"/>
          <w:sz w:val="22"/>
          <w:szCs w:val="22"/>
          <w:lang w:val="pt-PT"/>
        </w:rPr>
        <w:t>O prazo de fornecimento do objeto previsto na Cláusula Segunda do presente instrumento de Contrato será de --- (---) meses, contados da assinatura deste Termo, podendo ser alterado, na forma do artigo 65 da Lei 8666/93.</w:t>
      </w:r>
    </w:p>
    <w:p w:rsidR="003554CC" w:rsidRPr="009C2D7C" w:rsidRDefault="003554CC" w:rsidP="003554CC">
      <w:pPr>
        <w:jc w:val="both"/>
        <w:rPr>
          <w:rFonts w:eastAsia="Arial"/>
          <w:sz w:val="22"/>
          <w:szCs w:val="22"/>
          <w:lang w:val="pt-PT"/>
        </w:rPr>
      </w:pPr>
    </w:p>
    <w:p w:rsidR="003554CC" w:rsidRPr="009C2D7C" w:rsidRDefault="003554CC" w:rsidP="003554CC">
      <w:pPr>
        <w:jc w:val="both"/>
        <w:rPr>
          <w:bCs/>
          <w:sz w:val="22"/>
          <w:szCs w:val="22"/>
          <w:lang w:val="pt-PT"/>
        </w:rPr>
      </w:pPr>
      <w:r w:rsidRPr="009C2D7C">
        <w:rPr>
          <w:b/>
          <w:bCs/>
          <w:sz w:val="22"/>
          <w:szCs w:val="22"/>
          <w:lang w:val="pt-PT"/>
        </w:rPr>
        <w:t xml:space="preserve">Parágrafo Primeiro – </w:t>
      </w:r>
      <w:r w:rsidRPr="009C2D7C">
        <w:rPr>
          <w:bCs/>
          <w:sz w:val="22"/>
          <w:szCs w:val="22"/>
          <w:lang w:val="pt-PT"/>
        </w:rPr>
        <w:t>O fornecimento, objeto do presente contrato, obedecerá ao Termo de Referência, deste processo.</w:t>
      </w:r>
    </w:p>
    <w:p w:rsidR="003554CC" w:rsidRPr="009C2D7C" w:rsidRDefault="003554CC" w:rsidP="003554CC">
      <w:pPr>
        <w:jc w:val="both"/>
        <w:rPr>
          <w:b/>
          <w:bCs/>
          <w:iCs/>
          <w:sz w:val="22"/>
          <w:szCs w:val="22"/>
          <w:lang w:val="pt-PT"/>
        </w:rPr>
      </w:pPr>
      <w:r w:rsidRPr="009C2D7C">
        <w:rPr>
          <w:b/>
          <w:bCs/>
          <w:sz w:val="22"/>
          <w:szCs w:val="22"/>
          <w:lang w:val="pt-PT"/>
        </w:rPr>
        <w:br/>
      </w:r>
      <w:r w:rsidRPr="009C2D7C">
        <w:rPr>
          <w:b/>
          <w:bCs/>
          <w:iCs/>
          <w:sz w:val="22"/>
          <w:szCs w:val="22"/>
          <w:lang w:val="pt-PT"/>
        </w:rPr>
        <w:t xml:space="preserve">CLÁUSULA QUINTA - DA DOTAÇÃO ORÇAMENTÁRIA </w:t>
      </w:r>
    </w:p>
    <w:p w:rsidR="003554CC" w:rsidRPr="009C2D7C" w:rsidRDefault="003554CC" w:rsidP="003554CC">
      <w:pPr>
        <w:jc w:val="both"/>
        <w:rPr>
          <w:sz w:val="22"/>
          <w:szCs w:val="22"/>
          <w:lang w:val="pt-PT"/>
        </w:rPr>
      </w:pPr>
      <w:r w:rsidRPr="009C2D7C">
        <w:rPr>
          <w:b/>
          <w:bCs/>
          <w:i/>
          <w:iCs/>
          <w:sz w:val="22"/>
          <w:szCs w:val="22"/>
          <w:lang w:val="pt-PT"/>
        </w:rPr>
        <w:br/>
      </w:r>
      <w:r w:rsidRPr="009C2D7C">
        <w:rPr>
          <w:sz w:val="22"/>
          <w:szCs w:val="22"/>
          <w:lang w:val="pt-PT"/>
        </w:rPr>
        <w:t xml:space="preserve">As despesas, objeto do presente Contrato, na importância prevista na Cláusula Terceira, correrão </w:t>
      </w:r>
      <w:r w:rsidRPr="009C2D7C">
        <w:rPr>
          <w:bCs/>
          <w:sz w:val="22"/>
          <w:szCs w:val="22"/>
          <w:lang w:val="pt-PT"/>
        </w:rPr>
        <w:t>à</w:t>
      </w:r>
      <w:r w:rsidRPr="009C2D7C">
        <w:rPr>
          <w:b/>
          <w:bCs/>
          <w:sz w:val="22"/>
          <w:szCs w:val="22"/>
          <w:lang w:val="pt-PT"/>
        </w:rPr>
        <w:t xml:space="preserve"> </w:t>
      </w:r>
      <w:r w:rsidRPr="009C2D7C">
        <w:rPr>
          <w:sz w:val="22"/>
          <w:szCs w:val="22"/>
          <w:lang w:val="pt-PT"/>
        </w:rPr>
        <w:t>conta do Programa de Trabalho n°</w:t>
      </w:r>
      <w:r w:rsidRPr="009C2D7C">
        <w:rPr>
          <w:bCs/>
          <w:sz w:val="22"/>
          <w:szCs w:val="22"/>
          <w:lang w:val="pt-PT"/>
        </w:rPr>
        <w:t>---------------</w:t>
      </w:r>
      <w:r w:rsidRPr="009C2D7C">
        <w:rPr>
          <w:b/>
          <w:bCs/>
          <w:sz w:val="22"/>
          <w:szCs w:val="22"/>
          <w:lang w:val="pt-PT"/>
        </w:rPr>
        <w:t xml:space="preserve">, </w:t>
      </w:r>
      <w:r w:rsidRPr="009C2D7C">
        <w:rPr>
          <w:sz w:val="22"/>
          <w:szCs w:val="22"/>
          <w:lang w:val="pt-PT"/>
        </w:rPr>
        <w:t>Elemento de Despesa ---------------, integrantes do Orçamento do corrente exercício .</w:t>
      </w:r>
    </w:p>
    <w:p w:rsidR="003554CC" w:rsidRPr="009C2D7C" w:rsidRDefault="003554CC" w:rsidP="003554CC">
      <w:pPr>
        <w:jc w:val="both"/>
        <w:rPr>
          <w:b/>
          <w:bCs/>
          <w:iCs/>
          <w:sz w:val="22"/>
          <w:szCs w:val="22"/>
          <w:lang w:val="pt-PT"/>
        </w:rPr>
      </w:pPr>
      <w:r w:rsidRPr="009C2D7C">
        <w:rPr>
          <w:sz w:val="22"/>
          <w:szCs w:val="22"/>
          <w:lang w:val="pt-PT"/>
        </w:rPr>
        <w:t xml:space="preserve"> </w:t>
      </w:r>
      <w:r w:rsidRPr="009C2D7C">
        <w:rPr>
          <w:sz w:val="22"/>
          <w:szCs w:val="22"/>
          <w:lang w:val="pt-PT"/>
        </w:rPr>
        <w:br/>
      </w:r>
      <w:r w:rsidRPr="009C2D7C">
        <w:rPr>
          <w:b/>
          <w:iCs/>
          <w:sz w:val="22"/>
          <w:szCs w:val="22"/>
          <w:lang w:val="pt-PT"/>
        </w:rPr>
        <w:t xml:space="preserve">CLÁUSULA SEXTA - </w:t>
      </w:r>
      <w:r w:rsidRPr="009C2D7C">
        <w:rPr>
          <w:b/>
          <w:bCs/>
          <w:iCs/>
          <w:sz w:val="22"/>
          <w:szCs w:val="22"/>
          <w:lang w:val="pt-PT"/>
        </w:rPr>
        <w:t xml:space="preserve">DAS OBRIGACÔES DO CONTRATANTE </w:t>
      </w:r>
    </w:p>
    <w:p w:rsidR="003554CC" w:rsidRPr="009C2D7C" w:rsidRDefault="003554CC" w:rsidP="003554CC">
      <w:pPr>
        <w:jc w:val="both"/>
        <w:rPr>
          <w:sz w:val="22"/>
          <w:szCs w:val="22"/>
          <w:lang w:val="pt-PT"/>
        </w:rPr>
      </w:pPr>
      <w:r w:rsidRPr="009C2D7C">
        <w:rPr>
          <w:b/>
          <w:bCs/>
          <w:i/>
          <w:iCs/>
          <w:sz w:val="22"/>
          <w:szCs w:val="22"/>
          <w:lang w:val="pt-PT"/>
        </w:rPr>
        <w:br/>
      </w:r>
      <w:r w:rsidRPr="009C2D7C">
        <w:rPr>
          <w:sz w:val="22"/>
          <w:szCs w:val="22"/>
          <w:lang w:val="pt-PT"/>
        </w:rPr>
        <w:t xml:space="preserve">Cabe ao </w:t>
      </w:r>
      <w:r w:rsidRPr="009C2D7C">
        <w:rPr>
          <w:b/>
          <w:bCs/>
          <w:sz w:val="22"/>
          <w:szCs w:val="22"/>
          <w:lang w:val="pt-PT"/>
        </w:rPr>
        <w:t xml:space="preserve">MUNICÍPIO, </w:t>
      </w:r>
      <w:r w:rsidRPr="009C2D7C">
        <w:rPr>
          <w:sz w:val="22"/>
          <w:szCs w:val="22"/>
          <w:lang w:val="pt-PT"/>
        </w:rPr>
        <w:t>exercer ampla, irrestrita e permanente fiscalização de todas as fases de execução do fornecimento do objeto contratado, e do comportamento do pessoal da CONTRATADA</w:t>
      </w:r>
      <w:r w:rsidRPr="009C2D7C">
        <w:rPr>
          <w:sz w:val="22"/>
          <w:szCs w:val="22"/>
          <w:u w:val="single"/>
          <w:lang w:val="pt-PT"/>
        </w:rPr>
        <w:t xml:space="preserve">, </w:t>
      </w:r>
      <w:r w:rsidRPr="009C2D7C">
        <w:rPr>
          <w:sz w:val="22"/>
          <w:szCs w:val="22"/>
          <w:lang w:val="pt-PT"/>
        </w:rPr>
        <w:t xml:space="preserve">sem prejuízo da obrigação desta, de fiscalizar seus empregados, prepostos ou subordinados. </w:t>
      </w:r>
    </w:p>
    <w:p w:rsidR="003554CC" w:rsidRPr="009C2D7C" w:rsidRDefault="003554CC" w:rsidP="003554CC">
      <w:pPr>
        <w:jc w:val="both"/>
        <w:rPr>
          <w:b/>
          <w:bCs/>
          <w:sz w:val="22"/>
          <w:szCs w:val="22"/>
          <w:lang w:val="pt-PT"/>
        </w:rPr>
      </w:pPr>
      <w:r w:rsidRPr="009C2D7C">
        <w:rPr>
          <w:sz w:val="22"/>
          <w:szCs w:val="22"/>
          <w:lang w:val="pt-PT"/>
        </w:rPr>
        <w:br/>
      </w:r>
      <w:r w:rsidRPr="009C2D7C">
        <w:rPr>
          <w:b/>
          <w:bCs/>
          <w:sz w:val="22"/>
          <w:szCs w:val="22"/>
          <w:lang w:val="pt-PT"/>
        </w:rPr>
        <w:t>Parágrafo Único</w:t>
      </w:r>
      <w:r w:rsidRPr="009C2D7C">
        <w:rPr>
          <w:b/>
          <w:bCs/>
          <w:sz w:val="22"/>
          <w:szCs w:val="22"/>
          <w:u w:val="single"/>
          <w:lang w:val="pt-PT"/>
        </w:rPr>
        <w:t xml:space="preserve"> </w:t>
      </w:r>
      <w:r w:rsidRPr="009C2D7C">
        <w:rPr>
          <w:sz w:val="22"/>
          <w:szCs w:val="22"/>
          <w:lang w:val="pt-PT"/>
        </w:rPr>
        <w:t xml:space="preserve">- A CONTRATADA declara aceitar integralmente todos os métodos e processos de inspeção, verificação e controle a serem adotados pelo </w:t>
      </w:r>
      <w:r w:rsidRPr="009C2D7C">
        <w:rPr>
          <w:b/>
          <w:bCs/>
          <w:sz w:val="22"/>
          <w:szCs w:val="22"/>
          <w:lang w:val="pt-PT"/>
        </w:rPr>
        <w:t>MUNICIPIO.</w:t>
      </w:r>
    </w:p>
    <w:p w:rsidR="003554CC" w:rsidRPr="009C2D7C" w:rsidRDefault="003554CC" w:rsidP="003554CC">
      <w:pPr>
        <w:jc w:val="both"/>
        <w:rPr>
          <w:b/>
          <w:bCs/>
          <w:sz w:val="22"/>
          <w:szCs w:val="22"/>
          <w:u w:val="single"/>
          <w:lang w:val="pt-PT"/>
        </w:rPr>
      </w:pPr>
    </w:p>
    <w:p w:rsidR="003554CC" w:rsidRPr="009C2D7C" w:rsidRDefault="003554CC" w:rsidP="003554CC">
      <w:pPr>
        <w:jc w:val="both"/>
        <w:rPr>
          <w:b/>
          <w:bCs/>
          <w:iCs/>
          <w:sz w:val="22"/>
          <w:szCs w:val="22"/>
          <w:lang w:val="pt-PT"/>
        </w:rPr>
      </w:pPr>
      <w:r w:rsidRPr="009C2D7C">
        <w:rPr>
          <w:b/>
          <w:bCs/>
          <w:iCs/>
          <w:sz w:val="22"/>
          <w:szCs w:val="22"/>
          <w:lang w:val="pt-PT"/>
        </w:rPr>
        <w:t xml:space="preserve">CLÁUSULA SÉTiMA - DAS </w:t>
      </w:r>
      <w:r w:rsidRPr="009C2D7C">
        <w:rPr>
          <w:b/>
          <w:iCs/>
          <w:sz w:val="22"/>
          <w:szCs w:val="22"/>
          <w:lang w:val="pt-PT"/>
        </w:rPr>
        <w:t>OBRIGAÇ</w:t>
      </w:r>
      <w:r w:rsidRPr="009C2D7C">
        <w:rPr>
          <w:b/>
          <w:bCs/>
          <w:iCs/>
          <w:sz w:val="22"/>
          <w:szCs w:val="22"/>
          <w:lang w:val="pt-PT"/>
        </w:rPr>
        <w:t xml:space="preserve">ÕES DA CONTRATADA </w:t>
      </w:r>
    </w:p>
    <w:p w:rsidR="003554CC" w:rsidRPr="009C2D7C" w:rsidRDefault="003554CC" w:rsidP="003554CC">
      <w:pPr>
        <w:jc w:val="both"/>
        <w:rPr>
          <w:sz w:val="22"/>
          <w:szCs w:val="22"/>
          <w:lang w:val="pt-PT"/>
        </w:rPr>
      </w:pPr>
      <w:r w:rsidRPr="009C2D7C">
        <w:rPr>
          <w:b/>
          <w:bCs/>
          <w:i/>
          <w:iCs/>
          <w:sz w:val="22"/>
          <w:szCs w:val="22"/>
          <w:lang w:val="pt-PT"/>
        </w:rPr>
        <w:br/>
      </w:r>
      <w:r w:rsidRPr="009C2D7C">
        <w:rPr>
          <w:sz w:val="22"/>
          <w:szCs w:val="22"/>
          <w:lang w:val="pt-PT"/>
        </w:rPr>
        <w:t xml:space="preserve">A CONTRATADA obriga-se a tomar as medidas preventivas necessárias para evitar danos ao </w:t>
      </w:r>
      <w:r w:rsidRPr="009C2D7C">
        <w:rPr>
          <w:b/>
          <w:bCs/>
          <w:sz w:val="22"/>
          <w:szCs w:val="22"/>
          <w:lang w:val="pt-PT"/>
        </w:rPr>
        <w:t xml:space="preserve">MUNICÍPIO </w:t>
      </w:r>
      <w:r w:rsidRPr="009C2D7C">
        <w:rPr>
          <w:sz w:val="22"/>
          <w:szCs w:val="22"/>
          <w:lang w:val="pt-PT"/>
        </w:rPr>
        <w:t xml:space="preserve">e a terceiros, em conseqüência da execução do fornecimento. </w:t>
      </w:r>
    </w:p>
    <w:p w:rsidR="003554CC" w:rsidRPr="009C2D7C" w:rsidRDefault="003554CC" w:rsidP="003554CC">
      <w:pPr>
        <w:jc w:val="both"/>
        <w:rPr>
          <w:b/>
          <w:bCs/>
          <w:sz w:val="22"/>
          <w:szCs w:val="22"/>
          <w:lang w:val="pt-PT"/>
        </w:rPr>
      </w:pPr>
    </w:p>
    <w:p w:rsidR="003554CC" w:rsidRDefault="003554CC" w:rsidP="003554CC">
      <w:pPr>
        <w:jc w:val="both"/>
        <w:rPr>
          <w:sz w:val="22"/>
          <w:szCs w:val="22"/>
          <w:lang w:val="pt-PT"/>
        </w:rPr>
      </w:pPr>
      <w:r w:rsidRPr="009C2D7C">
        <w:rPr>
          <w:b/>
          <w:bCs/>
          <w:sz w:val="22"/>
          <w:szCs w:val="22"/>
          <w:lang w:val="pt-PT"/>
        </w:rPr>
        <w:t xml:space="preserve">Parágrafo Primeiro </w:t>
      </w:r>
      <w:r w:rsidRPr="009C2D7C">
        <w:rPr>
          <w:sz w:val="22"/>
          <w:szCs w:val="22"/>
          <w:lang w:val="pt-PT"/>
        </w:rPr>
        <w:t xml:space="preserve">- A </w:t>
      </w:r>
      <w:r w:rsidRPr="009C2D7C">
        <w:rPr>
          <w:b/>
          <w:bCs/>
          <w:sz w:val="22"/>
          <w:szCs w:val="22"/>
          <w:u w:val="single"/>
          <w:lang w:val="pt-PT"/>
        </w:rPr>
        <w:t xml:space="preserve">CONTRATADA </w:t>
      </w:r>
      <w:r w:rsidRPr="009C2D7C">
        <w:rPr>
          <w:sz w:val="22"/>
          <w:szCs w:val="22"/>
          <w:lang w:val="pt-PT"/>
        </w:rPr>
        <w:t xml:space="preserve">será única, integral e exclusivamente responsável, em qualquer caso, por todos os danos e prejuízos, de qualquer natureza, que causar </w:t>
      </w:r>
      <w:r w:rsidRPr="009C2D7C">
        <w:rPr>
          <w:sz w:val="22"/>
          <w:szCs w:val="22"/>
          <w:u w:val="single"/>
          <w:lang w:val="pt-PT"/>
        </w:rPr>
        <w:t xml:space="preserve">ao </w:t>
      </w:r>
      <w:r w:rsidRPr="009C2D7C">
        <w:rPr>
          <w:b/>
          <w:bCs/>
          <w:sz w:val="22"/>
          <w:szCs w:val="22"/>
          <w:u w:val="single"/>
          <w:lang w:val="pt-PT"/>
        </w:rPr>
        <w:t xml:space="preserve">MUNICIPIO </w:t>
      </w:r>
      <w:r w:rsidRPr="009C2D7C">
        <w:rPr>
          <w:sz w:val="22"/>
          <w:szCs w:val="22"/>
          <w:u w:val="single"/>
          <w:lang w:val="pt-PT"/>
        </w:rPr>
        <w:t>ou</w:t>
      </w:r>
      <w:r w:rsidRPr="009C2D7C">
        <w:rPr>
          <w:sz w:val="22"/>
          <w:szCs w:val="22"/>
          <w:lang w:val="pt-PT"/>
        </w:rPr>
        <w:t xml:space="preserve"> a terceiros, provenientes da execução do fornecimento objeto deste contrato, respondendo por si e por seus sucessores, ficando obrigada a repará-los imediatamente, quaisquer que tenham sido as medidas preventivas adotadas. </w:t>
      </w:r>
    </w:p>
    <w:p w:rsidR="00623D8E" w:rsidRDefault="00623D8E" w:rsidP="003554CC">
      <w:pPr>
        <w:jc w:val="both"/>
        <w:rPr>
          <w:sz w:val="22"/>
          <w:szCs w:val="22"/>
          <w:lang w:val="pt-PT"/>
        </w:rPr>
      </w:pPr>
    </w:p>
    <w:p w:rsidR="00623D8E" w:rsidRPr="009C2D7C" w:rsidRDefault="00623D8E" w:rsidP="003554CC">
      <w:pPr>
        <w:jc w:val="both"/>
        <w:rPr>
          <w:sz w:val="22"/>
          <w:szCs w:val="22"/>
          <w:lang w:val="pt-PT"/>
        </w:rPr>
      </w:pPr>
    </w:p>
    <w:p w:rsidR="003554CC" w:rsidRPr="009C2D7C" w:rsidRDefault="003554CC" w:rsidP="003554CC">
      <w:pPr>
        <w:jc w:val="both"/>
        <w:rPr>
          <w:sz w:val="22"/>
          <w:szCs w:val="22"/>
          <w:lang w:val="pt-PT"/>
        </w:rPr>
      </w:pPr>
      <w:r w:rsidRPr="009C2D7C">
        <w:rPr>
          <w:sz w:val="22"/>
          <w:szCs w:val="22"/>
          <w:lang w:val="pt-PT"/>
        </w:rPr>
        <w:lastRenderedPageBreak/>
        <w:br/>
      </w:r>
      <w:r w:rsidRPr="009C2D7C">
        <w:rPr>
          <w:b/>
          <w:bCs/>
          <w:sz w:val="22"/>
          <w:szCs w:val="22"/>
          <w:lang w:val="pt-PT"/>
        </w:rPr>
        <w:t xml:space="preserve">Parágrafo Segundo </w:t>
      </w:r>
      <w:r w:rsidRPr="009C2D7C">
        <w:rPr>
          <w:sz w:val="22"/>
          <w:szCs w:val="22"/>
          <w:lang w:val="pt-PT"/>
        </w:rPr>
        <w:t xml:space="preserve">- A </w:t>
      </w:r>
      <w:r w:rsidRPr="009C2D7C">
        <w:rPr>
          <w:b/>
          <w:bCs/>
          <w:sz w:val="22"/>
          <w:szCs w:val="22"/>
          <w:lang w:val="pt-PT"/>
        </w:rPr>
        <w:t>CONTRATADA</w:t>
      </w:r>
      <w:r w:rsidRPr="009C2D7C">
        <w:rPr>
          <w:b/>
          <w:bCs/>
          <w:sz w:val="22"/>
          <w:szCs w:val="22"/>
          <w:u w:val="single"/>
          <w:lang w:val="pt-PT"/>
        </w:rPr>
        <w:t xml:space="preserve"> </w:t>
      </w:r>
      <w:r w:rsidRPr="009C2D7C">
        <w:rPr>
          <w:sz w:val="22"/>
          <w:szCs w:val="22"/>
          <w:lang w:val="pt-PT"/>
        </w:rPr>
        <w:t xml:space="preserve">será também responsável por todos os ônus ou obrigações concernentes às legislações social, trabalhista, fiscal, securitária, ou previdenciária, bem como por todas as despesas decorrentes da execução de eventuais trabalhos em horários extraordinários (diurno e noturno), despesas com equipamentos necessários aos fornecimentos contratados, e, em suma, todos os gastos e encargos com material e mão-de-obra necessária à completa realização do fornecimento, até a sua entrega, perfeitamente concluída. </w:t>
      </w:r>
    </w:p>
    <w:p w:rsidR="003554CC" w:rsidRPr="009C2D7C" w:rsidRDefault="003554CC" w:rsidP="003554CC">
      <w:pPr>
        <w:jc w:val="both"/>
        <w:rPr>
          <w:sz w:val="22"/>
          <w:szCs w:val="22"/>
          <w:lang w:val="pt-PT"/>
        </w:rPr>
      </w:pPr>
      <w:r w:rsidRPr="009C2D7C">
        <w:rPr>
          <w:sz w:val="22"/>
          <w:szCs w:val="22"/>
          <w:lang w:val="pt-PT"/>
        </w:rPr>
        <w:br/>
      </w:r>
      <w:r w:rsidRPr="009C2D7C">
        <w:rPr>
          <w:b/>
          <w:bCs/>
          <w:sz w:val="22"/>
          <w:szCs w:val="22"/>
          <w:lang w:val="pt-PT"/>
        </w:rPr>
        <w:t xml:space="preserve">Parágrafo Terceiro </w:t>
      </w:r>
      <w:r w:rsidRPr="009C2D7C">
        <w:rPr>
          <w:sz w:val="22"/>
          <w:szCs w:val="22"/>
          <w:lang w:val="pt-PT"/>
        </w:rPr>
        <w:t xml:space="preserve">- A CONTRATADA, desde já, se responsabiliza pela idoneidade e pelo comportamento de seus empregados, prepostos ou subordinados, e, ainda, por quaisquer prejuízos que sejam causados por eles, ao </w:t>
      </w:r>
      <w:r w:rsidRPr="009C2D7C">
        <w:rPr>
          <w:b/>
          <w:bCs/>
          <w:sz w:val="22"/>
          <w:szCs w:val="22"/>
          <w:lang w:val="pt-PT"/>
        </w:rPr>
        <w:t xml:space="preserve">MUNICIPIO </w:t>
      </w:r>
      <w:r w:rsidRPr="009C2D7C">
        <w:rPr>
          <w:sz w:val="22"/>
          <w:szCs w:val="22"/>
          <w:lang w:val="pt-PT"/>
        </w:rPr>
        <w:t xml:space="preserve">ou a terceiros. </w:t>
      </w:r>
    </w:p>
    <w:p w:rsidR="003554CC" w:rsidRPr="009C2D7C" w:rsidRDefault="003554CC" w:rsidP="003554CC">
      <w:pPr>
        <w:jc w:val="both"/>
        <w:rPr>
          <w:sz w:val="22"/>
          <w:szCs w:val="22"/>
          <w:lang w:val="pt-PT"/>
        </w:rPr>
      </w:pPr>
    </w:p>
    <w:p w:rsidR="003554CC" w:rsidRPr="009C2D7C" w:rsidRDefault="003554CC" w:rsidP="003554CC">
      <w:pPr>
        <w:jc w:val="both"/>
        <w:rPr>
          <w:sz w:val="22"/>
          <w:szCs w:val="22"/>
          <w:lang w:val="pt-PT"/>
        </w:rPr>
      </w:pPr>
      <w:r w:rsidRPr="009C2D7C">
        <w:rPr>
          <w:b/>
          <w:bCs/>
          <w:sz w:val="22"/>
          <w:szCs w:val="22"/>
          <w:lang w:val="pt-PT"/>
        </w:rPr>
        <w:t xml:space="preserve">Parágrafo Quarto </w:t>
      </w:r>
      <w:r w:rsidRPr="009C2D7C">
        <w:rPr>
          <w:sz w:val="22"/>
          <w:szCs w:val="22"/>
          <w:lang w:val="pt-PT"/>
        </w:rPr>
        <w:t xml:space="preserve">- </w:t>
      </w:r>
      <w:r w:rsidRPr="009C2D7C">
        <w:rPr>
          <w:b/>
          <w:bCs/>
          <w:sz w:val="22"/>
          <w:szCs w:val="22"/>
          <w:lang w:val="pt-PT"/>
        </w:rPr>
        <w:t>O MUNICÍPIO</w:t>
      </w:r>
      <w:r w:rsidRPr="009C2D7C">
        <w:rPr>
          <w:b/>
          <w:bCs/>
          <w:sz w:val="22"/>
          <w:szCs w:val="22"/>
          <w:u w:val="single"/>
          <w:lang w:val="pt-PT"/>
        </w:rPr>
        <w:t xml:space="preserve"> </w:t>
      </w:r>
      <w:r w:rsidRPr="009C2D7C">
        <w:rPr>
          <w:sz w:val="22"/>
          <w:szCs w:val="22"/>
          <w:lang w:val="pt-PT"/>
        </w:rPr>
        <w:t xml:space="preserve">não será responsável por quaisquer compromissos assumidos pela </w:t>
      </w:r>
      <w:r w:rsidRPr="009C2D7C">
        <w:rPr>
          <w:b/>
          <w:bCs/>
          <w:sz w:val="22"/>
          <w:szCs w:val="22"/>
          <w:lang w:val="pt-PT"/>
        </w:rPr>
        <w:t xml:space="preserve">CONTRATADA </w:t>
      </w:r>
      <w:r w:rsidRPr="009C2D7C">
        <w:rPr>
          <w:sz w:val="22"/>
          <w:szCs w:val="22"/>
          <w:lang w:val="pt-PT"/>
        </w:rPr>
        <w:t xml:space="preserve">com terceiros, ainda que vinculados à execução do presente contrato, bem como por qualquer dano na indenização a terceiros em decorrência de atos da </w:t>
      </w:r>
      <w:r w:rsidRPr="009C2D7C">
        <w:rPr>
          <w:b/>
          <w:bCs/>
          <w:sz w:val="22"/>
          <w:szCs w:val="22"/>
          <w:lang w:val="pt-PT"/>
        </w:rPr>
        <w:t xml:space="preserve">CONTRATADA, </w:t>
      </w:r>
      <w:r w:rsidRPr="009C2D7C">
        <w:rPr>
          <w:sz w:val="22"/>
          <w:szCs w:val="22"/>
          <w:lang w:val="pt-PT"/>
        </w:rPr>
        <w:t xml:space="preserve">de seus empregados, prepostos ou subordinados. </w:t>
      </w:r>
    </w:p>
    <w:p w:rsidR="003554CC" w:rsidRPr="009C2D7C" w:rsidRDefault="003554CC" w:rsidP="003554CC">
      <w:pPr>
        <w:jc w:val="both"/>
        <w:rPr>
          <w:sz w:val="22"/>
          <w:szCs w:val="22"/>
          <w:lang w:val="pt-PT"/>
        </w:rPr>
      </w:pPr>
      <w:r w:rsidRPr="009C2D7C">
        <w:rPr>
          <w:sz w:val="22"/>
          <w:szCs w:val="22"/>
          <w:lang w:val="pt-PT"/>
        </w:rPr>
        <w:br/>
      </w:r>
      <w:r w:rsidRPr="009C2D7C">
        <w:rPr>
          <w:b/>
          <w:bCs/>
          <w:sz w:val="22"/>
          <w:szCs w:val="22"/>
          <w:lang w:val="pt-PT"/>
        </w:rPr>
        <w:t xml:space="preserve">Parágrafo Quinto </w:t>
      </w:r>
      <w:r w:rsidRPr="009C2D7C">
        <w:rPr>
          <w:sz w:val="22"/>
          <w:szCs w:val="22"/>
          <w:lang w:val="pt-PT"/>
        </w:rPr>
        <w:t xml:space="preserve">— A Contratada se compromete a não transferir a outrem, no todo ou em parte, o objeto do presente contrato, sem prévia anuência do Município. </w:t>
      </w:r>
    </w:p>
    <w:p w:rsidR="003554CC" w:rsidRPr="009C2D7C" w:rsidRDefault="003554CC" w:rsidP="003554CC">
      <w:pPr>
        <w:jc w:val="both"/>
        <w:rPr>
          <w:sz w:val="22"/>
          <w:szCs w:val="22"/>
          <w:lang w:val="pt-PT"/>
        </w:rPr>
      </w:pPr>
      <w:r w:rsidRPr="009C2D7C">
        <w:rPr>
          <w:sz w:val="22"/>
          <w:szCs w:val="22"/>
          <w:lang w:val="pt-PT"/>
        </w:rPr>
        <w:br/>
      </w:r>
      <w:r w:rsidRPr="009C2D7C">
        <w:rPr>
          <w:b/>
          <w:bCs/>
          <w:sz w:val="22"/>
          <w:szCs w:val="22"/>
          <w:lang w:val="pt-PT"/>
        </w:rPr>
        <w:t xml:space="preserve">Parágrafo Sexto </w:t>
      </w:r>
      <w:r w:rsidRPr="009C2D7C">
        <w:rPr>
          <w:sz w:val="22"/>
          <w:szCs w:val="22"/>
          <w:lang w:val="pt-PT"/>
        </w:rPr>
        <w:t>— Não</w:t>
      </w:r>
      <w:r w:rsidRPr="009C2D7C">
        <w:rPr>
          <w:sz w:val="22"/>
          <w:szCs w:val="22"/>
          <w:u w:val="single"/>
          <w:lang w:val="pt-PT"/>
        </w:rPr>
        <w:t xml:space="preserve"> </w:t>
      </w:r>
      <w:r w:rsidRPr="009C2D7C">
        <w:rPr>
          <w:sz w:val="22"/>
          <w:szCs w:val="22"/>
          <w:lang w:val="pt-PT"/>
        </w:rPr>
        <w:t>serão admitidos pela PMT, a substituição de um item não solicitado e não fornecido, por outro.</w:t>
      </w:r>
    </w:p>
    <w:p w:rsidR="003554CC" w:rsidRPr="009C2D7C" w:rsidRDefault="003554CC" w:rsidP="003554CC">
      <w:pPr>
        <w:jc w:val="both"/>
        <w:rPr>
          <w:b/>
          <w:bCs/>
          <w:sz w:val="22"/>
          <w:szCs w:val="22"/>
          <w:u w:val="single"/>
          <w:lang w:val="pt-PT"/>
        </w:rPr>
      </w:pPr>
    </w:p>
    <w:p w:rsidR="003554CC" w:rsidRPr="009C2D7C" w:rsidRDefault="003554CC" w:rsidP="003554CC">
      <w:pPr>
        <w:jc w:val="both"/>
        <w:rPr>
          <w:b/>
          <w:bCs/>
          <w:iCs/>
          <w:sz w:val="22"/>
          <w:szCs w:val="22"/>
          <w:lang w:val="pt-PT"/>
        </w:rPr>
      </w:pPr>
      <w:r w:rsidRPr="009C2D7C">
        <w:rPr>
          <w:b/>
          <w:bCs/>
          <w:iCs/>
          <w:sz w:val="22"/>
          <w:szCs w:val="22"/>
          <w:lang w:val="pt-PT"/>
        </w:rPr>
        <w:t xml:space="preserve">CLÁUSULA OITAVA - DA RESCISÃO </w:t>
      </w:r>
    </w:p>
    <w:p w:rsidR="003554CC" w:rsidRPr="009C2D7C" w:rsidRDefault="003554CC" w:rsidP="003554CC">
      <w:pPr>
        <w:jc w:val="both"/>
        <w:rPr>
          <w:sz w:val="22"/>
          <w:szCs w:val="22"/>
          <w:lang w:val="pt-PT"/>
        </w:rPr>
      </w:pPr>
      <w:r w:rsidRPr="009C2D7C">
        <w:rPr>
          <w:b/>
          <w:bCs/>
          <w:iCs/>
          <w:sz w:val="22"/>
          <w:szCs w:val="22"/>
          <w:lang w:val="pt-PT"/>
        </w:rPr>
        <w:br/>
      </w:r>
      <w:r w:rsidRPr="009C2D7C">
        <w:rPr>
          <w:sz w:val="22"/>
          <w:szCs w:val="22"/>
          <w:lang w:val="pt-PT"/>
        </w:rPr>
        <w:t xml:space="preserve">1. Constituem motivos para rescisão do Contrato: </w:t>
      </w:r>
    </w:p>
    <w:p w:rsidR="003554CC" w:rsidRPr="009C2D7C" w:rsidRDefault="003554CC" w:rsidP="003554CC">
      <w:pPr>
        <w:jc w:val="both"/>
        <w:rPr>
          <w:sz w:val="22"/>
          <w:szCs w:val="22"/>
          <w:lang w:val="pt-PT"/>
        </w:rPr>
      </w:pPr>
      <w:r w:rsidRPr="009C2D7C">
        <w:rPr>
          <w:sz w:val="22"/>
          <w:szCs w:val="22"/>
          <w:lang w:val="pt-PT"/>
        </w:rPr>
        <w:br/>
        <w:t xml:space="preserve">I— O não cumprimento de cláusulas contratuais, especificações, projetos ou prazo; </w:t>
      </w:r>
    </w:p>
    <w:p w:rsidR="003554CC" w:rsidRPr="009C2D7C" w:rsidRDefault="003554CC" w:rsidP="003554CC">
      <w:pPr>
        <w:jc w:val="both"/>
        <w:rPr>
          <w:sz w:val="22"/>
          <w:szCs w:val="22"/>
          <w:lang w:val="pt-PT"/>
        </w:rPr>
      </w:pPr>
      <w:r w:rsidRPr="009C2D7C">
        <w:rPr>
          <w:sz w:val="22"/>
          <w:szCs w:val="22"/>
          <w:lang w:val="pt-PT"/>
        </w:rPr>
        <w:br/>
        <w:t xml:space="preserve">II — O cumprimento irregular de cláusulas contratuais, especificações, projetos ou prazo; </w:t>
      </w:r>
    </w:p>
    <w:p w:rsidR="003554CC" w:rsidRPr="009C2D7C" w:rsidRDefault="003554CC" w:rsidP="003554CC">
      <w:pPr>
        <w:jc w:val="both"/>
        <w:rPr>
          <w:sz w:val="22"/>
          <w:szCs w:val="22"/>
          <w:lang w:val="pt-PT"/>
        </w:rPr>
      </w:pPr>
      <w:r w:rsidRPr="009C2D7C">
        <w:rPr>
          <w:sz w:val="22"/>
          <w:szCs w:val="22"/>
          <w:lang w:val="pt-PT"/>
        </w:rPr>
        <w:br/>
        <w:t xml:space="preserve">III — A lentidão do seu cumprimento, levando a Administração a comprovar a impossibilidade da conclusão do fornecimento nos prazos estipulados; </w:t>
      </w:r>
    </w:p>
    <w:p w:rsidR="003554CC" w:rsidRPr="009C2D7C" w:rsidRDefault="003554CC" w:rsidP="003554CC">
      <w:pPr>
        <w:jc w:val="both"/>
        <w:rPr>
          <w:sz w:val="22"/>
          <w:szCs w:val="22"/>
          <w:lang w:val="pt-PT"/>
        </w:rPr>
      </w:pPr>
      <w:r w:rsidRPr="009C2D7C">
        <w:rPr>
          <w:sz w:val="22"/>
          <w:szCs w:val="22"/>
          <w:lang w:val="pt-PT"/>
        </w:rPr>
        <w:br/>
        <w:t xml:space="preserve">IV — O atraso injustificado no início do fornecimento; </w:t>
      </w:r>
    </w:p>
    <w:p w:rsidR="003554CC" w:rsidRPr="009C2D7C" w:rsidRDefault="003554CC" w:rsidP="003554CC">
      <w:pPr>
        <w:jc w:val="both"/>
        <w:rPr>
          <w:sz w:val="22"/>
          <w:szCs w:val="22"/>
          <w:lang w:val="pt-PT"/>
        </w:rPr>
      </w:pPr>
      <w:r w:rsidRPr="009C2D7C">
        <w:rPr>
          <w:sz w:val="22"/>
          <w:szCs w:val="22"/>
          <w:lang w:val="pt-PT"/>
        </w:rPr>
        <w:br/>
        <w:t xml:space="preserve">V — A paralisação do fornecimento, sem justa causa e prévia comunicação à Administração; </w:t>
      </w:r>
    </w:p>
    <w:p w:rsidR="003554CC" w:rsidRPr="009C2D7C" w:rsidRDefault="003554CC" w:rsidP="003554CC">
      <w:pPr>
        <w:jc w:val="both"/>
        <w:rPr>
          <w:sz w:val="22"/>
          <w:szCs w:val="22"/>
          <w:lang w:val="pt-PT"/>
        </w:rPr>
      </w:pPr>
      <w:r w:rsidRPr="009C2D7C">
        <w:rPr>
          <w:sz w:val="22"/>
          <w:szCs w:val="22"/>
          <w:lang w:val="pt-PT"/>
        </w:rPr>
        <w:br/>
        <w:t xml:space="preserve">VI — A subcontratação total ou parcial do seu objeto, a associação do contrato com outrem, a cessão ou a transferência total ou parcial, bem como a fusão, cisão ou incorporação não admitidas no edital modalidade PREGÃO PRESENCIAL n° ---/15-PMT e no Contrato; </w:t>
      </w:r>
    </w:p>
    <w:p w:rsidR="003554CC" w:rsidRPr="009C2D7C" w:rsidRDefault="003554CC" w:rsidP="003554CC">
      <w:pPr>
        <w:jc w:val="both"/>
        <w:rPr>
          <w:sz w:val="22"/>
          <w:szCs w:val="22"/>
          <w:lang w:val="pt-PT"/>
        </w:rPr>
      </w:pPr>
      <w:r w:rsidRPr="009C2D7C">
        <w:rPr>
          <w:sz w:val="22"/>
          <w:szCs w:val="22"/>
          <w:lang w:val="pt-PT"/>
        </w:rPr>
        <w:br/>
        <w:t xml:space="preserve">VII — O desatendimento das determinações regulares da autoridade designada para acompanhar e fiscalizar a sua execução assim como a de seus superiores; </w:t>
      </w:r>
    </w:p>
    <w:p w:rsidR="003554CC" w:rsidRPr="009C2D7C" w:rsidRDefault="003554CC" w:rsidP="003554CC">
      <w:pPr>
        <w:jc w:val="both"/>
        <w:rPr>
          <w:sz w:val="22"/>
          <w:szCs w:val="22"/>
          <w:lang w:val="pt-PT"/>
        </w:rPr>
      </w:pPr>
      <w:r w:rsidRPr="009C2D7C">
        <w:rPr>
          <w:sz w:val="22"/>
          <w:szCs w:val="22"/>
          <w:lang w:val="pt-PT"/>
        </w:rPr>
        <w:t xml:space="preserve">VIII — O cometimento reiterado de faltas na sua execução, anotadas na forma do art. 67, § 1° da Lei n 8.666, de junho de 1993; </w:t>
      </w:r>
    </w:p>
    <w:p w:rsidR="003554CC" w:rsidRPr="009C2D7C" w:rsidRDefault="003554CC" w:rsidP="003554CC">
      <w:pPr>
        <w:jc w:val="both"/>
        <w:rPr>
          <w:sz w:val="22"/>
          <w:szCs w:val="22"/>
          <w:lang w:val="pt-PT"/>
        </w:rPr>
      </w:pPr>
      <w:r w:rsidRPr="009C2D7C">
        <w:rPr>
          <w:sz w:val="22"/>
          <w:szCs w:val="22"/>
          <w:lang w:val="pt-PT"/>
        </w:rPr>
        <w:br/>
        <w:t>IX — A decretação de falências ou a instauração de insolvência civil;</w:t>
      </w:r>
    </w:p>
    <w:p w:rsidR="003554CC" w:rsidRPr="009C2D7C" w:rsidRDefault="003554CC" w:rsidP="003554CC">
      <w:pPr>
        <w:jc w:val="both"/>
        <w:rPr>
          <w:sz w:val="22"/>
          <w:szCs w:val="22"/>
          <w:lang w:val="pt-PT"/>
        </w:rPr>
      </w:pPr>
      <w:r w:rsidRPr="009C2D7C">
        <w:rPr>
          <w:sz w:val="22"/>
          <w:szCs w:val="22"/>
          <w:lang w:val="pt-PT"/>
        </w:rPr>
        <w:t xml:space="preserve"> </w:t>
      </w:r>
      <w:r w:rsidRPr="009C2D7C">
        <w:rPr>
          <w:sz w:val="22"/>
          <w:szCs w:val="22"/>
          <w:lang w:val="pt-PT"/>
        </w:rPr>
        <w:br/>
        <w:t>X — A dissolução da sociedade;</w:t>
      </w:r>
    </w:p>
    <w:p w:rsidR="003554CC" w:rsidRPr="009C2D7C" w:rsidRDefault="003554CC" w:rsidP="003554CC">
      <w:pPr>
        <w:jc w:val="both"/>
        <w:rPr>
          <w:sz w:val="22"/>
          <w:szCs w:val="22"/>
          <w:lang w:val="pt-PT"/>
        </w:rPr>
      </w:pPr>
      <w:r w:rsidRPr="009C2D7C">
        <w:rPr>
          <w:sz w:val="22"/>
          <w:szCs w:val="22"/>
          <w:lang w:val="pt-PT"/>
        </w:rPr>
        <w:t xml:space="preserve"> </w:t>
      </w:r>
      <w:r w:rsidRPr="009C2D7C">
        <w:rPr>
          <w:sz w:val="22"/>
          <w:szCs w:val="22"/>
          <w:lang w:val="pt-PT"/>
        </w:rPr>
        <w:br/>
        <w:t xml:space="preserve">XI — A alteração social ou a modificação da finalidade ou da estrutura da empresa, que prejudique a execução do Contrato; </w:t>
      </w:r>
    </w:p>
    <w:p w:rsidR="003554CC" w:rsidRPr="009C2D7C" w:rsidRDefault="003554CC" w:rsidP="003554CC">
      <w:pPr>
        <w:jc w:val="both"/>
        <w:rPr>
          <w:sz w:val="22"/>
          <w:szCs w:val="22"/>
          <w:lang w:val="pt-PT"/>
        </w:rPr>
      </w:pPr>
      <w:r w:rsidRPr="009C2D7C">
        <w:rPr>
          <w:sz w:val="22"/>
          <w:szCs w:val="22"/>
          <w:lang w:val="pt-PT"/>
        </w:rPr>
        <w:lastRenderedPageBreak/>
        <w:br/>
        <w:t xml:space="preserve">XII — Razões de interesse público, de alta relevância e amplo conhecimento, justificadas e determinadas, pela máxima autoridade da esfera administrativa, a que está subordinada ao Município e exaradas no processo administrativo a que se refere o Contrato; </w:t>
      </w:r>
    </w:p>
    <w:p w:rsidR="003554CC" w:rsidRPr="009C2D7C" w:rsidRDefault="003554CC" w:rsidP="003554CC">
      <w:pPr>
        <w:jc w:val="both"/>
        <w:rPr>
          <w:sz w:val="22"/>
          <w:szCs w:val="22"/>
          <w:lang w:val="pt-PT"/>
        </w:rPr>
      </w:pPr>
      <w:r w:rsidRPr="009C2D7C">
        <w:rPr>
          <w:sz w:val="22"/>
          <w:szCs w:val="22"/>
          <w:lang w:val="pt-PT"/>
        </w:rPr>
        <w:br/>
        <w:t xml:space="preserve">XIII — A supressão, por parte da administração do fornecimento ou compras acarretando modificação no valor inicial do Contrato além do limite permitido no parágrafo primeiro, do art. </w:t>
      </w:r>
      <w:r w:rsidRPr="009C2D7C">
        <w:rPr>
          <w:iCs/>
          <w:sz w:val="22"/>
          <w:szCs w:val="22"/>
          <w:lang w:val="pt-PT"/>
        </w:rPr>
        <w:t xml:space="preserve">65, </w:t>
      </w:r>
      <w:r w:rsidRPr="009C2D7C">
        <w:rPr>
          <w:sz w:val="22"/>
          <w:szCs w:val="22"/>
          <w:lang w:val="pt-PT"/>
        </w:rPr>
        <w:t xml:space="preserve">da Lei nº  8.666 de 21 de junho de 1993; </w:t>
      </w:r>
    </w:p>
    <w:p w:rsidR="003554CC" w:rsidRPr="009C2D7C" w:rsidRDefault="003554CC" w:rsidP="003554CC">
      <w:pPr>
        <w:jc w:val="both"/>
        <w:rPr>
          <w:sz w:val="22"/>
          <w:szCs w:val="22"/>
          <w:lang w:val="pt-PT"/>
        </w:rPr>
      </w:pPr>
    </w:p>
    <w:p w:rsidR="003554CC" w:rsidRPr="009C2D7C" w:rsidRDefault="003554CC" w:rsidP="003554CC">
      <w:pPr>
        <w:jc w:val="both"/>
        <w:rPr>
          <w:sz w:val="22"/>
          <w:szCs w:val="22"/>
          <w:lang w:val="pt-PT"/>
        </w:rPr>
      </w:pPr>
      <w:r w:rsidRPr="009C2D7C">
        <w:rPr>
          <w:sz w:val="22"/>
          <w:szCs w:val="22"/>
          <w:lang w:val="pt-PT"/>
        </w:rPr>
        <w:t xml:space="preserve">XIV —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indenização pelas sucessivas e contratualmente imprevistas desmobilizações e outras previstas, assegurado a </w:t>
      </w:r>
      <w:r w:rsidRPr="009C2D7C">
        <w:rPr>
          <w:b/>
          <w:bCs/>
          <w:sz w:val="22"/>
          <w:szCs w:val="22"/>
          <w:lang w:val="pt-PT"/>
        </w:rPr>
        <w:t>CONTRATADA,</w:t>
      </w:r>
      <w:r w:rsidRPr="009C2D7C">
        <w:rPr>
          <w:b/>
          <w:bCs/>
          <w:sz w:val="22"/>
          <w:szCs w:val="22"/>
          <w:u w:val="single"/>
          <w:lang w:val="pt-PT"/>
        </w:rPr>
        <w:t xml:space="preserve"> </w:t>
      </w:r>
      <w:r w:rsidRPr="009C2D7C">
        <w:rPr>
          <w:sz w:val="22"/>
          <w:szCs w:val="22"/>
          <w:lang w:val="pt-PT"/>
        </w:rPr>
        <w:t xml:space="preserve">nestes casos, o direito de optar pela suspensão do cumprimento das obrigações assumidas até que seja normalizada a situação; </w:t>
      </w:r>
    </w:p>
    <w:p w:rsidR="003554CC" w:rsidRPr="009C2D7C" w:rsidRDefault="003554CC" w:rsidP="003554CC">
      <w:pPr>
        <w:jc w:val="both"/>
        <w:rPr>
          <w:sz w:val="22"/>
          <w:szCs w:val="22"/>
          <w:lang w:val="pt-PT"/>
        </w:rPr>
      </w:pPr>
      <w:r w:rsidRPr="009C2D7C">
        <w:rPr>
          <w:sz w:val="22"/>
          <w:szCs w:val="22"/>
          <w:lang w:val="pt-PT"/>
        </w:rPr>
        <w:br/>
        <w:t>XV — o atraso superior a 90 (noventa) dias dos pagamentos devidos pelo Município, decorrentes do fornecimento, ou parcelas deste, já recebidos ou executados, salvo em caso de calamidade pública, grave perturbação da ordem ou guerra, assegurada a contratada o direito de optar pela suspensão do cumprimento de suas obrigações até que seja normalizada a situação.</w:t>
      </w:r>
    </w:p>
    <w:p w:rsidR="003554CC" w:rsidRPr="009C2D7C" w:rsidRDefault="003554CC" w:rsidP="003554CC">
      <w:pPr>
        <w:jc w:val="both"/>
        <w:rPr>
          <w:sz w:val="22"/>
          <w:szCs w:val="22"/>
          <w:lang w:val="pt-PT"/>
        </w:rPr>
      </w:pPr>
      <w:r w:rsidRPr="009C2D7C">
        <w:rPr>
          <w:sz w:val="22"/>
          <w:szCs w:val="22"/>
          <w:lang w:val="pt-PT"/>
        </w:rPr>
        <w:t xml:space="preserve"> </w:t>
      </w:r>
      <w:r w:rsidRPr="009C2D7C">
        <w:rPr>
          <w:sz w:val="22"/>
          <w:szCs w:val="22"/>
          <w:lang w:val="pt-PT"/>
        </w:rPr>
        <w:br/>
        <w:t xml:space="preserve">XVI — a não liberação, por parte do Município, de área, local ou objeto para execução do fornecimento nos prazos contratuais. </w:t>
      </w:r>
    </w:p>
    <w:p w:rsidR="003554CC" w:rsidRPr="009C2D7C" w:rsidRDefault="003554CC" w:rsidP="003554CC">
      <w:pPr>
        <w:jc w:val="both"/>
        <w:rPr>
          <w:sz w:val="22"/>
          <w:szCs w:val="22"/>
          <w:lang w:val="pt-PT"/>
        </w:rPr>
      </w:pPr>
      <w:r w:rsidRPr="009C2D7C">
        <w:rPr>
          <w:sz w:val="22"/>
          <w:szCs w:val="22"/>
          <w:lang w:val="pt-PT"/>
        </w:rPr>
        <w:br/>
        <w:t xml:space="preserve">XVII - A ocorrência de caso fortuito ou força maior, regularmente comprovada, impeditiva da execução do Contrato; </w:t>
      </w:r>
    </w:p>
    <w:p w:rsidR="003554CC" w:rsidRPr="009C2D7C" w:rsidRDefault="003554CC" w:rsidP="003554CC">
      <w:pPr>
        <w:jc w:val="both"/>
        <w:rPr>
          <w:sz w:val="22"/>
          <w:szCs w:val="22"/>
          <w:lang w:val="pt-PT"/>
        </w:rPr>
      </w:pPr>
      <w:r w:rsidRPr="009C2D7C">
        <w:rPr>
          <w:sz w:val="22"/>
          <w:szCs w:val="22"/>
          <w:lang w:val="pt-PT"/>
        </w:rPr>
        <w:br/>
      </w:r>
      <w:r w:rsidRPr="009C2D7C">
        <w:rPr>
          <w:b/>
          <w:bCs/>
          <w:sz w:val="22"/>
          <w:szCs w:val="22"/>
          <w:lang w:val="pt-PT"/>
        </w:rPr>
        <w:t>Parágrafo único</w:t>
      </w:r>
      <w:r w:rsidRPr="009C2D7C">
        <w:rPr>
          <w:b/>
          <w:bCs/>
          <w:sz w:val="22"/>
          <w:szCs w:val="22"/>
          <w:u w:val="single"/>
          <w:lang w:val="pt-PT"/>
        </w:rPr>
        <w:t xml:space="preserve"> </w:t>
      </w:r>
      <w:r w:rsidRPr="009C2D7C">
        <w:rPr>
          <w:sz w:val="22"/>
          <w:szCs w:val="22"/>
          <w:lang w:val="pt-PT"/>
        </w:rPr>
        <w:t>— Os casos de rescisão contratual serão normalmente motivados nos autos do processo administrativo, assegurados os princípios do contraditório e da ampla defesa.</w:t>
      </w:r>
    </w:p>
    <w:p w:rsidR="003554CC" w:rsidRPr="009C2D7C" w:rsidRDefault="003554CC" w:rsidP="003554CC">
      <w:pPr>
        <w:jc w:val="both"/>
        <w:rPr>
          <w:sz w:val="22"/>
          <w:szCs w:val="22"/>
          <w:lang w:val="pt-PT"/>
        </w:rPr>
      </w:pPr>
    </w:p>
    <w:p w:rsidR="003554CC" w:rsidRPr="009C2D7C" w:rsidRDefault="003554CC" w:rsidP="003554CC">
      <w:pPr>
        <w:jc w:val="both"/>
        <w:rPr>
          <w:sz w:val="22"/>
          <w:szCs w:val="22"/>
          <w:lang w:val="pt-PT"/>
        </w:rPr>
      </w:pPr>
      <w:r w:rsidRPr="009C2D7C">
        <w:rPr>
          <w:sz w:val="22"/>
          <w:szCs w:val="22"/>
          <w:lang w:val="pt-PT"/>
        </w:rPr>
        <w:t xml:space="preserve">2. A rescisão do presente Contrato poderá ser: </w:t>
      </w:r>
    </w:p>
    <w:p w:rsidR="003554CC" w:rsidRPr="009C2D7C" w:rsidRDefault="003554CC" w:rsidP="003554CC">
      <w:pPr>
        <w:jc w:val="both"/>
        <w:rPr>
          <w:sz w:val="22"/>
          <w:szCs w:val="22"/>
          <w:lang w:val="pt-PT"/>
        </w:rPr>
      </w:pPr>
      <w:r w:rsidRPr="009C2D7C">
        <w:rPr>
          <w:sz w:val="22"/>
          <w:szCs w:val="22"/>
          <w:lang w:val="pt-PT"/>
        </w:rPr>
        <w:br/>
        <w:t>I — Determinada por ato unilateral e escrito da Administração, nos casos numerados nos incisos I a XVII da presente cláusula;</w:t>
      </w:r>
    </w:p>
    <w:p w:rsidR="003554CC" w:rsidRPr="009C2D7C" w:rsidRDefault="003554CC" w:rsidP="003554CC">
      <w:pPr>
        <w:jc w:val="both"/>
        <w:rPr>
          <w:sz w:val="22"/>
          <w:szCs w:val="22"/>
          <w:lang w:val="pt-PT"/>
        </w:rPr>
      </w:pPr>
      <w:r w:rsidRPr="009C2D7C">
        <w:rPr>
          <w:sz w:val="22"/>
          <w:szCs w:val="22"/>
          <w:lang w:val="pt-PT"/>
        </w:rPr>
        <w:t xml:space="preserve"> </w:t>
      </w:r>
      <w:r w:rsidRPr="009C2D7C">
        <w:rPr>
          <w:sz w:val="22"/>
          <w:szCs w:val="22"/>
          <w:lang w:val="pt-PT"/>
        </w:rPr>
        <w:br/>
        <w:t xml:space="preserve">II — Amigável, por acordo entre as partes, reduzida a termo no presente processo de licitação desde que haja conveniência para a Administração; </w:t>
      </w:r>
    </w:p>
    <w:p w:rsidR="003554CC" w:rsidRPr="009C2D7C" w:rsidRDefault="003554CC" w:rsidP="003554CC">
      <w:pPr>
        <w:jc w:val="both"/>
        <w:rPr>
          <w:sz w:val="22"/>
          <w:szCs w:val="22"/>
          <w:lang w:val="pt-PT"/>
        </w:rPr>
      </w:pPr>
      <w:r w:rsidRPr="009C2D7C">
        <w:rPr>
          <w:sz w:val="22"/>
          <w:szCs w:val="22"/>
          <w:lang w:val="pt-PT"/>
        </w:rPr>
        <w:br/>
        <w:t xml:space="preserve">III — Judicial, nos termos da Legislação. </w:t>
      </w:r>
    </w:p>
    <w:p w:rsidR="003554CC" w:rsidRPr="009C2D7C" w:rsidRDefault="003554CC" w:rsidP="003554CC">
      <w:pPr>
        <w:jc w:val="both"/>
        <w:rPr>
          <w:sz w:val="22"/>
          <w:szCs w:val="22"/>
          <w:lang w:val="pt-PT"/>
        </w:rPr>
      </w:pPr>
      <w:r w:rsidRPr="009C2D7C">
        <w:rPr>
          <w:sz w:val="22"/>
          <w:szCs w:val="22"/>
          <w:lang w:val="pt-PT"/>
        </w:rPr>
        <w:br/>
        <w:t xml:space="preserve">3. Na ocorrência de rescisão administrativa prevista no Art. 77, ficam reconhecidos os direitos da Administração, em conformidade com o estabelecido no Art. </w:t>
      </w:r>
      <w:r w:rsidRPr="009C2D7C">
        <w:rPr>
          <w:i/>
          <w:iCs/>
          <w:sz w:val="22"/>
          <w:szCs w:val="22"/>
          <w:lang w:val="pt-PT"/>
        </w:rPr>
        <w:t xml:space="preserve">55 </w:t>
      </w:r>
      <w:r w:rsidRPr="009C2D7C">
        <w:rPr>
          <w:sz w:val="22"/>
          <w:szCs w:val="22"/>
          <w:lang w:val="pt-PT"/>
        </w:rPr>
        <w:t xml:space="preserve">Inciso IX da Lei 8666/93 e suas alterações, podendo a mesma investir-se na posse de bens, alienar coisas, promover contratações para conclusão e aperfeiçoamento do fornecimento pretendido. </w:t>
      </w:r>
    </w:p>
    <w:p w:rsidR="003554CC" w:rsidRPr="009C2D7C" w:rsidRDefault="003554CC" w:rsidP="003554CC">
      <w:pPr>
        <w:jc w:val="both"/>
        <w:rPr>
          <w:b/>
          <w:bCs/>
          <w:iCs/>
          <w:sz w:val="22"/>
          <w:szCs w:val="22"/>
          <w:lang w:val="pt-PT"/>
        </w:rPr>
      </w:pPr>
      <w:r w:rsidRPr="009C2D7C">
        <w:rPr>
          <w:sz w:val="22"/>
          <w:szCs w:val="22"/>
          <w:lang w:val="pt-PT"/>
        </w:rPr>
        <w:br/>
      </w:r>
      <w:r w:rsidRPr="009C2D7C">
        <w:rPr>
          <w:b/>
          <w:bCs/>
          <w:iCs/>
          <w:sz w:val="22"/>
          <w:szCs w:val="22"/>
          <w:lang w:val="pt-PT"/>
        </w:rPr>
        <w:t xml:space="preserve">CLÁUSULA NONA - DAS MULTAS </w:t>
      </w:r>
    </w:p>
    <w:p w:rsidR="003554CC" w:rsidRPr="009C2D7C" w:rsidRDefault="003554CC" w:rsidP="003554CC">
      <w:pPr>
        <w:jc w:val="both"/>
        <w:rPr>
          <w:sz w:val="22"/>
          <w:szCs w:val="22"/>
          <w:lang w:val="pt-PT"/>
        </w:rPr>
      </w:pPr>
      <w:r w:rsidRPr="009C2D7C">
        <w:rPr>
          <w:b/>
          <w:bCs/>
          <w:iCs/>
          <w:sz w:val="22"/>
          <w:szCs w:val="22"/>
          <w:lang w:val="pt-PT"/>
        </w:rPr>
        <w:br/>
      </w:r>
      <w:r w:rsidRPr="009C2D7C">
        <w:rPr>
          <w:sz w:val="22"/>
          <w:szCs w:val="22"/>
          <w:lang w:val="pt-PT"/>
        </w:rPr>
        <w:t xml:space="preserve">I — Ressalvados os casos de força maior, devidamente comprovados a Juízo do Município, a CONTRATADA incorrerá em multa quando houver atraso na entrega dos produtos objeto do presente contrato; </w:t>
      </w:r>
    </w:p>
    <w:p w:rsidR="003554CC" w:rsidRPr="009C2D7C" w:rsidRDefault="003554CC" w:rsidP="003554CC">
      <w:pPr>
        <w:jc w:val="both"/>
        <w:rPr>
          <w:sz w:val="22"/>
          <w:szCs w:val="22"/>
          <w:lang w:val="pt-PT"/>
        </w:rPr>
      </w:pPr>
      <w:r w:rsidRPr="009C2D7C">
        <w:rPr>
          <w:sz w:val="22"/>
          <w:szCs w:val="22"/>
          <w:lang w:val="pt-PT"/>
        </w:rPr>
        <w:br/>
        <w:t xml:space="preserve">II — O valor da multa será calculado à razão de 1% (um por cento) por dia de atraso, sobre valor do </w:t>
      </w:r>
      <w:r w:rsidRPr="009C2D7C">
        <w:rPr>
          <w:sz w:val="22"/>
          <w:szCs w:val="22"/>
          <w:lang w:val="pt-PT"/>
        </w:rPr>
        <w:lastRenderedPageBreak/>
        <w:t>contrato, até o período máximo de 20 (vinte) dias, fixada neste Instrumento. A multa será descontada dos pagamentos ou cobrada judicialmente, quando for o caso;</w:t>
      </w:r>
    </w:p>
    <w:p w:rsidR="003554CC" w:rsidRPr="009C2D7C" w:rsidRDefault="003554CC" w:rsidP="003554CC">
      <w:pPr>
        <w:jc w:val="both"/>
        <w:rPr>
          <w:sz w:val="22"/>
          <w:szCs w:val="22"/>
          <w:lang w:val="pt-PT"/>
        </w:rPr>
      </w:pPr>
      <w:r w:rsidRPr="009C2D7C">
        <w:rPr>
          <w:sz w:val="22"/>
          <w:szCs w:val="22"/>
          <w:lang w:val="pt-PT"/>
        </w:rPr>
        <w:t xml:space="preserve"> </w:t>
      </w:r>
      <w:r w:rsidRPr="009C2D7C">
        <w:rPr>
          <w:sz w:val="22"/>
          <w:szCs w:val="22"/>
          <w:lang w:val="pt-PT"/>
        </w:rPr>
        <w:br/>
        <w:t>III — Pela inexecução total do contrato, será aplicada a multa de 20% (vinte por cento) do valor do contrato, depois de esgotado o prazo acima fixado;</w:t>
      </w:r>
    </w:p>
    <w:p w:rsidR="003554CC" w:rsidRPr="009C2D7C" w:rsidRDefault="003554CC" w:rsidP="003554CC">
      <w:pPr>
        <w:jc w:val="both"/>
        <w:rPr>
          <w:sz w:val="22"/>
          <w:szCs w:val="22"/>
          <w:lang w:val="pt-PT"/>
        </w:rPr>
      </w:pPr>
    </w:p>
    <w:p w:rsidR="003554CC" w:rsidRPr="009C2D7C" w:rsidRDefault="003554CC" w:rsidP="003554CC">
      <w:pPr>
        <w:jc w:val="both"/>
        <w:rPr>
          <w:sz w:val="22"/>
          <w:szCs w:val="22"/>
          <w:lang w:val="pt-PT"/>
        </w:rPr>
      </w:pPr>
      <w:r w:rsidRPr="009C2D7C">
        <w:rPr>
          <w:sz w:val="22"/>
          <w:szCs w:val="22"/>
          <w:lang w:val="pt-PT"/>
        </w:rPr>
        <w:t xml:space="preserve">IV — Outras faltas cometidas pela CONTRATADA sem que seja prevista penalidade para o caso, a multa será de 2% (dois por cento) sobre o valor do contrato por infração; </w:t>
      </w:r>
    </w:p>
    <w:p w:rsidR="003554CC" w:rsidRPr="009C2D7C" w:rsidRDefault="003554CC" w:rsidP="003554CC">
      <w:pPr>
        <w:jc w:val="both"/>
        <w:rPr>
          <w:sz w:val="22"/>
          <w:szCs w:val="22"/>
          <w:lang w:val="pt-PT"/>
        </w:rPr>
      </w:pPr>
      <w:r w:rsidRPr="009C2D7C">
        <w:rPr>
          <w:sz w:val="22"/>
          <w:szCs w:val="22"/>
          <w:lang w:val="pt-PT"/>
        </w:rPr>
        <w:br/>
        <w:t xml:space="preserve">V — As multas impostas à </w:t>
      </w:r>
      <w:r w:rsidRPr="009C2D7C">
        <w:rPr>
          <w:b/>
          <w:bCs/>
          <w:sz w:val="22"/>
          <w:szCs w:val="22"/>
          <w:lang w:val="pt-PT"/>
        </w:rPr>
        <w:t xml:space="preserve">CONTRATADA </w:t>
      </w:r>
      <w:r w:rsidRPr="009C2D7C">
        <w:rPr>
          <w:sz w:val="22"/>
          <w:szCs w:val="22"/>
          <w:lang w:val="pt-PT"/>
        </w:rPr>
        <w:t>em decorrência desse Contrato, serão solvidas por ela na ocasião do pagamento dos produtos;</w:t>
      </w:r>
    </w:p>
    <w:p w:rsidR="003554CC" w:rsidRPr="009C2D7C" w:rsidRDefault="003554CC" w:rsidP="003554CC">
      <w:pPr>
        <w:jc w:val="both"/>
        <w:rPr>
          <w:sz w:val="22"/>
          <w:szCs w:val="22"/>
          <w:lang w:val="pt-PT"/>
        </w:rPr>
      </w:pPr>
      <w:r w:rsidRPr="009C2D7C">
        <w:rPr>
          <w:sz w:val="22"/>
          <w:szCs w:val="22"/>
          <w:lang w:val="pt-PT"/>
        </w:rPr>
        <w:t xml:space="preserve"> </w:t>
      </w:r>
      <w:r w:rsidRPr="009C2D7C">
        <w:rPr>
          <w:sz w:val="22"/>
          <w:szCs w:val="22"/>
          <w:lang w:val="pt-PT"/>
        </w:rPr>
        <w:br/>
        <w:t xml:space="preserve">VI — À CONTRATADA, assiste o direito de solicitar reconsideração por escrito ao município, no prazo de 24 (vinte e quatro) horas, contados da data da notificação recebida, que será decidida pela autoridade competente em </w:t>
      </w:r>
      <w:r w:rsidRPr="009C2D7C">
        <w:rPr>
          <w:i/>
          <w:iCs/>
          <w:sz w:val="22"/>
          <w:szCs w:val="22"/>
          <w:lang w:val="pt-PT"/>
        </w:rPr>
        <w:t xml:space="preserve">5 </w:t>
      </w:r>
      <w:r w:rsidRPr="009C2D7C">
        <w:rPr>
          <w:sz w:val="22"/>
          <w:szCs w:val="22"/>
          <w:lang w:val="pt-PT"/>
        </w:rPr>
        <w:t xml:space="preserve">(cinco) dias, relevando ou não a multa. </w:t>
      </w:r>
    </w:p>
    <w:p w:rsidR="003554CC" w:rsidRPr="009C2D7C" w:rsidRDefault="003554CC" w:rsidP="003554CC">
      <w:pPr>
        <w:jc w:val="both"/>
        <w:rPr>
          <w:sz w:val="22"/>
          <w:szCs w:val="22"/>
          <w:lang w:val="pt-PT"/>
        </w:rPr>
      </w:pPr>
      <w:r w:rsidRPr="009C2D7C">
        <w:rPr>
          <w:sz w:val="22"/>
          <w:szCs w:val="22"/>
          <w:lang w:val="pt-PT"/>
        </w:rPr>
        <w:br/>
        <w:t xml:space="preserve">VII — Além das penalidades previstas nos itens acima mencionados a administração poderá aplicar as seguintes sanções: </w:t>
      </w:r>
    </w:p>
    <w:p w:rsidR="003554CC" w:rsidRPr="009C2D7C" w:rsidRDefault="003554CC" w:rsidP="003554CC">
      <w:pPr>
        <w:jc w:val="both"/>
        <w:rPr>
          <w:sz w:val="22"/>
          <w:szCs w:val="22"/>
          <w:lang w:val="pt-PT"/>
        </w:rPr>
      </w:pPr>
      <w:r w:rsidRPr="009C2D7C">
        <w:rPr>
          <w:sz w:val="22"/>
          <w:szCs w:val="22"/>
          <w:lang w:val="pt-PT"/>
        </w:rPr>
        <w:br/>
        <w:t xml:space="preserve">a) Advertência; </w:t>
      </w:r>
    </w:p>
    <w:p w:rsidR="003554CC" w:rsidRPr="009C2D7C" w:rsidRDefault="003554CC" w:rsidP="003554CC">
      <w:pPr>
        <w:jc w:val="both"/>
        <w:rPr>
          <w:sz w:val="22"/>
          <w:szCs w:val="22"/>
          <w:lang w:val="pt-PT"/>
        </w:rPr>
      </w:pPr>
      <w:r w:rsidRPr="009C2D7C">
        <w:rPr>
          <w:sz w:val="22"/>
          <w:szCs w:val="22"/>
          <w:lang w:val="pt-PT"/>
        </w:rPr>
        <w:br/>
        <w:t xml:space="preserve">b) Suspensão temporária de participação em Licitação e impedimento de contratação com o Município, por prazo de 120 (cento e vinte) dias; </w:t>
      </w:r>
    </w:p>
    <w:p w:rsidR="003554CC" w:rsidRPr="009C2D7C" w:rsidRDefault="003554CC" w:rsidP="003554CC">
      <w:pPr>
        <w:jc w:val="both"/>
        <w:rPr>
          <w:sz w:val="22"/>
          <w:szCs w:val="22"/>
          <w:lang w:val="pt-PT"/>
        </w:rPr>
      </w:pPr>
      <w:r w:rsidRPr="009C2D7C">
        <w:rPr>
          <w:sz w:val="22"/>
          <w:szCs w:val="22"/>
          <w:lang w:val="pt-PT"/>
        </w:rPr>
        <w:br/>
        <w:t xml:space="preserve">c) Declaração de inidoneidade para licitar ou contratar com a Administração o Município enquanto perdurarem os motivos determinantes da punição ou até que seja promovida a reabilitação perante a própria autoridade que aplicou a </w:t>
      </w:r>
    </w:p>
    <w:p w:rsidR="003554CC" w:rsidRPr="009C2D7C" w:rsidRDefault="003554CC" w:rsidP="003554CC">
      <w:pPr>
        <w:jc w:val="both"/>
        <w:rPr>
          <w:sz w:val="22"/>
          <w:szCs w:val="22"/>
          <w:lang w:val="pt-PT"/>
        </w:rPr>
      </w:pPr>
      <w:r w:rsidRPr="009C2D7C">
        <w:rPr>
          <w:sz w:val="22"/>
          <w:szCs w:val="22"/>
          <w:lang w:val="pt-PT"/>
        </w:rPr>
        <w:t xml:space="preserve">penalidade, que será concedida sempre que a </w:t>
      </w:r>
      <w:r w:rsidRPr="009C2D7C">
        <w:rPr>
          <w:b/>
          <w:bCs/>
          <w:sz w:val="22"/>
          <w:szCs w:val="22"/>
          <w:lang w:val="pt-PT"/>
        </w:rPr>
        <w:t xml:space="preserve">CONTRATADA </w:t>
      </w:r>
      <w:r w:rsidRPr="009C2D7C">
        <w:rPr>
          <w:sz w:val="22"/>
          <w:szCs w:val="22"/>
          <w:lang w:val="pt-PT"/>
        </w:rPr>
        <w:t xml:space="preserve">ressarcir o Município pelos prejuízos resultantes e depois de decorrido o prazo de sanção aplicada no inciso anterior; </w:t>
      </w:r>
    </w:p>
    <w:p w:rsidR="003554CC" w:rsidRPr="009C2D7C" w:rsidRDefault="003554CC" w:rsidP="003554CC">
      <w:pPr>
        <w:jc w:val="both"/>
        <w:rPr>
          <w:sz w:val="22"/>
          <w:szCs w:val="22"/>
          <w:lang w:val="pt-PT"/>
        </w:rPr>
      </w:pPr>
      <w:r w:rsidRPr="009C2D7C">
        <w:rPr>
          <w:sz w:val="22"/>
          <w:szCs w:val="22"/>
          <w:lang w:val="pt-PT"/>
        </w:rPr>
        <w:br/>
        <w:t xml:space="preserve">VIII - Os atos de aplicação de sanção, serão motivados e obrigatoriamente publicados na Imprensa Oficial; </w:t>
      </w:r>
    </w:p>
    <w:p w:rsidR="003554CC" w:rsidRPr="009C2D7C" w:rsidRDefault="003554CC" w:rsidP="003554CC">
      <w:pPr>
        <w:jc w:val="both"/>
        <w:rPr>
          <w:sz w:val="22"/>
          <w:szCs w:val="22"/>
          <w:lang w:val="pt-PT"/>
        </w:rPr>
      </w:pPr>
    </w:p>
    <w:p w:rsidR="003554CC" w:rsidRPr="009C2D7C" w:rsidRDefault="003554CC" w:rsidP="003554CC">
      <w:pPr>
        <w:jc w:val="both"/>
        <w:rPr>
          <w:sz w:val="22"/>
          <w:szCs w:val="22"/>
          <w:lang w:val="pt-PT"/>
        </w:rPr>
      </w:pPr>
      <w:r w:rsidRPr="009C2D7C">
        <w:rPr>
          <w:sz w:val="22"/>
          <w:szCs w:val="22"/>
          <w:lang w:val="pt-PT"/>
        </w:rPr>
        <w:t xml:space="preserve">IX - A multa prevista na letra c, desta cláusula é de competência exclusiva do Sr. Excelentíssimo Prefeito Municipal, facultada a defesa da </w:t>
      </w:r>
      <w:r w:rsidRPr="009C2D7C">
        <w:rPr>
          <w:b/>
          <w:bCs/>
          <w:sz w:val="22"/>
          <w:szCs w:val="22"/>
          <w:lang w:val="pt-PT"/>
        </w:rPr>
        <w:t xml:space="preserve">CONTRATADA, </w:t>
      </w:r>
      <w:r w:rsidRPr="009C2D7C">
        <w:rPr>
          <w:sz w:val="22"/>
          <w:szCs w:val="22"/>
          <w:lang w:val="pt-PT"/>
        </w:rPr>
        <w:t>no respectivo processo, no prazo de dez dias da abertura de vista, podendo a reabilitação ser requerida após dois anos de sua aplicação.</w:t>
      </w:r>
    </w:p>
    <w:p w:rsidR="003554CC" w:rsidRPr="009C2D7C" w:rsidRDefault="003554CC" w:rsidP="003554CC">
      <w:pPr>
        <w:jc w:val="both"/>
        <w:rPr>
          <w:sz w:val="22"/>
          <w:szCs w:val="22"/>
          <w:lang w:val="pt-PT"/>
        </w:rPr>
      </w:pPr>
      <w:r w:rsidRPr="009C2D7C">
        <w:rPr>
          <w:sz w:val="22"/>
          <w:szCs w:val="22"/>
          <w:lang w:val="pt-PT"/>
        </w:rPr>
        <w:t xml:space="preserve"> </w:t>
      </w:r>
      <w:r w:rsidRPr="009C2D7C">
        <w:rPr>
          <w:sz w:val="22"/>
          <w:szCs w:val="22"/>
          <w:lang w:val="pt-PT"/>
        </w:rPr>
        <w:br/>
        <w:t xml:space="preserve">X - A </w:t>
      </w:r>
      <w:r w:rsidRPr="009C2D7C">
        <w:rPr>
          <w:b/>
          <w:bCs/>
          <w:sz w:val="22"/>
          <w:szCs w:val="22"/>
          <w:lang w:val="pt-PT"/>
        </w:rPr>
        <w:t xml:space="preserve">CONTRATADA </w:t>
      </w:r>
      <w:r w:rsidRPr="009C2D7C">
        <w:rPr>
          <w:sz w:val="22"/>
          <w:szCs w:val="22"/>
          <w:lang w:val="pt-PT"/>
        </w:rPr>
        <w:t xml:space="preserve">deverá efetuar o pagamento da multa dentro de 48 (quarenta e oito) horas, sob pena de rescisão unilateral do Contrato. </w:t>
      </w:r>
    </w:p>
    <w:p w:rsidR="003554CC" w:rsidRPr="009C2D7C" w:rsidRDefault="003554CC" w:rsidP="003554CC">
      <w:pPr>
        <w:jc w:val="both"/>
        <w:rPr>
          <w:sz w:val="22"/>
          <w:szCs w:val="22"/>
          <w:lang w:val="pt-PT"/>
        </w:rPr>
      </w:pPr>
      <w:r w:rsidRPr="009C2D7C">
        <w:rPr>
          <w:sz w:val="22"/>
          <w:szCs w:val="22"/>
          <w:lang w:val="pt-PT"/>
        </w:rPr>
        <w:t xml:space="preserve">XI - É facultada a defesa prévia da </w:t>
      </w:r>
      <w:r w:rsidRPr="009C2D7C">
        <w:rPr>
          <w:b/>
          <w:bCs/>
          <w:sz w:val="22"/>
          <w:szCs w:val="22"/>
          <w:lang w:val="pt-PT"/>
        </w:rPr>
        <w:t xml:space="preserve">CONTRATADA </w:t>
      </w:r>
      <w:r w:rsidRPr="009C2D7C">
        <w:rPr>
          <w:sz w:val="22"/>
          <w:szCs w:val="22"/>
          <w:lang w:val="pt-PT"/>
        </w:rPr>
        <w:t xml:space="preserve">no respectivo Processo Administrativo, solicitada por escrito à autoridade competente, no prazo de 05 (cinco) dias úteis, que será decidida pela mesma autoridade, relevando ou não a sanção. </w:t>
      </w:r>
    </w:p>
    <w:p w:rsidR="003554CC" w:rsidRPr="009C2D7C" w:rsidRDefault="003554CC" w:rsidP="003554CC">
      <w:pPr>
        <w:jc w:val="both"/>
        <w:rPr>
          <w:sz w:val="22"/>
          <w:szCs w:val="22"/>
          <w:lang w:val="pt-PT"/>
        </w:rPr>
      </w:pPr>
      <w:r w:rsidRPr="009C2D7C">
        <w:rPr>
          <w:sz w:val="22"/>
          <w:szCs w:val="22"/>
          <w:lang w:val="pt-PT"/>
        </w:rPr>
        <w:br/>
      </w:r>
      <w:r w:rsidRPr="009C2D7C">
        <w:rPr>
          <w:b/>
          <w:bCs/>
          <w:sz w:val="22"/>
          <w:szCs w:val="22"/>
          <w:lang w:val="pt-PT"/>
        </w:rPr>
        <w:t xml:space="preserve">Parágrafo Único </w:t>
      </w:r>
      <w:r w:rsidRPr="009C2D7C">
        <w:rPr>
          <w:sz w:val="22"/>
          <w:szCs w:val="22"/>
          <w:lang w:val="pt-PT"/>
        </w:rPr>
        <w:t>— As penas acima referidas serão propostas pela fiscalização e impostas pela autoridade competente.</w:t>
      </w:r>
    </w:p>
    <w:p w:rsidR="003554CC" w:rsidRPr="009C2D7C" w:rsidRDefault="003554CC" w:rsidP="003554CC">
      <w:pPr>
        <w:jc w:val="both"/>
        <w:rPr>
          <w:sz w:val="22"/>
          <w:szCs w:val="22"/>
          <w:lang w:val="pt-PT"/>
        </w:rPr>
      </w:pPr>
    </w:p>
    <w:p w:rsidR="003554CC" w:rsidRPr="009C2D7C" w:rsidRDefault="003554CC" w:rsidP="003554CC">
      <w:pPr>
        <w:jc w:val="both"/>
        <w:rPr>
          <w:sz w:val="22"/>
          <w:szCs w:val="22"/>
          <w:lang w:val="pt-PT"/>
        </w:rPr>
      </w:pPr>
      <w:r w:rsidRPr="009C2D7C">
        <w:rPr>
          <w:b/>
          <w:bCs/>
          <w:sz w:val="22"/>
          <w:szCs w:val="22"/>
          <w:lang w:val="pt-PT"/>
        </w:rPr>
        <w:t xml:space="preserve">Parágrafo Segundo </w:t>
      </w:r>
      <w:r w:rsidRPr="009C2D7C">
        <w:rPr>
          <w:sz w:val="22"/>
          <w:szCs w:val="22"/>
          <w:lang w:val="pt-PT"/>
        </w:rPr>
        <w:t xml:space="preserve">- A existência e atuação da fiscalização do </w:t>
      </w:r>
      <w:r w:rsidRPr="009C2D7C">
        <w:rPr>
          <w:b/>
          <w:bCs/>
          <w:sz w:val="22"/>
          <w:szCs w:val="22"/>
          <w:lang w:val="pt-PT"/>
        </w:rPr>
        <w:t xml:space="preserve">MUNICÍPIO </w:t>
      </w:r>
      <w:r w:rsidRPr="009C2D7C">
        <w:rPr>
          <w:sz w:val="22"/>
          <w:szCs w:val="22"/>
          <w:lang w:val="pt-PT"/>
        </w:rPr>
        <w:t xml:space="preserve">em nada restringe as responsabilidades única, integral e exclusiva da CONTRATADA, no que concerne aos fornecimentos, e às suas conseqüências e implicações, próximas ou remotas. </w:t>
      </w:r>
    </w:p>
    <w:p w:rsidR="00623D8E" w:rsidRDefault="00623D8E" w:rsidP="003554CC">
      <w:pPr>
        <w:jc w:val="both"/>
        <w:rPr>
          <w:sz w:val="22"/>
          <w:szCs w:val="22"/>
          <w:lang w:val="pt-PT"/>
        </w:rPr>
      </w:pPr>
    </w:p>
    <w:p w:rsidR="00623D8E" w:rsidRDefault="00623D8E" w:rsidP="003554CC">
      <w:pPr>
        <w:jc w:val="both"/>
        <w:rPr>
          <w:sz w:val="22"/>
          <w:szCs w:val="22"/>
          <w:lang w:val="pt-PT"/>
        </w:rPr>
      </w:pPr>
    </w:p>
    <w:p w:rsidR="00623D8E" w:rsidRDefault="00623D8E" w:rsidP="003554CC">
      <w:pPr>
        <w:jc w:val="both"/>
        <w:rPr>
          <w:sz w:val="22"/>
          <w:szCs w:val="22"/>
          <w:lang w:val="pt-PT"/>
        </w:rPr>
      </w:pPr>
    </w:p>
    <w:p w:rsidR="003554CC" w:rsidRPr="009C2D7C" w:rsidRDefault="003554CC" w:rsidP="003554CC">
      <w:pPr>
        <w:jc w:val="both"/>
        <w:rPr>
          <w:sz w:val="22"/>
          <w:szCs w:val="22"/>
          <w:lang w:val="pt-PT"/>
        </w:rPr>
      </w:pPr>
      <w:r w:rsidRPr="009C2D7C">
        <w:rPr>
          <w:sz w:val="22"/>
          <w:szCs w:val="22"/>
          <w:lang w:val="pt-PT"/>
        </w:rPr>
        <w:lastRenderedPageBreak/>
        <w:br/>
      </w:r>
      <w:r w:rsidRPr="009C2D7C">
        <w:rPr>
          <w:b/>
          <w:bCs/>
          <w:sz w:val="22"/>
          <w:szCs w:val="22"/>
          <w:lang w:val="pt-PT"/>
        </w:rPr>
        <w:t xml:space="preserve">Parágrafo Terceiro </w:t>
      </w:r>
      <w:r w:rsidRPr="009C2D7C">
        <w:rPr>
          <w:sz w:val="22"/>
          <w:szCs w:val="22"/>
          <w:lang w:val="pt-PT"/>
        </w:rPr>
        <w:t xml:space="preserve">- A fiscalização dos fornecimentos a que se refere o presente instrumento, será </w:t>
      </w:r>
      <w:r w:rsidRPr="009C2D7C">
        <w:rPr>
          <w:sz w:val="22"/>
          <w:szCs w:val="22"/>
          <w:lang w:val="pt-PT"/>
        </w:rPr>
        <w:br/>
        <w:t xml:space="preserve">executada sob a direção e responsabilidade de Comissão ou de funcionário designado pelo </w:t>
      </w:r>
      <w:r w:rsidRPr="009C2D7C">
        <w:rPr>
          <w:b/>
          <w:bCs/>
          <w:sz w:val="22"/>
          <w:szCs w:val="22"/>
          <w:lang w:val="pt-PT"/>
        </w:rPr>
        <w:t xml:space="preserve">MUNICIPIO, </w:t>
      </w:r>
      <w:r w:rsidRPr="009C2D7C">
        <w:rPr>
          <w:sz w:val="22"/>
          <w:szCs w:val="22"/>
          <w:lang w:val="pt-PT"/>
        </w:rPr>
        <w:t xml:space="preserve">o qual fica desde já autorizado a representá-lo em suas relações com a </w:t>
      </w:r>
      <w:r w:rsidRPr="009C2D7C">
        <w:rPr>
          <w:b/>
          <w:bCs/>
          <w:sz w:val="22"/>
          <w:szCs w:val="22"/>
          <w:lang w:val="pt-PT"/>
        </w:rPr>
        <w:t xml:space="preserve">CONTRATADA, </w:t>
      </w:r>
      <w:r w:rsidRPr="009C2D7C">
        <w:rPr>
          <w:sz w:val="22"/>
          <w:szCs w:val="22"/>
          <w:lang w:val="pt-PT"/>
        </w:rPr>
        <w:t xml:space="preserve">em matéria do fornecimento. </w:t>
      </w:r>
    </w:p>
    <w:p w:rsidR="003554CC" w:rsidRPr="009C2D7C" w:rsidRDefault="003554CC" w:rsidP="003554CC">
      <w:pPr>
        <w:jc w:val="both"/>
        <w:rPr>
          <w:b/>
          <w:bCs/>
          <w:iCs/>
          <w:sz w:val="22"/>
          <w:szCs w:val="22"/>
          <w:lang w:val="pt-PT"/>
        </w:rPr>
      </w:pPr>
      <w:r w:rsidRPr="009C2D7C">
        <w:rPr>
          <w:b/>
          <w:bCs/>
          <w:iCs/>
          <w:sz w:val="22"/>
          <w:szCs w:val="22"/>
          <w:lang w:val="pt-PT"/>
        </w:rPr>
        <w:t xml:space="preserve">CLÁUSULA </w:t>
      </w:r>
      <w:r w:rsidRPr="009C2D7C">
        <w:rPr>
          <w:b/>
          <w:iCs/>
          <w:sz w:val="22"/>
          <w:szCs w:val="22"/>
          <w:lang w:val="pt-PT"/>
        </w:rPr>
        <w:t xml:space="preserve">DÉCIMA - </w:t>
      </w:r>
      <w:r w:rsidRPr="009C2D7C">
        <w:rPr>
          <w:b/>
          <w:bCs/>
          <w:iCs/>
          <w:sz w:val="22"/>
          <w:szCs w:val="22"/>
          <w:lang w:val="pt-PT"/>
        </w:rPr>
        <w:t>DA COBRANCA JUDICIAL</w:t>
      </w:r>
    </w:p>
    <w:p w:rsidR="003554CC" w:rsidRPr="009C2D7C" w:rsidRDefault="003554CC" w:rsidP="003554CC">
      <w:pPr>
        <w:jc w:val="both"/>
        <w:rPr>
          <w:sz w:val="22"/>
          <w:szCs w:val="22"/>
          <w:lang w:val="pt-PT"/>
        </w:rPr>
      </w:pPr>
      <w:r w:rsidRPr="009C2D7C">
        <w:rPr>
          <w:b/>
          <w:bCs/>
          <w:iCs/>
          <w:sz w:val="22"/>
          <w:szCs w:val="22"/>
          <w:lang w:val="pt-PT"/>
        </w:rPr>
        <w:t xml:space="preserve"> </w:t>
      </w:r>
      <w:r w:rsidRPr="009C2D7C">
        <w:rPr>
          <w:b/>
          <w:bCs/>
          <w:iCs/>
          <w:sz w:val="22"/>
          <w:szCs w:val="22"/>
          <w:lang w:val="pt-PT"/>
        </w:rPr>
        <w:br/>
      </w:r>
      <w:r w:rsidRPr="009C2D7C">
        <w:rPr>
          <w:sz w:val="22"/>
          <w:szCs w:val="22"/>
          <w:lang w:val="pt-PT"/>
        </w:rPr>
        <w:t xml:space="preserve">A cobrança judicial de quaisquer quantias devidas ao </w:t>
      </w:r>
      <w:r w:rsidRPr="009C2D7C">
        <w:rPr>
          <w:b/>
          <w:bCs/>
          <w:sz w:val="22"/>
          <w:szCs w:val="22"/>
          <w:lang w:val="pt-PT"/>
        </w:rPr>
        <w:t xml:space="preserve">MUNICÍPIO </w:t>
      </w:r>
      <w:r w:rsidRPr="009C2D7C">
        <w:rPr>
          <w:b/>
          <w:sz w:val="22"/>
          <w:szCs w:val="22"/>
          <w:lang w:val="pt-PT"/>
        </w:rPr>
        <w:t>e</w:t>
      </w:r>
      <w:r w:rsidRPr="009C2D7C">
        <w:rPr>
          <w:sz w:val="22"/>
          <w:szCs w:val="22"/>
          <w:lang w:val="pt-PT"/>
        </w:rPr>
        <w:t xml:space="preserve"> decorrentes do presente termo far-se-á pelo processo de execução fiscal. </w:t>
      </w:r>
    </w:p>
    <w:p w:rsidR="003554CC" w:rsidRPr="009C2D7C" w:rsidRDefault="003554CC" w:rsidP="003554CC">
      <w:pPr>
        <w:jc w:val="both"/>
        <w:rPr>
          <w:b/>
          <w:bCs/>
          <w:iCs/>
          <w:sz w:val="22"/>
          <w:szCs w:val="22"/>
          <w:lang w:val="pt-PT"/>
        </w:rPr>
      </w:pPr>
      <w:r w:rsidRPr="009C2D7C">
        <w:rPr>
          <w:b/>
          <w:bCs/>
          <w:iCs/>
          <w:sz w:val="22"/>
          <w:szCs w:val="22"/>
          <w:lang w:val="pt-PT"/>
        </w:rPr>
        <w:t xml:space="preserve">CLÁUSULA DÉCIMA </w:t>
      </w:r>
      <w:r w:rsidRPr="009C2D7C">
        <w:rPr>
          <w:b/>
          <w:iCs/>
          <w:sz w:val="22"/>
          <w:szCs w:val="22"/>
          <w:lang w:val="pt-PT"/>
        </w:rPr>
        <w:t xml:space="preserve">PRIMEIRA - </w:t>
      </w:r>
      <w:r w:rsidRPr="009C2D7C">
        <w:rPr>
          <w:b/>
          <w:bCs/>
          <w:iCs/>
          <w:sz w:val="22"/>
          <w:szCs w:val="22"/>
          <w:lang w:val="pt-PT"/>
        </w:rPr>
        <w:t xml:space="preserve">DA CESSÃO </w:t>
      </w:r>
    </w:p>
    <w:p w:rsidR="003554CC" w:rsidRPr="009C2D7C" w:rsidRDefault="003554CC" w:rsidP="003554CC">
      <w:pPr>
        <w:jc w:val="both"/>
        <w:rPr>
          <w:sz w:val="22"/>
          <w:szCs w:val="22"/>
          <w:lang w:val="pt-PT"/>
        </w:rPr>
      </w:pPr>
      <w:r w:rsidRPr="009C2D7C">
        <w:rPr>
          <w:b/>
          <w:bCs/>
          <w:iCs/>
          <w:sz w:val="22"/>
          <w:szCs w:val="22"/>
          <w:lang w:val="pt-PT"/>
        </w:rPr>
        <w:br/>
      </w:r>
      <w:r w:rsidRPr="009C2D7C">
        <w:rPr>
          <w:b/>
          <w:bCs/>
          <w:sz w:val="22"/>
          <w:szCs w:val="22"/>
          <w:lang w:val="pt-PT"/>
        </w:rPr>
        <w:t xml:space="preserve">O </w:t>
      </w:r>
      <w:r w:rsidRPr="009C2D7C">
        <w:rPr>
          <w:sz w:val="22"/>
          <w:szCs w:val="22"/>
          <w:lang w:val="pt-PT"/>
        </w:rPr>
        <w:t xml:space="preserve">presente Contrato não poderá ser objeto de cessão ou transferência no todo ou em parte, a não ser com o prévio e expresso consentimento do </w:t>
      </w:r>
      <w:r w:rsidRPr="009C2D7C">
        <w:rPr>
          <w:b/>
          <w:bCs/>
          <w:sz w:val="22"/>
          <w:szCs w:val="22"/>
          <w:lang w:val="pt-PT"/>
        </w:rPr>
        <w:t xml:space="preserve">MUNICIPIO, </w:t>
      </w:r>
      <w:r w:rsidRPr="009C2D7C">
        <w:rPr>
          <w:sz w:val="22"/>
          <w:szCs w:val="22"/>
          <w:lang w:val="pt-PT"/>
        </w:rPr>
        <w:t xml:space="preserve">sob pena de imediata rescisão. </w:t>
      </w:r>
    </w:p>
    <w:p w:rsidR="003554CC" w:rsidRPr="009C2D7C" w:rsidRDefault="003554CC" w:rsidP="003554CC">
      <w:pPr>
        <w:jc w:val="both"/>
        <w:rPr>
          <w:sz w:val="22"/>
          <w:szCs w:val="22"/>
          <w:lang w:val="pt-PT"/>
        </w:rPr>
      </w:pPr>
    </w:p>
    <w:p w:rsidR="003554CC" w:rsidRPr="009C2D7C" w:rsidRDefault="003554CC" w:rsidP="003554CC">
      <w:pPr>
        <w:jc w:val="both"/>
        <w:rPr>
          <w:b/>
          <w:bCs/>
          <w:iCs/>
          <w:sz w:val="22"/>
          <w:szCs w:val="22"/>
          <w:lang w:val="pt-PT"/>
        </w:rPr>
      </w:pPr>
      <w:r w:rsidRPr="009C2D7C">
        <w:rPr>
          <w:b/>
          <w:bCs/>
          <w:iCs/>
          <w:sz w:val="22"/>
          <w:szCs w:val="22"/>
          <w:lang w:val="pt-PT"/>
        </w:rPr>
        <w:t xml:space="preserve">CLÁUSULA DÉCIMA SEGUNDA - DO FORO </w:t>
      </w:r>
    </w:p>
    <w:p w:rsidR="003554CC" w:rsidRPr="009C2D7C" w:rsidRDefault="003554CC" w:rsidP="003554CC">
      <w:pPr>
        <w:jc w:val="both"/>
        <w:rPr>
          <w:sz w:val="22"/>
          <w:szCs w:val="22"/>
          <w:lang w:val="pt-PT"/>
        </w:rPr>
      </w:pPr>
      <w:r w:rsidRPr="009C2D7C">
        <w:rPr>
          <w:b/>
          <w:bCs/>
          <w:i/>
          <w:iCs/>
          <w:sz w:val="22"/>
          <w:szCs w:val="22"/>
          <w:lang w:val="pt-PT"/>
        </w:rPr>
        <w:br/>
      </w:r>
      <w:r w:rsidRPr="009C2D7C">
        <w:rPr>
          <w:sz w:val="22"/>
          <w:szCs w:val="22"/>
          <w:lang w:val="pt-PT"/>
        </w:rPr>
        <w:t xml:space="preserve">Fica eleito o foro da Comarca de Itaboraí com renúncia a qualquer outro, por mais privilegiado que seja para dirimir as questões oriundas do presente instrumento. </w:t>
      </w:r>
    </w:p>
    <w:p w:rsidR="003554CC" w:rsidRPr="009C2D7C" w:rsidRDefault="003554CC" w:rsidP="003554CC">
      <w:pPr>
        <w:jc w:val="both"/>
        <w:rPr>
          <w:sz w:val="22"/>
          <w:szCs w:val="22"/>
          <w:lang w:val="pt-PT"/>
        </w:rPr>
      </w:pPr>
      <w:r w:rsidRPr="009C2D7C">
        <w:rPr>
          <w:sz w:val="22"/>
          <w:szCs w:val="22"/>
          <w:lang w:val="pt-PT"/>
        </w:rPr>
        <w:br/>
        <w:t xml:space="preserve">E assim, por estarem justos e acordados, assinam o presente, </w:t>
      </w:r>
      <w:r w:rsidRPr="009C2D7C">
        <w:rPr>
          <w:b/>
          <w:bCs/>
          <w:sz w:val="22"/>
          <w:szCs w:val="22"/>
          <w:u w:val="single"/>
          <w:lang w:val="pt-PT"/>
        </w:rPr>
        <w:t xml:space="preserve">MUNICÍPIO E CONTRATADA, </w:t>
      </w:r>
      <w:r w:rsidRPr="009C2D7C">
        <w:rPr>
          <w:sz w:val="22"/>
          <w:szCs w:val="22"/>
          <w:lang w:val="pt-PT"/>
        </w:rPr>
        <w:t xml:space="preserve">nas pessoas de seus representantes legais, em 03 (três) vias de igual teor e forma, juntamente com duas testemunhas relacionadas, para que produza os efeitos legais. </w:t>
      </w:r>
    </w:p>
    <w:p w:rsidR="00623D8E" w:rsidRDefault="003554CC" w:rsidP="003554CC">
      <w:pPr>
        <w:jc w:val="center"/>
        <w:rPr>
          <w:sz w:val="22"/>
          <w:szCs w:val="22"/>
          <w:lang w:val="pt-PT"/>
        </w:rPr>
      </w:pPr>
      <w:r w:rsidRPr="009C2D7C">
        <w:rPr>
          <w:sz w:val="22"/>
          <w:szCs w:val="22"/>
          <w:lang w:val="pt-PT"/>
        </w:rPr>
        <w:br/>
      </w:r>
    </w:p>
    <w:p w:rsidR="00623D8E" w:rsidRDefault="00623D8E" w:rsidP="003554CC">
      <w:pPr>
        <w:jc w:val="center"/>
        <w:rPr>
          <w:sz w:val="22"/>
          <w:szCs w:val="22"/>
          <w:lang w:val="pt-PT"/>
        </w:rPr>
      </w:pPr>
    </w:p>
    <w:p w:rsidR="003554CC" w:rsidRPr="009C2D7C" w:rsidRDefault="003554CC" w:rsidP="003554CC">
      <w:pPr>
        <w:jc w:val="center"/>
        <w:rPr>
          <w:sz w:val="22"/>
          <w:szCs w:val="22"/>
          <w:lang w:val="pt-PT"/>
        </w:rPr>
      </w:pPr>
      <w:r w:rsidRPr="009C2D7C">
        <w:rPr>
          <w:sz w:val="22"/>
          <w:szCs w:val="22"/>
          <w:lang w:val="pt-PT"/>
        </w:rPr>
        <w:t xml:space="preserve">Tanguá,      de                   de </w:t>
      </w:r>
      <w:r w:rsidR="00DD4C27" w:rsidRPr="009C2D7C">
        <w:rPr>
          <w:sz w:val="22"/>
          <w:szCs w:val="22"/>
          <w:lang w:val="pt-PT"/>
        </w:rPr>
        <w:t>2016</w:t>
      </w:r>
      <w:r w:rsidRPr="009C2D7C">
        <w:rPr>
          <w:sz w:val="22"/>
          <w:szCs w:val="22"/>
          <w:lang w:val="pt-PT"/>
        </w:rPr>
        <w:t>.</w:t>
      </w:r>
    </w:p>
    <w:p w:rsidR="003554CC" w:rsidRPr="009C2D7C" w:rsidRDefault="003554CC" w:rsidP="003554CC">
      <w:pPr>
        <w:rPr>
          <w:sz w:val="22"/>
          <w:szCs w:val="22"/>
          <w:lang w:val="pt-PT"/>
        </w:rPr>
      </w:pPr>
    </w:p>
    <w:p w:rsidR="00623D8E" w:rsidRDefault="003554CC" w:rsidP="003554CC">
      <w:pPr>
        <w:jc w:val="center"/>
        <w:rPr>
          <w:b/>
          <w:bCs/>
          <w:i/>
          <w:iCs/>
          <w:sz w:val="22"/>
          <w:szCs w:val="22"/>
          <w:lang w:val="pt-PT"/>
        </w:rPr>
      </w:pPr>
      <w:r w:rsidRPr="009C2D7C">
        <w:rPr>
          <w:sz w:val="22"/>
          <w:szCs w:val="22"/>
          <w:lang w:val="pt-PT"/>
        </w:rPr>
        <w:br/>
      </w:r>
    </w:p>
    <w:p w:rsidR="003554CC" w:rsidRPr="009C2D7C" w:rsidRDefault="003554CC" w:rsidP="003554CC">
      <w:pPr>
        <w:jc w:val="center"/>
        <w:rPr>
          <w:b/>
          <w:bCs/>
          <w:i/>
          <w:iCs/>
          <w:sz w:val="22"/>
          <w:szCs w:val="22"/>
          <w:lang w:val="pt-PT"/>
        </w:rPr>
      </w:pPr>
      <w:r w:rsidRPr="009C2D7C">
        <w:rPr>
          <w:b/>
          <w:bCs/>
          <w:i/>
          <w:iCs/>
          <w:sz w:val="22"/>
          <w:szCs w:val="22"/>
          <w:lang w:val="pt-PT"/>
        </w:rPr>
        <w:t xml:space="preserve">ORDENADOR DE DESPESA </w:t>
      </w:r>
    </w:p>
    <w:p w:rsidR="003554CC" w:rsidRDefault="003554CC" w:rsidP="003554CC">
      <w:pPr>
        <w:jc w:val="center"/>
        <w:rPr>
          <w:b/>
          <w:bCs/>
          <w:i/>
          <w:iCs/>
          <w:sz w:val="22"/>
          <w:szCs w:val="22"/>
          <w:lang w:val="pt-PT"/>
        </w:rPr>
      </w:pPr>
    </w:p>
    <w:p w:rsidR="00623D8E" w:rsidRDefault="00623D8E" w:rsidP="003554CC">
      <w:pPr>
        <w:jc w:val="center"/>
        <w:rPr>
          <w:b/>
          <w:bCs/>
          <w:i/>
          <w:iCs/>
          <w:sz w:val="22"/>
          <w:szCs w:val="22"/>
          <w:lang w:val="pt-PT"/>
        </w:rPr>
      </w:pPr>
    </w:p>
    <w:p w:rsidR="00623D8E" w:rsidRPr="009C2D7C" w:rsidRDefault="00623D8E" w:rsidP="003554CC">
      <w:pPr>
        <w:jc w:val="center"/>
        <w:rPr>
          <w:b/>
          <w:bCs/>
          <w:i/>
          <w:iCs/>
          <w:sz w:val="22"/>
          <w:szCs w:val="22"/>
          <w:lang w:val="pt-PT"/>
        </w:rPr>
      </w:pPr>
    </w:p>
    <w:p w:rsidR="003554CC" w:rsidRDefault="003554CC" w:rsidP="003554CC">
      <w:pPr>
        <w:jc w:val="center"/>
        <w:rPr>
          <w:b/>
          <w:bCs/>
          <w:i/>
          <w:iCs/>
          <w:sz w:val="22"/>
          <w:szCs w:val="22"/>
          <w:lang w:val="pt-PT"/>
        </w:rPr>
      </w:pPr>
      <w:r w:rsidRPr="009C2D7C">
        <w:rPr>
          <w:b/>
          <w:bCs/>
          <w:i/>
          <w:iCs/>
          <w:sz w:val="22"/>
          <w:szCs w:val="22"/>
          <w:lang w:val="pt-PT"/>
        </w:rPr>
        <w:br/>
      </w:r>
      <w:r w:rsidRPr="009C2D7C">
        <w:rPr>
          <w:b/>
          <w:i/>
          <w:iCs/>
          <w:sz w:val="22"/>
          <w:szCs w:val="22"/>
          <w:lang w:val="pt-PT"/>
        </w:rPr>
        <w:t>CONTRA</w:t>
      </w:r>
      <w:r w:rsidRPr="009C2D7C">
        <w:rPr>
          <w:b/>
          <w:bCs/>
          <w:i/>
          <w:iCs/>
          <w:sz w:val="22"/>
          <w:szCs w:val="22"/>
          <w:lang w:val="pt-PT"/>
        </w:rPr>
        <w:t xml:space="preserve">TADA </w:t>
      </w:r>
    </w:p>
    <w:p w:rsidR="00623D8E" w:rsidRDefault="00623D8E" w:rsidP="003554CC">
      <w:pPr>
        <w:jc w:val="center"/>
        <w:rPr>
          <w:b/>
          <w:bCs/>
          <w:i/>
          <w:iCs/>
          <w:sz w:val="22"/>
          <w:szCs w:val="22"/>
          <w:lang w:val="pt-PT"/>
        </w:rPr>
      </w:pPr>
    </w:p>
    <w:p w:rsidR="00623D8E" w:rsidRDefault="00623D8E" w:rsidP="003554CC">
      <w:pPr>
        <w:jc w:val="center"/>
        <w:rPr>
          <w:b/>
          <w:bCs/>
          <w:i/>
          <w:iCs/>
          <w:sz w:val="22"/>
          <w:szCs w:val="22"/>
          <w:lang w:val="pt-PT"/>
        </w:rPr>
      </w:pPr>
    </w:p>
    <w:p w:rsidR="00623D8E" w:rsidRPr="009C2D7C" w:rsidRDefault="00623D8E" w:rsidP="003554CC">
      <w:pPr>
        <w:jc w:val="center"/>
        <w:rPr>
          <w:b/>
          <w:bCs/>
          <w:i/>
          <w:iCs/>
          <w:sz w:val="22"/>
          <w:szCs w:val="22"/>
          <w:lang w:val="pt-PT"/>
        </w:rPr>
      </w:pPr>
    </w:p>
    <w:p w:rsidR="003554CC" w:rsidRDefault="003554CC" w:rsidP="003554CC">
      <w:pPr>
        <w:rPr>
          <w:b/>
          <w:bCs/>
          <w:sz w:val="22"/>
          <w:szCs w:val="22"/>
          <w:u w:val="single"/>
          <w:lang w:val="pt-PT"/>
        </w:rPr>
      </w:pPr>
      <w:r w:rsidRPr="009C2D7C">
        <w:rPr>
          <w:b/>
          <w:bCs/>
          <w:sz w:val="22"/>
          <w:szCs w:val="22"/>
          <w:u w:val="single"/>
          <w:lang w:val="pt-PT"/>
        </w:rPr>
        <w:t xml:space="preserve">Testemunhas: </w:t>
      </w:r>
    </w:p>
    <w:p w:rsidR="00623D8E" w:rsidRPr="009C2D7C" w:rsidRDefault="00623D8E" w:rsidP="003554CC">
      <w:pPr>
        <w:rPr>
          <w:b/>
          <w:bCs/>
          <w:sz w:val="22"/>
          <w:szCs w:val="22"/>
          <w:u w:val="single"/>
          <w:lang w:val="pt-PT"/>
        </w:rPr>
      </w:pPr>
    </w:p>
    <w:p w:rsidR="003554CC" w:rsidRPr="009C2D7C" w:rsidRDefault="003554CC" w:rsidP="003554CC">
      <w:pPr>
        <w:rPr>
          <w:b/>
          <w:bCs/>
          <w:sz w:val="22"/>
          <w:szCs w:val="22"/>
          <w:u w:val="single"/>
          <w:lang w:val="pt-PT"/>
        </w:rPr>
      </w:pPr>
    </w:p>
    <w:p w:rsidR="003554CC" w:rsidRPr="009C2D7C" w:rsidRDefault="003554CC" w:rsidP="003554CC">
      <w:pPr>
        <w:spacing w:line="360" w:lineRule="auto"/>
        <w:rPr>
          <w:sz w:val="22"/>
          <w:szCs w:val="22"/>
          <w:lang w:val="pt-PT"/>
        </w:rPr>
      </w:pPr>
      <w:r w:rsidRPr="009C2D7C">
        <w:rPr>
          <w:b/>
          <w:bCs/>
          <w:sz w:val="22"/>
          <w:szCs w:val="22"/>
          <w:lang w:val="pt-PT"/>
        </w:rPr>
        <w:t xml:space="preserve">1. ______________________________________ </w:t>
      </w:r>
      <w:r w:rsidRPr="009C2D7C">
        <w:rPr>
          <w:b/>
          <w:bCs/>
          <w:sz w:val="22"/>
          <w:szCs w:val="22"/>
          <w:lang w:val="pt-PT"/>
        </w:rPr>
        <w:br/>
      </w:r>
      <w:r w:rsidRPr="009C2D7C">
        <w:rPr>
          <w:sz w:val="22"/>
          <w:szCs w:val="22"/>
          <w:lang w:val="pt-PT"/>
        </w:rPr>
        <w:t>RG:</w:t>
      </w:r>
    </w:p>
    <w:p w:rsidR="003554CC" w:rsidRPr="009C2D7C" w:rsidRDefault="003554CC" w:rsidP="003554CC">
      <w:pPr>
        <w:spacing w:line="360" w:lineRule="auto"/>
        <w:rPr>
          <w:sz w:val="22"/>
          <w:szCs w:val="22"/>
          <w:lang w:val="pt-PT"/>
        </w:rPr>
      </w:pPr>
      <w:r w:rsidRPr="009C2D7C">
        <w:rPr>
          <w:sz w:val="22"/>
          <w:szCs w:val="22"/>
          <w:lang w:val="pt-PT"/>
        </w:rPr>
        <w:t xml:space="preserve">CPF: </w:t>
      </w:r>
    </w:p>
    <w:p w:rsidR="003554CC" w:rsidRPr="009C2D7C" w:rsidRDefault="003554CC" w:rsidP="003554CC">
      <w:pPr>
        <w:spacing w:line="360" w:lineRule="auto"/>
        <w:rPr>
          <w:sz w:val="22"/>
          <w:szCs w:val="22"/>
          <w:lang w:val="pt-PT"/>
        </w:rPr>
      </w:pPr>
      <w:r w:rsidRPr="009C2D7C">
        <w:rPr>
          <w:b/>
          <w:bCs/>
          <w:sz w:val="22"/>
          <w:szCs w:val="22"/>
          <w:lang w:val="pt-PT"/>
        </w:rPr>
        <w:br/>
      </w:r>
      <w:r w:rsidRPr="009C2D7C">
        <w:rPr>
          <w:b/>
          <w:sz w:val="22"/>
          <w:szCs w:val="22"/>
          <w:lang w:val="pt-PT"/>
        </w:rPr>
        <w:t>2. ______________________________________</w:t>
      </w:r>
      <w:r w:rsidRPr="009C2D7C">
        <w:rPr>
          <w:sz w:val="22"/>
          <w:szCs w:val="22"/>
          <w:lang w:val="pt-PT"/>
        </w:rPr>
        <w:t xml:space="preserve"> </w:t>
      </w:r>
      <w:r w:rsidRPr="009C2D7C">
        <w:rPr>
          <w:sz w:val="22"/>
          <w:szCs w:val="22"/>
          <w:lang w:val="pt-PT"/>
        </w:rPr>
        <w:br/>
        <w:t>RG:</w:t>
      </w:r>
    </w:p>
    <w:p w:rsidR="003554CC" w:rsidRPr="009C2D7C" w:rsidRDefault="003554CC" w:rsidP="003554CC">
      <w:pPr>
        <w:spacing w:line="360" w:lineRule="auto"/>
        <w:rPr>
          <w:sz w:val="22"/>
          <w:szCs w:val="22"/>
          <w:lang w:val="pt-PT"/>
        </w:rPr>
      </w:pPr>
      <w:r w:rsidRPr="009C2D7C">
        <w:rPr>
          <w:sz w:val="22"/>
          <w:szCs w:val="22"/>
          <w:lang w:val="pt-PT"/>
        </w:rPr>
        <w:t>CPF:</w:t>
      </w:r>
    </w:p>
    <w:p w:rsidR="003554CC" w:rsidRPr="009C2D7C" w:rsidRDefault="003554CC" w:rsidP="00151309">
      <w:pPr>
        <w:pStyle w:val="Corpodetexto"/>
        <w:spacing w:after="120"/>
        <w:rPr>
          <w:i/>
          <w:sz w:val="22"/>
          <w:szCs w:val="22"/>
        </w:rPr>
      </w:pPr>
    </w:p>
    <w:p w:rsidR="00993FB1" w:rsidRDefault="00993FB1" w:rsidP="00993FB1">
      <w:pPr>
        <w:jc w:val="center"/>
        <w:rPr>
          <w:b/>
          <w:bCs/>
          <w:sz w:val="22"/>
          <w:szCs w:val="22"/>
        </w:rPr>
      </w:pPr>
      <w:r>
        <w:rPr>
          <w:b/>
          <w:bCs/>
          <w:sz w:val="22"/>
          <w:szCs w:val="22"/>
        </w:rPr>
        <w:br w:type="page"/>
      </w:r>
      <w:r>
        <w:rPr>
          <w:b/>
          <w:bCs/>
          <w:sz w:val="22"/>
          <w:szCs w:val="22"/>
        </w:rPr>
        <w:lastRenderedPageBreak/>
        <w:t>ANEXO X</w:t>
      </w:r>
    </w:p>
    <w:p w:rsidR="00993FB1" w:rsidRDefault="00993FB1" w:rsidP="00993FB1">
      <w:pPr>
        <w:jc w:val="center"/>
        <w:rPr>
          <w:b/>
          <w:bCs/>
          <w:sz w:val="22"/>
          <w:szCs w:val="22"/>
        </w:rPr>
      </w:pPr>
      <w:r w:rsidRPr="00111FC8">
        <w:rPr>
          <w:b/>
          <w:bCs/>
          <w:sz w:val="22"/>
          <w:szCs w:val="22"/>
        </w:rPr>
        <w:t>MINUTA DA ATA DE REGISTRO DE PREÇOS</w:t>
      </w:r>
    </w:p>
    <w:p w:rsidR="00B9284C" w:rsidRPr="00111FC8" w:rsidRDefault="00B9284C" w:rsidP="00993FB1">
      <w:pPr>
        <w:jc w:val="center"/>
        <w:rPr>
          <w:sz w:val="22"/>
          <w:szCs w:val="22"/>
        </w:rPr>
      </w:pPr>
    </w:p>
    <w:p w:rsidR="00993FB1" w:rsidRPr="00111FC8" w:rsidRDefault="00993FB1" w:rsidP="00993FB1">
      <w:pPr>
        <w:jc w:val="both"/>
        <w:rPr>
          <w:sz w:val="22"/>
          <w:szCs w:val="22"/>
        </w:rPr>
      </w:pPr>
    </w:p>
    <w:p w:rsidR="00993FB1" w:rsidRPr="00111FC8" w:rsidRDefault="00993FB1" w:rsidP="00993FB1">
      <w:pPr>
        <w:jc w:val="both"/>
        <w:rPr>
          <w:sz w:val="22"/>
          <w:szCs w:val="22"/>
        </w:rPr>
      </w:pPr>
      <w:r w:rsidRPr="00111FC8">
        <w:rPr>
          <w:sz w:val="22"/>
          <w:szCs w:val="22"/>
        </w:rPr>
        <w:t xml:space="preserve">Aos .......... dias do mês de ....................... de </w:t>
      </w:r>
      <w:r>
        <w:rPr>
          <w:sz w:val="22"/>
          <w:szCs w:val="22"/>
        </w:rPr>
        <w:t>2016</w:t>
      </w:r>
      <w:r w:rsidRPr="00111FC8">
        <w:rPr>
          <w:sz w:val="22"/>
          <w:szCs w:val="22"/>
        </w:rPr>
        <w:t xml:space="preserve">, A </w:t>
      </w:r>
      <w:r w:rsidRPr="00111FC8">
        <w:rPr>
          <w:b/>
          <w:bCs/>
          <w:sz w:val="22"/>
          <w:szCs w:val="22"/>
        </w:rPr>
        <w:t>....................</w:t>
      </w:r>
      <w:r w:rsidRPr="00111FC8">
        <w:rPr>
          <w:sz w:val="22"/>
          <w:szCs w:val="22"/>
        </w:rPr>
        <w:t xml:space="preserve">, por intermédio do </w:t>
      </w:r>
      <w:r w:rsidRPr="00111FC8">
        <w:rPr>
          <w:b/>
          <w:bCs/>
          <w:sz w:val="22"/>
          <w:szCs w:val="22"/>
        </w:rPr>
        <w:t>.................................</w:t>
      </w:r>
      <w:r w:rsidRPr="00111FC8">
        <w:rPr>
          <w:sz w:val="22"/>
          <w:szCs w:val="22"/>
        </w:rPr>
        <w:t xml:space="preserve">, situada na .................................., doravante designada </w:t>
      </w:r>
      <w:r w:rsidRPr="00111FC8">
        <w:rPr>
          <w:b/>
          <w:bCs/>
          <w:sz w:val="22"/>
          <w:szCs w:val="22"/>
        </w:rPr>
        <w:t xml:space="preserve">CONTRATANTE, </w:t>
      </w:r>
      <w:r w:rsidRPr="00111FC8">
        <w:rPr>
          <w:sz w:val="22"/>
          <w:szCs w:val="22"/>
        </w:rPr>
        <w:t xml:space="preserve">neste ato representada por sua </w:t>
      </w:r>
      <w:r w:rsidRPr="00111FC8">
        <w:rPr>
          <w:b/>
          <w:bCs/>
          <w:sz w:val="22"/>
          <w:szCs w:val="22"/>
        </w:rPr>
        <w:t>.......................................</w:t>
      </w:r>
      <w:r w:rsidRPr="00111FC8">
        <w:rPr>
          <w:sz w:val="22"/>
          <w:szCs w:val="22"/>
        </w:rPr>
        <w:t xml:space="preserve">, no uso da, em conformidade com o resultado do julgamento das propostas apresentadas no Pregão nº ......./....., consubstanciado na Ata da Sessão realizada no dia ......... de ...................... de </w:t>
      </w:r>
      <w:r>
        <w:rPr>
          <w:sz w:val="22"/>
          <w:szCs w:val="22"/>
        </w:rPr>
        <w:t>2016</w:t>
      </w:r>
      <w:r w:rsidRPr="00111FC8">
        <w:rPr>
          <w:sz w:val="22"/>
          <w:szCs w:val="22"/>
        </w:rPr>
        <w:t xml:space="preserve">, oriunda do processo administrativo nº ..............., devidamente homologado pelo ..............., </w:t>
      </w:r>
      <w:r w:rsidRPr="00111FC8">
        <w:rPr>
          <w:b/>
          <w:bCs/>
          <w:sz w:val="22"/>
          <w:szCs w:val="22"/>
        </w:rPr>
        <w:t>RESOLVE</w:t>
      </w:r>
      <w:r w:rsidRPr="00111FC8">
        <w:rPr>
          <w:sz w:val="22"/>
          <w:szCs w:val="22"/>
        </w:rPr>
        <w:t xml:space="preserve">, nos termos da Lei nº 8.666/93, 10.520/2002, dos Decretos nº 3.555/2000, 3.931/2001, e das demais normas legais aplicáveis, </w:t>
      </w:r>
      <w:r w:rsidRPr="00111FC8">
        <w:rPr>
          <w:b/>
          <w:bCs/>
          <w:sz w:val="22"/>
          <w:szCs w:val="22"/>
        </w:rPr>
        <w:t>REGISTRAR OS PREÇOS, para eventual ........................................................</w:t>
      </w:r>
      <w:r w:rsidRPr="00111FC8">
        <w:rPr>
          <w:sz w:val="22"/>
          <w:szCs w:val="22"/>
        </w:rPr>
        <w:t xml:space="preserve">, da empresa cujo fornecimento foi adjudicado na licitação, doravante designada </w:t>
      </w:r>
      <w:r w:rsidRPr="00111FC8">
        <w:rPr>
          <w:b/>
          <w:bCs/>
          <w:sz w:val="22"/>
          <w:szCs w:val="22"/>
        </w:rPr>
        <w:t>FORNECEDORA</w:t>
      </w:r>
      <w:r w:rsidRPr="00111FC8">
        <w:rPr>
          <w:sz w:val="22"/>
          <w:szCs w:val="22"/>
        </w:rPr>
        <w:t>, em conformidade com o Edital do Pregão e com as cláusulas e condições que se seguem:</w:t>
      </w:r>
    </w:p>
    <w:p w:rsidR="00993FB1" w:rsidRPr="00111FC8" w:rsidRDefault="00993FB1" w:rsidP="00993FB1">
      <w:pPr>
        <w:jc w:val="both"/>
        <w:rPr>
          <w:sz w:val="22"/>
          <w:szCs w:val="22"/>
        </w:rPr>
      </w:pPr>
    </w:p>
    <w:p w:rsidR="00993FB1" w:rsidRPr="00111FC8" w:rsidRDefault="00993FB1" w:rsidP="00993FB1">
      <w:pPr>
        <w:jc w:val="both"/>
        <w:rPr>
          <w:b/>
          <w:bCs/>
          <w:sz w:val="22"/>
          <w:szCs w:val="22"/>
        </w:rPr>
      </w:pPr>
      <w:r w:rsidRPr="00111FC8">
        <w:rPr>
          <w:b/>
          <w:bCs/>
          <w:sz w:val="22"/>
          <w:szCs w:val="22"/>
        </w:rPr>
        <w:t>CLÁUSULA PRIMEIRA – DA FORNECEDORA</w:t>
      </w:r>
    </w:p>
    <w:p w:rsidR="00993FB1" w:rsidRPr="00111FC8" w:rsidRDefault="00993FB1" w:rsidP="00993FB1">
      <w:pPr>
        <w:jc w:val="both"/>
        <w:rPr>
          <w:sz w:val="22"/>
          <w:szCs w:val="22"/>
        </w:rPr>
      </w:pPr>
    </w:p>
    <w:p w:rsidR="00993FB1" w:rsidRPr="00111FC8" w:rsidRDefault="00993FB1" w:rsidP="00993FB1">
      <w:pPr>
        <w:jc w:val="both"/>
        <w:rPr>
          <w:sz w:val="22"/>
          <w:szCs w:val="22"/>
        </w:rPr>
      </w:pPr>
      <w:r w:rsidRPr="00111FC8">
        <w:rPr>
          <w:sz w:val="22"/>
          <w:szCs w:val="22"/>
        </w:rPr>
        <w:t>(Empresa vencedora)....................., com sede na (endereço)................, inscrita no CNPJ nº ................., neste ato representada pelo(a)......................., (qualificação)...................</w:t>
      </w:r>
    </w:p>
    <w:p w:rsidR="00993FB1" w:rsidRPr="00111FC8" w:rsidRDefault="00993FB1" w:rsidP="00993FB1">
      <w:pPr>
        <w:jc w:val="both"/>
        <w:rPr>
          <w:sz w:val="22"/>
          <w:szCs w:val="22"/>
        </w:rPr>
      </w:pPr>
    </w:p>
    <w:p w:rsidR="00993FB1" w:rsidRPr="00111FC8" w:rsidRDefault="00993FB1" w:rsidP="00993FB1">
      <w:pPr>
        <w:jc w:val="both"/>
        <w:rPr>
          <w:b/>
          <w:bCs/>
          <w:sz w:val="22"/>
          <w:szCs w:val="22"/>
        </w:rPr>
      </w:pPr>
      <w:r w:rsidRPr="00111FC8">
        <w:rPr>
          <w:b/>
          <w:bCs/>
          <w:sz w:val="22"/>
          <w:szCs w:val="22"/>
        </w:rPr>
        <w:t>CLÁUSULA SEGUNDA – DO OBJETO</w:t>
      </w:r>
    </w:p>
    <w:p w:rsidR="00993FB1" w:rsidRPr="00111FC8" w:rsidRDefault="00993FB1" w:rsidP="00993FB1">
      <w:pPr>
        <w:jc w:val="both"/>
        <w:rPr>
          <w:sz w:val="22"/>
          <w:szCs w:val="22"/>
        </w:rPr>
      </w:pPr>
    </w:p>
    <w:p w:rsidR="00993FB1" w:rsidRPr="00111FC8" w:rsidRDefault="00993FB1" w:rsidP="00993FB1">
      <w:pPr>
        <w:jc w:val="both"/>
        <w:rPr>
          <w:sz w:val="22"/>
          <w:szCs w:val="22"/>
        </w:rPr>
      </w:pPr>
      <w:r w:rsidRPr="00111FC8">
        <w:rPr>
          <w:sz w:val="22"/>
          <w:szCs w:val="22"/>
        </w:rPr>
        <w:t xml:space="preserve">A presente Ata tem por objeto o Registro de Preços para eventual </w:t>
      </w:r>
      <w:r w:rsidRPr="00111FC8">
        <w:rPr>
          <w:b/>
          <w:sz w:val="22"/>
          <w:szCs w:val="22"/>
        </w:rPr>
        <w:t>......................</w:t>
      </w:r>
      <w:r w:rsidRPr="00111FC8">
        <w:rPr>
          <w:sz w:val="22"/>
          <w:szCs w:val="22"/>
        </w:rPr>
        <w:t>, conforme Termo de Referencia e estimativa de preços.</w:t>
      </w:r>
    </w:p>
    <w:p w:rsidR="00993FB1" w:rsidRPr="00111FC8" w:rsidRDefault="00993FB1" w:rsidP="00993FB1">
      <w:pPr>
        <w:jc w:val="both"/>
        <w:rPr>
          <w:sz w:val="22"/>
          <w:szCs w:val="22"/>
        </w:rPr>
      </w:pPr>
    </w:p>
    <w:p w:rsidR="00993FB1" w:rsidRPr="00111FC8" w:rsidRDefault="00993FB1" w:rsidP="00993FB1">
      <w:pPr>
        <w:jc w:val="both"/>
        <w:rPr>
          <w:b/>
          <w:bCs/>
          <w:sz w:val="22"/>
          <w:szCs w:val="22"/>
        </w:rPr>
      </w:pPr>
      <w:r w:rsidRPr="00111FC8">
        <w:rPr>
          <w:b/>
          <w:bCs/>
          <w:sz w:val="22"/>
          <w:szCs w:val="22"/>
        </w:rPr>
        <w:t>CLÁUSULA TERCEIRA – DA VALIDADE DOS PREÇOS</w:t>
      </w:r>
    </w:p>
    <w:p w:rsidR="00993FB1" w:rsidRPr="00111FC8" w:rsidRDefault="00993FB1" w:rsidP="00993FB1">
      <w:pPr>
        <w:jc w:val="both"/>
        <w:rPr>
          <w:sz w:val="22"/>
          <w:szCs w:val="22"/>
        </w:rPr>
      </w:pPr>
    </w:p>
    <w:p w:rsidR="00993FB1" w:rsidRPr="00111FC8" w:rsidRDefault="00993FB1" w:rsidP="00993FB1">
      <w:pPr>
        <w:jc w:val="both"/>
        <w:rPr>
          <w:sz w:val="22"/>
          <w:szCs w:val="22"/>
        </w:rPr>
      </w:pPr>
      <w:r w:rsidRPr="00111FC8">
        <w:rPr>
          <w:sz w:val="22"/>
          <w:szCs w:val="22"/>
        </w:rPr>
        <w:t>3.1. A presente Ata de Registro de Preços terá a validade de 12 (doze) meses, a partir da data da publicação de seu ..........................</w:t>
      </w:r>
    </w:p>
    <w:p w:rsidR="00993FB1" w:rsidRPr="00111FC8" w:rsidRDefault="00993FB1" w:rsidP="00993FB1">
      <w:pPr>
        <w:jc w:val="both"/>
        <w:rPr>
          <w:sz w:val="22"/>
          <w:szCs w:val="22"/>
        </w:rPr>
      </w:pPr>
    </w:p>
    <w:p w:rsidR="00993FB1" w:rsidRPr="00111FC8" w:rsidRDefault="00993FB1" w:rsidP="00993FB1">
      <w:pPr>
        <w:jc w:val="both"/>
        <w:rPr>
          <w:sz w:val="22"/>
          <w:szCs w:val="22"/>
        </w:rPr>
      </w:pPr>
      <w:r w:rsidRPr="00111FC8">
        <w:rPr>
          <w:sz w:val="22"/>
          <w:szCs w:val="22"/>
        </w:rPr>
        <w:t>3.2. A vigência da presente ata não obriga a ..........................................., a firmar contratações.</w:t>
      </w:r>
    </w:p>
    <w:p w:rsidR="00993FB1" w:rsidRPr="00111FC8" w:rsidRDefault="00993FB1" w:rsidP="00993FB1">
      <w:pPr>
        <w:jc w:val="both"/>
        <w:rPr>
          <w:sz w:val="22"/>
          <w:szCs w:val="22"/>
        </w:rPr>
      </w:pPr>
    </w:p>
    <w:p w:rsidR="00993FB1" w:rsidRPr="00111FC8" w:rsidRDefault="00993FB1" w:rsidP="00993FB1">
      <w:pPr>
        <w:jc w:val="both"/>
        <w:rPr>
          <w:b/>
          <w:bCs/>
          <w:sz w:val="22"/>
          <w:szCs w:val="22"/>
        </w:rPr>
      </w:pPr>
      <w:r w:rsidRPr="00111FC8">
        <w:rPr>
          <w:b/>
          <w:bCs/>
          <w:sz w:val="22"/>
          <w:szCs w:val="22"/>
        </w:rPr>
        <w:t>CLÁUSULA QUARTA – DA UTILIZAÇÃO DA ATA DE REGISTRO DE PREÇOS</w:t>
      </w:r>
    </w:p>
    <w:p w:rsidR="00993FB1" w:rsidRPr="00111FC8" w:rsidRDefault="00993FB1" w:rsidP="00993FB1">
      <w:pPr>
        <w:jc w:val="both"/>
        <w:rPr>
          <w:sz w:val="22"/>
          <w:szCs w:val="22"/>
        </w:rPr>
      </w:pPr>
    </w:p>
    <w:p w:rsidR="00993FB1" w:rsidRPr="00111FC8" w:rsidRDefault="00993FB1" w:rsidP="00993FB1">
      <w:pPr>
        <w:jc w:val="both"/>
        <w:rPr>
          <w:sz w:val="22"/>
          <w:szCs w:val="22"/>
        </w:rPr>
      </w:pPr>
      <w:r w:rsidRPr="00111FC8">
        <w:rPr>
          <w:sz w:val="22"/>
          <w:szCs w:val="22"/>
        </w:rPr>
        <w:t>4.1. A ................................... será o Órgão responsável pelos atos de controle e administração da Ata de Registro de Preços decorrentes desta licitação e indicará o fornecedor para o qual será emitido o pedido, respeitada a ordem de registro e os quantitativos a serem contratados.</w:t>
      </w:r>
    </w:p>
    <w:p w:rsidR="00993FB1" w:rsidRPr="00111FC8" w:rsidRDefault="00993FB1" w:rsidP="00993FB1">
      <w:pPr>
        <w:jc w:val="both"/>
        <w:rPr>
          <w:sz w:val="22"/>
          <w:szCs w:val="22"/>
        </w:rPr>
      </w:pPr>
    </w:p>
    <w:p w:rsidR="00993FB1" w:rsidRPr="00111FC8" w:rsidRDefault="00993FB1" w:rsidP="00993FB1">
      <w:pPr>
        <w:jc w:val="both"/>
        <w:rPr>
          <w:sz w:val="22"/>
          <w:szCs w:val="22"/>
        </w:rPr>
      </w:pPr>
      <w:r w:rsidRPr="00111FC8">
        <w:rPr>
          <w:sz w:val="22"/>
          <w:szCs w:val="22"/>
        </w:rPr>
        <w:t>4.2. A presente Ata de Registro de Preço poderá ser usada por órgãos usuários, desde que autorizados por esta ........................................... e a(s) empresa(s) detentora(s) desta Ata estejam de acordo.</w:t>
      </w:r>
    </w:p>
    <w:p w:rsidR="00993FB1" w:rsidRPr="00111FC8" w:rsidRDefault="00993FB1" w:rsidP="00993FB1">
      <w:pPr>
        <w:jc w:val="both"/>
        <w:rPr>
          <w:sz w:val="22"/>
          <w:szCs w:val="22"/>
        </w:rPr>
      </w:pPr>
    </w:p>
    <w:p w:rsidR="00993FB1" w:rsidRPr="00111FC8" w:rsidRDefault="00993FB1" w:rsidP="00993FB1">
      <w:pPr>
        <w:jc w:val="both"/>
        <w:rPr>
          <w:b/>
          <w:bCs/>
          <w:sz w:val="22"/>
          <w:szCs w:val="22"/>
        </w:rPr>
      </w:pPr>
      <w:r w:rsidRPr="00111FC8">
        <w:rPr>
          <w:b/>
          <w:bCs/>
          <w:sz w:val="22"/>
          <w:szCs w:val="22"/>
        </w:rPr>
        <w:t>CLÁUSULA QUINTA – DO GERENCIAMENTO DA ATA DE REGISTRO DE PREÇOS</w:t>
      </w:r>
    </w:p>
    <w:p w:rsidR="00993FB1" w:rsidRPr="00111FC8" w:rsidRDefault="00993FB1" w:rsidP="00993FB1">
      <w:pPr>
        <w:jc w:val="both"/>
        <w:rPr>
          <w:sz w:val="22"/>
          <w:szCs w:val="22"/>
        </w:rPr>
      </w:pPr>
    </w:p>
    <w:p w:rsidR="00993FB1" w:rsidRPr="00111FC8" w:rsidRDefault="00993FB1" w:rsidP="00993FB1">
      <w:pPr>
        <w:jc w:val="both"/>
        <w:rPr>
          <w:sz w:val="22"/>
          <w:szCs w:val="22"/>
        </w:rPr>
      </w:pPr>
      <w:r w:rsidRPr="00111FC8">
        <w:rPr>
          <w:sz w:val="22"/>
          <w:szCs w:val="22"/>
        </w:rPr>
        <w:t xml:space="preserve">5.1. O gerenciamento deste Instrumento, nos aspectos operacional e contratual, caberá ao Responsável designado pela </w:t>
      </w:r>
      <w:r w:rsidRPr="00111FC8">
        <w:rPr>
          <w:b/>
          <w:bCs/>
          <w:sz w:val="22"/>
          <w:szCs w:val="22"/>
        </w:rPr>
        <w:t>CONTRATANTE</w:t>
      </w:r>
      <w:r w:rsidRPr="00111FC8">
        <w:rPr>
          <w:sz w:val="22"/>
          <w:szCs w:val="22"/>
        </w:rPr>
        <w:t>, competindo-lhe:</w:t>
      </w:r>
    </w:p>
    <w:p w:rsidR="00993FB1" w:rsidRPr="00111FC8" w:rsidRDefault="00993FB1" w:rsidP="00993FB1">
      <w:pPr>
        <w:jc w:val="both"/>
        <w:rPr>
          <w:sz w:val="22"/>
          <w:szCs w:val="22"/>
        </w:rPr>
      </w:pPr>
    </w:p>
    <w:p w:rsidR="00993FB1" w:rsidRPr="00111FC8" w:rsidRDefault="00993FB1" w:rsidP="00993FB1">
      <w:pPr>
        <w:jc w:val="both"/>
        <w:rPr>
          <w:sz w:val="22"/>
          <w:szCs w:val="22"/>
        </w:rPr>
      </w:pPr>
      <w:r w:rsidRPr="00111FC8">
        <w:rPr>
          <w:sz w:val="22"/>
          <w:szCs w:val="22"/>
        </w:rPr>
        <w:t>5.1.1. Efetuar o controle dos fornecedores, dos preços, dos quantitativos fornecidos e das especificações do objeto registrado;</w:t>
      </w:r>
    </w:p>
    <w:p w:rsidR="00993FB1" w:rsidRPr="00111FC8" w:rsidRDefault="00993FB1" w:rsidP="00993FB1">
      <w:pPr>
        <w:jc w:val="both"/>
        <w:rPr>
          <w:sz w:val="22"/>
          <w:szCs w:val="22"/>
        </w:rPr>
      </w:pPr>
    </w:p>
    <w:p w:rsidR="00993FB1" w:rsidRPr="00111FC8" w:rsidRDefault="00993FB1" w:rsidP="00993FB1">
      <w:pPr>
        <w:jc w:val="both"/>
        <w:rPr>
          <w:sz w:val="22"/>
          <w:szCs w:val="22"/>
        </w:rPr>
      </w:pPr>
      <w:r w:rsidRPr="00111FC8">
        <w:rPr>
          <w:sz w:val="22"/>
          <w:szCs w:val="22"/>
        </w:rPr>
        <w:t>5.1.2.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993FB1" w:rsidRPr="00111FC8" w:rsidRDefault="00993FB1" w:rsidP="00993FB1">
      <w:pPr>
        <w:jc w:val="both"/>
        <w:rPr>
          <w:sz w:val="22"/>
          <w:szCs w:val="22"/>
        </w:rPr>
      </w:pPr>
    </w:p>
    <w:p w:rsidR="00993FB1" w:rsidRPr="00111FC8" w:rsidRDefault="00993FB1" w:rsidP="00993FB1">
      <w:pPr>
        <w:jc w:val="both"/>
        <w:rPr>
          <w:sz w:val="22"/>
          <w:szCs w:val="22"/>
        </w:rPr>
      </w:pPr>
      <w:r w:rsidRPr="00111FC8">
        <w:rPr>
          <w:sz w:val="22"/>
          <w:szCs w:val="22"/>
        </w:rPr>
        <w:lastRenderedPageBreak/>
        <w:t>5.1.3. Conduzir eventuais procedimentos administrativos de renegociação de preços registrados, para fins de adequação às novas condições de mercado e de aplicação de penalidades;</w:t>
      </w:r>
    </w:p>
    <w:p w:rsidR="00993FB1" w:rsidRPr="00111FC8" w:rsidRDefault="00993FB1" w:rsidP="00993FB1">
      <w:pPr>
        <w:jc w:val="both"/>
        <w:rPr>
          <w:sz w:val="22"/>
          <w:szCs w:val="22"/>
        </w:rPr>
      </w:pPr>
    </w:p>
    <w:p w:rsidR="00993FB1" w:rsidRPr="00111FC8" w:rsidRDefault="00993FB1" w:rsidP="00993FB1">
      <w:pPr>
        <w:jc w:val="both"/>
        <w:rPr>
          <w:sz w:val="22"/>
          <w:szCs w:val="22"/>
        </w:rPr>
      </w:pPr>
      <w:r w:rsidRPr="00111FC8">
        <w:rPr>
          <w:sz w:val="22"/>
          <w:szCs w:val="22"/>
        </w:rPr>
        <w:t>5.1.4. Consultar o fornecedor registrado quanto ao interesse em realizar o fornecimento a outro órgão da Administração Pública que se interesse em aderir a presente Ata;</w:t>
      </w:r>
    </w:p>
    <w:p w:rsidR="00993FB1" w:rsidRPr="00111FC8" w:rsidRDefault="00993FB1" w:rsidP="00993FB1">
      <w:pPr>
        <w:jc w:val="both"/>
        <w:rPr>
          <w:sz w:val="22"/>
          <w:szCs w:val="22"/>
        </w:rPr>
      </w:pPr>
    </w:p>
    <w:p w:rsidR="00993FB1" w:rsidRPr="00111FC8" w:rsidRDefault="00993FB1" w:rsidP="00993FB1">
      <w:pPr>
        <w:jc w:val="both"/>
        <w:rPr>
          <w:sz w:val="22"/>
          <w:szCs w:val="22"/>
        </w:rPr>
      </w:pPr>
      <w:r w:rsidRPr="00111FC8">
        <w:rPr>
          <w:sz w:val="22"/>
          <w:szCs w:val="22"/>
        </w:rPr>
        <w:t>5.1.5. Coordenar as formalidades e fiscalizar o cumprimento das condições ajustadas no edital da licitação e na presente Ata.</w:t>
      </w:r>
    </w:p>
    <w:p w:rsidR="00993FB1" w:rsidRPr="00111FC8" w:rsidRDefault="00993FB1" w:rsidP="00993FB1">
      <w:pPr>
        <w:jc w:val="both"/>
        <w:rPr>
          <w:sz w:val="22"/>
          <w:szCs w:val="22"/>
        </w:rPr>
      </w:pPr>
    </w:p>
    <w:p w:rsidR="00993FB1" w:rsidRPr="00111FC8" w:rsidRDefault="00993FB1" w:rsidP="00993FB1">
      <w:pPr>
        <w:jc w:val="both"/>
        <w:rPr>
          <w:sz w:val="22"/>
          <w:szCs w:val="22"/>
        </w:rPr>
      </w:pPr>
      <w:r w:rsidRPr="00111FC8">
        <w:rPr>
          <w:b/>
          <w:bCs/>
          <w:sz w:val="22"/>
          <w:szCs w:val="22"/>
        </w:rPr>
        <w:t>CLÁUSULA SEXTA – DA CONTRATAÇÃO</w:t>
      </w:r>
    </w:p>
    <w:p w:rsidR="00993FB1" w:rsidRPr="00111FC8" w:rsidRDefault="00993FB1" w:rsidP="00993FB1">
      <w:pPr>
        <w:jc w:val="both"/>
        <w:rPr>
          <w:sz w:val="22"/>
          <w:szCs w:val="22"/>
        </w:rPr>
      </w:pPr>
    </w:p>
    <w:p w:rsidR="00993FB1" w:rsidRPr="00111FC8" w:rsidRDefault="00993FB1" w:rsidP="00993FB1">
      <w:pPr>
        <w:jc w:val="both"/>
        <w:rPr>
          <w:sz w:val="22"/>
          <w:szCs w:val="22"/>
        </w:rPr>
      </w:pPr>
      <w:r w:rsidRPr="00111FC8">
        <w:rPr>
          <w:sz w:val="22"/>
          <w:szCs w:val="22"/>
        </w:rPr>
        <w:t xml:space="preserve">6.1. Para a contratação será emitida Nota de Empenho em favor da empresa </w:t>
      </w:r>
      <w:r w:rsidRPr="00111FC8">
        <w:rPr>
          <w:b/>
          <w:bCs/>
          <w:sz w:val="22"/>
          <w:szCs w:val="22"/>
        </w:rPr>
        <w:t>FORNECEDORA</w:t>
      </w:r>
      <w:r w:rsidRPr="00111FC8">
        <w:rPr>
          <w:sz w:val="22"/>
          <w:szCs w:val="22"/>
        </w:rPr>
        <w:t>, que deverá especificar a quantidade de cada item a ser fornecido, respeitado o pedido mínimo estabelecido no Termo de Referência.</w:t>
      </w:r>
    </w:p>
    <w:p w:rsidR="00993FB1" w:rsidRPr="00111FC8" w:rsidRDefault="00993FB1" w:rsidP="00993FB1">
      <w:pPr>
        <w:jc w:val="both"/>
        <w:rPr>
          <w:sz w:val="22"/>
          <w:szCs w:val="22"/>
        </w:rPr>
      </w:pPr>
    </w:p>
    <w:p w:rsidR="00993FB1" w:rsidRPr="00111FC8" w:rsidRDefault="00993FB1" w:rsidP="00993FB1">
      <w:pPr>
        <w:jc w:val="both"/>
        <w:rPr>
          <w:sz w:val="22"/>
          <w:szCs w:val="22"/>
        </w:rPr>
      </w:pPr>
      <w:r w:rsidRPr="00111FC8">
        <w:rPr>
          <w:sz w:val="22"/>
          <w:szCs w:val="22"/>
        </w:rPr>
        <w:t xml:space="preserve">6.2. Será exigido da </w:t>
      </w:r>
      <w:r w:rsidRPr="00111FC8">
        <w:rPr>
          <w:b/>
          <w:bCs/>
          <w:sz w:val="22"/>
          <w:szCs w:val="22"/>
        </w:rPr>
        <w:t xml:space="preserve">FORNECEDORA CONTRATADA </w:t>
      </w:r>
      <w:r w:rsidRPr="00111FC8">
        <w:rPr>
          <w:sz w:val="22"/>
          <w:szCs w:val="22"/>
        </w:rPr>
        <w:t>o cumprimento de todas as exigências relativas ao fornecimento estabelecidas no Edital do Pregão nº ......./........, no seu Termo de Referência e nesta Ata de Registro de Preços, que integrarão a Nota de Empenho independentemente de transcrição.</w:t>
      </w:r>
    </w:p>
    <w:p w:rsidR="00993FB1" w:rsidRPr="00111FC8" w:rsidRDefault="00993FB1" w:rsidP="00993FB1">
      <w:pPr>
        <w:jc w:val="both"/>
        <w:rPr>
          <w:sz w:val="22"/>
          <w:szCs w:val="22"/>
        </w:rPr>
      </w:pPr>
    </w:p>
    <w:p w:rsidR="00993FB1" w:rsidRPr="00111FC8" w:rsidRDefault="00993FB1" w:rsidP="00993FB1">
      <w:pPr>
        <w:jc w:val="both"/>
        <w:rPr>
          <w:b/>
          <w:bCs/>
          <w:sz w:val="22"/>
          <w:szCs w:val="22"/>
        </w:rPr>
      </w:pPr>
      <w:r w:rsidRPr="00111FC8">
        <w:rPr>
          <w:b/>
          <w:bCs/>
          <w:sz w:val="22"/>
          <w:szCs w:val="22"/>
        </w:rPr>
        <w:t>CLÁUSULA SÉTIMA – DAS OBRIGAÇÕES DA CONTRATANTE</w:t>
      </w:r>
    </w:p>
    <w:p w:rsidR="00993FB1" w:rsidRPr="00111FC8" w:rsidRDefault="00993FB1" w:rsidP="00993FB1">
      <w:pPr>
        <w:jc w:val="both"/>
        <w:rPr>
          <w:sz w:val="22"/>
          <w:szCs w:val="22"/>
        </w:rPr>
      </w:pPr>
    </w:p>
    <w:p w:rsidR="00993FB1" w:rsidRPr="00111FC8" w:rsidRDefault="00993FB1" w:rsidP="00993FB1">
      <w:pPr>
        <w:jc w:val="both"/>
        <w:rPr>
          <w:sz w:val="22"/>
          <w:szCs w:val="22"/>
        </w:rPr>
      </w:pPr>
      <w:r w:rsidRPr="00111FC8">
        <w:rPr>
          <w:sz w:val="22"/>
          <w:szCs w:val="22"/>
        </w:rPr>
        <w:t xml:space="preserve">7.1. A </w:t>
      </w:r>
      <w:r w:rsidRPr="00111FC8">
        <w:rPr>
          <w:b/>
          <w:bCs/>
          <w:sz w:val="22"/>
          <w:szCs w:val="22"/>
        </w:rPr>
        <w:t xml:space="preserve">CONTRATANTE </w:t>
      </w:r>
      <w:r w:rsidRPr="00111FC8">
        <w:rPr>
          <w:sz w:val="22"/>
          <w:szCs w:val="22"/>
        </w:rPr>
        <w:t>obriga-se a:</w:t>
      </w:r>
    </w:p>
    <w:p w:rsidR="00993FB1" w:rsidRPr="00111FC8" w:rsidRDefault="00993FB1" w:rsidP="00993FB1">
      <w:pPr>
        <w:jc w:val="both"/>
        <w:rPr>
          <w:sz w:val="22"/>
          <w:szCs w:val="22"/>
        </w:rPr>
      </w:pPr>
    </w:p>
    <w:p w:rsidR="00993FB1" w:rsidRPr="00111FC8" w:rsidRDefault="00993FB1" w:rsidP="00993FB1">
      <w:pPr>
        <w:jc w:val="both"/>
        <w:rPr>
          <w:sz w:val="22"/>
          <w:szCs w:val="22"/>
        </w:rPr>
      </w:pPr>
      <w:r w:rsidRPr="00111FC8">
        <w:rPr>
          <w:sz w:val="22"/>
          <w:szCs w:val="22"/>
        </w:rPr>
        <w:t>7.1.1 Cumprir fielmente as cláusulas desta Ata;</w:t>
      </w:r>
    </w:p>
    <w:p w:rsidR="00993FB1" w:rsidRPr="00111FC8" w:rsidRDefault="00993FB1" w:rsidP="00993FB1">
      <w:pPr>
        <w:jc w:val="both"/>
        <w:rPr>
          <w:sz w:val="22"/>
          <w:szCs w:val="22"/>
        </w:rPr>
      </w:pPr>
    </w:p>
    <w:p w:rsidR="00993FB1" w:rsidRPr="00111FC8" w:rsidRDefault="00993FB1" w:rsidP="00993FB1">
      <w:pPr>
        <w:jc w:val="both"/>
        <w:rPr>
          <w:sz w:val="22"/>
          <w:szCs w:val="22"/>
        </w:rPr>
      </w:pPr>
      <w:r w:rsidRPr="00111FC8">
        <w:rPr>
          <w:sz w:val="22"/>
          <w:szCs w:val="22"/>
        </w:rPr>
        <w:t xml:space="preserve">7.1.2 Prestar quaisquer esclarecimentos que venham a ser formalmente solicitados pela </w:t>
      </w:r>
      <w:r w:rsidRPr="00111FC8">
        <w:rPr>
          <w:b/>
          <w:bCs/>
          <w:sz w:val="22"/>
          <w:szCs w:val="22"/>
        </w:rPr>
        <w:t>FORNECEDORA/CONTRATADA</w:t>
      </w:r>
      <w:r w:rsidRPr="00111FC8">
        <w:rPr>
          <w:sz w:val="22"/>
          <w:szCs w:val="22"/>
        </w:rPr>
        <w:t>, pertinentes ao objeto desta Ata;</w:t>
      </w:r>
    </w:p>
    <w:p w:rsidR="00993FB1" w:rsidRPr="00111FC8" w:rsidRDefault="00993FB1" w:rsidP="00993FB1">
      <w:pPr>
        <w:jc w:val="both"/>
        <w:rPr>
          <w:sz w:val="22"/>
          <w:szCs w:val="22"/>
        </w:rPr>
      </w:pPr>
    </w:p>
    <w:p w:rsidR="00993FB1" w:rsidRPr="00111FC8" w:rsidRDefault="00993FB1" w:rsidP="00993FB1">
      <w:pPr>
        <w:jc w:val="both"/>
        <w:rPr>
          <w:sz w:val="22"/>
          <w:szCs w:val="22"/>
        </w:rPr>
      </w:pPr>
      <w:r w:rsidRPr="00111FC8">
        <w:rPr>
          <w:sz w:val="22"/>
          <w:szCs w:val="22"/>
        </w:rPr>
        <w:t>7.1.3. Zelar pelo bom andamento da presente Ata, dirimindo dúvidas porventura existentes, através do servidor que vier a ser designado Fiscal da Ata;</w:t>
      </w:r>
    </w:p>
    <w:p w:rsidR="00993FB1" w:rsidRPr="00111FC8" w:rsidRDefault="00993FB1" w:rsidP="00993FB1">
      <w:pPr>
        <w:jc w:val="both"/>
        <w:rPr>
          <w:sz w:val="22"/>
          <w:szCs w:val="22"/>
        </w:rPr>
      </w:pPr>
    </w:p>
    <w:p w:rsidR="00993FB1" w:rsidRPr="00111FC8" w:rsidRDefault="00993FB1" w:rsidP="00993FB1">
      <w:pPr>
        <w:jc w:val="both"/>
        <w:rPr>
          <w:sz w:val="22"/>
          <w:szCs w:val="22"/>
        </w:rPr>
      </w:pPr>
      <w:r w:rsidRPr="00111FC8">
        <w:rPr>
          <w:sz w:val="22"/>
          <w:szCs w:val="22"/>
        </w:rPr>
        <w:t xml:space="preserve">7.1.4. Relacionar-se com a </w:t>
      </w:r>
      <w:r w:rsidRPr="00111FC8">
        <w:rPr>
          <w:b/>
          <w:bCs/>
          <w:sz w:val="22"/>
          <w:szCs w:val="22"/>
        </w:rPr>
        <w:t xml:space="preserve">FORNECEDORA/CONTRATADA </w:t>
      </w:r>
      <w:r w:rsidRPr="00111FC8">
        <w:rPr>
          <w:sz w:val="22"/>
          <w:szCs w:val="22"/>
        </w:rPr>
        <w:t xml:space="preserve">através de servidor(es) designado(s) pela </w:t>
      </w:r>
      <w:r w:rsidRPr="00111FC8">
        <w:rPr>
          <w:b/>
          <w:bCs/>
          <w:sz w:val="22"/>
          <w:szCs w:val="22"/>
        </w:rPr>
        <w:t xml:space="preserve">CONTRATANTE, </w:t>
      </w:r>
      <w:r w:rsidRPr="00111FC8">
        <w:rPr>
          <w:sz w:val="22"/>
          <w:szCs w:val="22"/>
        </w:rPr>
        <w:t xml:space="preserve">o(s) qual(is) acompanhará(arão) e fiscalizará(arão) a execução do objeto contratado, verificando os aspectos quantitativos e qualitativos, anotando em registro próprio as falhas detectadas, comunicando à </w:t>
      </w:r>
      <w:r w:rsidRPr="00111FC8">
        <w:rPr>
          <w:b/>
          <w:bCs/>
          <w:sz w:val="22"/>
          <w:szCs w:val="22"/>
        </w:rPr>
        <w:t xml:space="preserve">FORNECEDORA/CONTRATADA </w:t>
      </w:r>
      <w:r w:rsidRPr="00111FC8">
        <w:rPr>
          <w:sz w:val="22"/>
          <w:szCs w:val="22"/>
        </w:rPr>
        <w:t>as ocorrências de quaisquer fatos que, a seu critério, exijam medidas saneadoras. A ação ou omissão, total ou parcial, de fiscalização por parte</w:t>
      </w:r>
    </w:p>
    <w:p w:rsidR="00993FB1" w:rsidRPr="00111FC8" w:rsidRDefault="00993FB1" w:rsidP="00993FB1">
      <w:pPr>
        <w:jc w:val="both"/>
        <w:rPr>
          <w:sz w:val="22"/>
          <w:szCs w:val="22"/>
        </w:rPr>
      </w:pPr>
      <w:r w:rsidRPr="00111FC8">
        <w:rPr>
          <w:sz w:val="22"/>
          <w:szCs w:val="22"/>
        </w:rPr>
        <w:t xml:space="preserve">da </w:t>
      </w:r>
      <w:r w:rsidRPr="00111FC8">
        <w:rPr>
          <w:b/>
          <w:bCs/>
          <w:sz w:val="22"/>
          <w:szCs w:val="22"/>
        </w:rPr>
        <w:t>CONTRATANTE</w:t>
      </w:r>
      <w:r w:rsidRPr="00111FC8">
        <w:rPr>
          <w:sz w:val="22"/>
          <w:szCs w:val="22"/>
        </w:rPr>
        <w:t xml:space="preserve">, não fará cessar nem diminuir a responsabilidade da </w:t>
      </w:r>
      <w:r w:rsidRPr="00111FC8">
        <w:rPr>
          <w:b/>
          <w:bCs/>
          <w:sz w:val="22"/>
          <w:szCs w:val="22"/>
        </w:rPr>
        <w:t xml:space="preserve">FORNECEDORA/CONTRATADA </w:t>
      </w:r>
      <w:r w:rsidRPr="00111FC8">
        <w:rPr>
          <w:sz w:val="22"/>
          <w:szCs w:val="22"/>
        </w:rPr>
        <w:t>pelo perfeito cumprimento das obrigações estipuladas, nem por quaisquer danos, inclusive contra terceiros ou irregularidades constatadas;</w:t>
      </w:r>
    </w:p>
    <w:p w:rsidR="00993FB1" w:rsidRPr="00111FC8" w:rsidRDefault="00993FB1" w:rsidP="00993FB1">
      <w:pPr>
        <w:jc w:val="both"/>
        <w:rPr>
          <w:sz w:val="22"/>
          <w:szCs w:val="22"/>
        </w:rPr>
      </w:pPr>
    </w:p>
    <w:p w:rsidR="00993FB1" w:rsidRPr="00111FC8" w:rsidRDefault="00993FB1" w:rsidP="00993FB1">
      <w:pPr>
        <w:jc w:val="both"/>
        <w:rPr>
          <w:sz w:val="22"/>
          <w:szCs w:val="22"/>
        </w:rPr>
      </w:pPr>
      <w:r w:rsidRPr="00111FC8">
        <w:rPr>
          <w:sz w:val="22"/>
          <w:szCs w:val="22"/>
        </w:rPr>
        <w:t xml:space="preserve">7.1.6. Efetuar o pagamento à </w:t>
      </w:r>
      <w:r w:rsidRPr="00111FC8">
        <w:rPr>
          <w:b/>
          <w:bCs/>
          <w:sz w:val="22"/>
          <w:szCs w:val="22"/>
        </w:rPr>
        <w:t xml:space="preserve">FORNECEDORA/CONTRATADA </w:t>
      </w:r>
      <w:r w:rsidRPr="00111FC8">
        <w:rPr>
          <w:sz w:val="22"/>
          <w:szCs w:val="22"/>
        </w:rPr>
        <w:t>na forma e no prazo estabelecidos na Ata.</w:t>
      </w:r>
    </w:p>
    <w:p w:rsidR="00993FB1" w:rsidRPr="00111FC8" w:rsidRDefault="00993FB1" w:rsidP="00993FB1">
      <w:pPr>
        <w:jc w:val="both"/>
        <w:rPr>
          <w:b/>
          <w:bCs/>
          <w:sz w:val="22"/>
          <w:szCs w:val="22"/>
        </w:rPr>
      </w:pPr>
    </w:p>
    <w:p w:rsidR="00993FB1" w:rsidRPr="00111FC8" w:rsidRDefault="00993FB1" w:rsidP="00993FB1">
      <w:pPr>
        <w:jc w:val="both"/>
        <w:rPr>
          <w:b/>
          <w:bCs/>
          <w:sz w:val="22"/>
          <w:szCs w:val="22"/>
        </w:rPr>
      </w:pPr>
      <w:r w:rsidRPr="00111FC8">
        <w:rPr>
          <w:b/>
          <w:bCs/>
          <w:sz w:val="22"/>
          <w:szCs w:val="22"/>
        </w:rPr>
        <w:t>CLÁUSULA OITAVA – DAS OBRIGAÇÕES DA FORNECEDORA/CONTRATADA</w:t>
      </w:r>
    </w:p>
    <w:p w:rsidR="00993FB1" w:rsidRPr="00111FC8" w:rsidRDefault="00993FB1" w:rsidP="00993FB1">
      <w:pPr>
        <w:jc w:val="both"/>
        <w:rPr>
          <w:sz w:val="22"/>
          <w:szCs w:val="22"/>
        </w:rPr>
      </w:pPr>
    </w:p>
    <w:p w:rsidR="00993FB1" w:rsidRPr="00111FC8" w:rsidRDefault="00993FB1" w:rsidP="00993FB1">
      <w:pPr>
        <w:jc w:val="both"/>
        <w:rPr>
          <w:sz w:val="22"/>
          <w:szCs w:val="22"/>
        </w:rPr>
      </w:pPr>
      <w:r w:rsidRPr="00111FC8">
        <w:rPr>
          <w:sz w:val="22"/>
          <w:szCs w:val="22"/>
        </w:rPr>
        <w:t xml:space="preserve">8.1. A </w:t>
      </w:r>
      <w:r w:rsidRPr="00111FC8">
        <w:rPr>
          <w:b/>
          <w:bCs/>
          <w:sz w:val="22"/>
          <w:szCs w:val="22"/>
        </w:rPr>
        <w:t xml:space="preserve">FORNECEDORA/CONTRATADA </w:t>
      </w:r>
      <w:r w:rsidRPr="00111FC8">
        <w:rPr>
          <w:sz w:val="22"/>
          <w:szCs w:val="22"/>
        </w:rPr>
        <w:t>obriga-se a:</w:t>
      </w:r>
    </w:p>
    <w:p w:rsidR="00993FB1" w:rsidRPr="00111FC8" w:rsidRDefault="00993FB1" w:rsidP="00993FB1">
      <w:pPr>
        <w:jc w:val="both"/>
        <w:rPr>
          <w:sz w:val="22"/>
          <w:szCs w:val="22"/>
        </w:rPr>
      </w:pPr>
    </w:p>
    <w:p w:rsidR="00993FB1" w:rsidRPr="00111FC8" w:rsidRDefault="00993FB1" w:rsidP="00993FB1">
      <w:pPr>
        <w:jc w:val="both"/>
        <w:rPr>
          <w:sz w:val="22"/>
          <w:szCs w:val="22"/>
        </w:rPr>
      </w:pPr>
      <w:r w:rsidRPr="00111FC8">
        <w:rPr>
          <w:sz w:val="22"/>
          <w:szCs w:val="22"/>
        </w:rPr>
        <w:t>8.1.1. Executar o objeto contratado em conformidade com as exigências estabelecidas nesta Ata de Registro de Preços, no Edital do Pregão Eletrônico nº. ......./..... e em seus anexos;</w:t>
      </w:r>
    </w:p>
    <w:p w:rsidR="00993FB1" w:rsidRPr="00111FC8" w:rsidRDefault="00993FB1" w:rsidP="00993FB1">
      <w:pPr>
        <w:jc w:val="both"/>
        <w:rPr>
          <w:sz w:val="22"/>
          <w:szCs w:val="22"/>
        </w:rPr>
      </w:pPr>
    </w:p>
    <w:p w:rsidR="00993FB1" w:rsidRPr="00111FC8" w:rsidRDefault="00993FB1" w:rsidP="00993FB1">
      <w:pPr>
        <w:jc w:val="both"/>
        <w:rPr>
          <w:sz w:val="22"/>
          <w:szCs w:val="22"/>
        </w:rPr>
      </w:pPr>
      <w:r w:rsidRPr="00111FC8">
        <w:rPr>
          <w:sz w:val="22"/>
          <w:szCs w:val="22"/>
        </w:rPr>
        <w:t>8.1.2. Manter todas as condições de habilitação durante o prazo de vigência da Ata;</w:t>
      </w:r>
    </w:p>
    <w:p w:rsidR="00993FB1" w:rsidRPr="00111FC8" w:rsidRDefault="00993FB1" w:rsidP="00993FB1">
      <w:pPr>
        <w:jc w:val="both"/>
        <w:rPr>
          <w:sz w:val="22"/>
          <w:szCs w:val="22"/>
        </w:rPr>
      </w:pPr>
    </w:p>
    <w:p w:rsidR="00993FB1" w:rsidRPr="00111FC8" w:rsidRDefault="00993FB1" w:rsidP="00993FB1">
      <w:pPr>
        <w:jc w:val="both"/>
        <w:rPr>
          <w:sz w:val="22"/>
          <w:szCs w:val="22"/>
        </w:rPr>
      </w:pPr>
      <w:r w:rsidRPr="00111FC8">
        <w:rPr>
          <w:sz w:val="22"/>
          <w:szCs w:val="22"/>
        </w:rPr>
        <w:lastRenderedPageBreak/>
        <w:t>8.1.3. Responder, independentemente da fiscalização e do acompanhamento pela CONTRATANTE, por quaisquer danos pessoais e/ou materiais causados, direta ou indiretamente, à ......., ou a terceiros, decorrentes de culpa ou dolo na execução do objeto desta Ata;</w:t>
      </w:r>
    </w:p>
    <w:p w:rsidR="00993FB1" w:rsidRPr="00111FC8" w:rsidRDefault="00993FB1" w:rsidP="00993FB1">
      <w:pPr>
        <w:jc w:val="both"/>
        <w:rPr>
          <w:sz w:val="22"/>
          <w:szCs w:val="22"/>
        </w:rPr>
      </w:pPr>
    </w:p>
    <w:p w:rsidR="00993FB1" w:rsidRPr="00111FC8" w:rsidRDefault="00993FB1" w:rsidP="00993FB1">
      <w:pPr>
        <w:jc w:val="both"/>
        <w:rPr>
          <w:sz w:val="22"/>
          <w:szCs w:val="22"/>
        </w:rPr>
      </w:pPr>
      <w:r w:rsidRPr="00111FC8">
        <w:rPr>
          <w:sz w:val="22"/>
          <w:szCs w:val="22"/>
        </w:rPr>
        <w:t>8.1.4. Responsabilizar-se, integralmente, pelo objeto da contratação, nos termos da legislação vigente, prestando-os de acordo com as especificações e os prazos constantes do Edital do Pregão Eletrônico nº. ......./......;</w:t>
      </w:r>
    </w:p>
    <w:p w:rsidR="00993FB1" w:rsidRPr="00111FC8" w:rsidRDefault="00993FB1" w:rsidP="00993FB1">
      <w:pPr>
        <w:jc w:val="both"/>
        <w:rPr>
          <w:sz w:val="22"/>
          <w:szCs w:val="22"/>
        </w:rPr>
      </w:pPr>
    </w:p>
    <w:p w:rsidR="00993FB1" w:rsidRPr="00111FC8" w:rsidRDefault="00993FB1" w:rsidP="00993FB1">
      <w:pPr>
        <w:jc w:val="both"/>
        <w:rPr>
          <w:sz w:val="22"/>
          <w:szCs w:val="22"/>
        </w:rPr>
      </w:pPr>
      <w:r w:rsidRPr="00111FC8">
        <w:rPr>
          <w:sz w:val="22"/>
          <w:szCs w:val="22"/>
        </w:rPr>
        <w:t>8.1.5. Responsabilizar-se pela imediata substituição, quando constatadas quaisquer impropriedades nos veículos; 8.1.6. Responsabilizar-se, integralmente, pelos seus empregados envolvidos na execução do objeto do contrato, arcando com todos os custos, salários, transporte, refeição, verbas legais, trabalhistas, fundiárias ou de qualquer natureza, nos termos da legislação vigente, prestando-lhe imediato socorro em caso de mal estar ou assemelhado;</w:t>
      </w:r>
    </w:p>
    <w:p w:rsidR="00993FB1" w:rsidRPr="00111FC8" w:rsidRDefault="00993FB1" w:rsidP="00993FB1">
      <w:pPr>
        <w:jc w:val="both"/>
        <w:rPr>
          <w:sz w:val="22"/>
          <w:szCs w:val="22"/>
        </w:rPr>
      </w:pPr>
    </w:p>
    <w:p w:rsidR="00993FB1" w:rsidRPr="00111FC8" w:rsidRDefault="00993FB1" w:rsidP="00993FB1">
      <w:pPr>
        <w:jc w:val="both"/>
        <w:rPr>
          <w:sz w:val="22"/>
          <w:szCs w:val="22"/>
        </w:rPr>
      </w:pPr>
      <w:r w:rsidRPr="00111FC8">
        <w:rPr>
          <w:sz w:val="22"/>
          <w:szCs w:val="22"/>
        </w:rPr>
        <w:t>8.1.7. Fornecer seus empregados envolvidos na execução do objeto da contratação todos os Equipamentos de Proteção Individual (EPIs) e Equipamentos de Proteção Coletiva (EPCs) que se fizerem necessários, FISCALIZANDO-LHES o uso;</w:t>
      </w:r>
    </w:p>
    <w:p w:rsidR="00993FB1" w:rsidRPr="00111FC8" w:rsidRDefault="00993FB1" w:rsidP="00993FB1">
      <w:pPr>
        <w:jc w:val="both"/>
        <w:rPr>
          <w:sz w:val="22"/>
          <w:szCs w:val="22"/>
        </w:rPr>
      </w:pPr>
    </w:p>
    <w:p w:rsidR="00993FB1" w:rsidRPr="00111FC8" w:rsidRDefault="00993FB1" w:rsidP="00993FB1">
      <w:pPr>
        <w:jc w:val="both"/>
        <w:rPr>
          <w:sz w:val="22"/>
          <w:szCs w:val="22"/>
        </w:rPr>
      </w:pPr>
      <w:r w:rsidRPr="00111FC8">
        <w:rPr>
          <w:sz w:val="22"/>
          <w:szCs w:val="22"/>
        </w:rPr>
        <w:t xml:space="preserve">8.1.8. Designar preposto dentre os funcionários destacados para o fornecimento, apto a representar a </w:t>
      </w:r>
      <w:r w:rsidRPr="00111FC8">
        <w:rPr>
          <w:b/>
          <w:bCs/>
          <w:sz w:val="22"/>
          <w:szCs w:val="22"/>
        </w:rPr>
        <w:t xml:space="preserve">FORNECEDORA/CONTRATADA </w:t>
      </w:r>
      <w:r w:rsidRPr="00111FC8">
        <w:rPr>
          <w:sz w:val="22"/>
          <w:szCs w:val="22"/>
        </w:rPr>
        <w:t>e com poderes suficientes para prestar e receber esclarecimentos;</w:t>
      </w:r>
    </w:p>
    <w:p w:rsidR="00993FB1" w:rsidRPr="00111FC8" w:rsidRDefault="00993FB1" w:rsidP="00993FB1">
      <w:pPr>
        <w:jc w:val="both"/>
        <w:rPr>
          <w:sz w:val="22"/>
          <w:szCs w:val="22"/>
        </w:rPr>
      </w:pPr>
    </w:p>
    <w:p w:rsidR="00993FB1" w:rsidRPr="00111FC8" w:rsidRDefault="00993FB1" w:rsidP="00993FB1">
      <w:pPr>
        <w:jc w:val="both"/>
        <w:rPr>
          <w:sz w:val="22"/>
          <w:szCs w:val="22"/>
        </w:rPr>
      </w:pPr>
      <w:r w:rsidRPr="00111FC8">
        <w:rPr>
          <w:sz w:val="22"/>
          <w:szCs w:val="22"/>
        </w:rPr>
        <w:t xml:space="preserve">8.1.9. É vedado à </w:t>
      </w:r>
      <w:r w:rsidRPr="00111FC8">
        <w:rPr>
          <w:b/>
          <w:bCs/>
          <w:sz w:val="22"/>
          <w:szCs w:val="22"/>
        </w:rPr>
        <w:t xml:space="preserve">FORNECEDORA/CONTRATADA </w:t>
      </w:r>
      <w:r w:rsidRPr="00111FC8">
        <w:rPr>
          <w:sz w:val="22"/>
          <w:szCs w:val="22"/>
        </w:rPr>
        <w:t xml:space="preserve">transferir, no todo ou em parte, as obrigações da presente Ata, sem prévia e expressa anuência da </w:t>
      </w:r>
      <w:r w:rsidRPr="00111FC8">
        <w:rPr>
          <w:b/>
          <w:bCs/>
          <w:sz w:val="22"/>
          <w:szCs w:val="22"/>
        </w:rPr>
        <w:t>CONTRATANTE</w:t>
      </w:r>
      <w:r w:rsidRPr="00111FC8">
        <w:rPr>
          <w:sz w:val="22"/>
          <w:szCs w:val="22"/>
        </w:rPr>
        <w:t>;</w:t>
      </w:r>
    </w:p>
    <w:p w:rsidR="00993FB1" w:rsidRPr="00111FC8" w:rsidRDefault="00993FB1" w:rsidP="00993FB1">
      <w:pPr>
        <w:jc w:val="both"/>
        <w:rPr>
          <w:sz w:val="22"/>
          <w:szCs w:val="22"/>
        </w:rPr>
      </w:pPr>
    </w:p>
    <w:p w:rsidR="00993FB1" w:rsidRPr="00111FC8" w:rsidRDefault="00993FB1" w:rsidP="00993FB1">
      <w:pPr>
        <w:jc w:val="both"/>
        <w:rPr>
          <w:b/>
          <w:bCs/>
          <w:sz w:val="22"/>
          <w:szCs w:val="22"/>
        </w:rPr>
      </w:pPr>
      <w:r w:rsidRPr="00111FC8">
        <w:rPr>
          <w:b/>
          <w:bCs/>
          <w:sz w:val="22"/>
          <w:szCs w:val="22"/>
        </w:rPr>
        <w:t xml:space="preserve">CLÁUSULA NONA – DA  ENTREGA </w:t>
      </w:r>
    </w:p>
    <w:p w:rsidR="00993FB1" w:rsidRPr="00111FC8" w:rsidRDefault="00993FB1" w:rsidP="00993FB1">
      <w:pPr>
        <w:jc w:val="both"/>
        <w:rPr>
          <w:bCs/>
          <w:sz w:val="22"/>
          <w:szCs w:val="22"/>
        </w:rPr>
      </w:pPr>
    </w:p>
    <w:p w:rsidR="00993FB1" w:rsidRPr="00111FC8" w:rsidRDefault="00993FB1" w:rsidP="00993FB1">
      <w:pPr>
        <w:jc w:val="both"/>
        <w:rPr>
          <w:bCs/>
          <w:sz w:val="22"/>
          <w:szCs w:val="22"/>
        </w:rPr>
      </w:pPr>
      <w:r w:rsidRPr="00111FC8">
        <w:rPr>
          <w:bCs/>
          <w:sz w:val="22"/>
          <w:szCs w:val="22"/>
        </w:rPr>
        <w:t>9.1. Os materiais deverão ser entregues em até 15 (quinze) dias após o emprenho e assinatura do contrato no almoxarifado da Prefeitura Municipal de Tanguá.</w:t>
      </w:r>
    </w:p>
    <w:p w:rsidR="00993FB1" w:rsidRPr="00111FC8" w:rsidRDefault="00993FB1" w:rsidP="00993FB1">
      <w:pPr>
        <w:jc w:val="both"/>
        <w:rPr>
          <w:b/>
          <w:bCs/>
          <w:sz w:val="22"/>
          <w:szCs w:val="22"/>
        </w:rPr>
      </w:pPr>
    </w:p>
    <w:p w:rsidR="00993FB1" w:rsidRPr="00111FC8" w:rsidRDefault="00993FB1" w:rsidP="00993FB1">
      <w:pPr>
        <w:jc w:val="both"/>
        <w:rPr>
          <w:b/>
          <w:bCs/>
          <w:sz w:val="22"/>
          <w:szCs w:val="22"/>
        </w:rPr>
      </w:pPr>
      <w:r w:rsidRPr="00111FC8">
        <w:rPr>
          <w:b/>
          <w:bCs/>
          <w:sz w:val="22"/>
          <w:szCs w:val="22"/>
        </w:rPr>
        <w:t>CLÁUSULA DÉCIMA – DAS CONDIÇÕES DE FATURAMENTO E PAGAMENTO</w:t>
      </w:r>
    </w:p>
    <w:p w:rsidR="00993FB1" w:rsidRPr="00111FC8" w:rsidRDefault="00993FB1" w:rsidP="00993FB1">
      <w:pPr>
        <w:jc w:val="both"/>
        <w:rPr>
          <w:sz w:val="22"/>
          <w:szCs w:val="22"/>
        </w:rPr>
      </w:pPr>
    </w:p>
    <w:p w:rsidR="00993FB1" w:rsidRPr="00111FC8" w:rsidRDefault="00993FB1" w:rsidP="00993FB1">
      <w:pPr>
        <w:jc w:val="both"/>
        <w:rPr>
          <w:sz w:val="22"/>
          <w:szCs w:val="22"/>
        </w:rPr>
      </w:pPr>
      <w:r w:rsidRPr="00111FC8">
        <w:rPr>
          <w:sz w:val="22"/>
          <w:szCs w:val="22"/>
        </w:rPr>
        <w:t>10.1 O documento fiscal correspondente ao fornecimento deverá ser encaminhado à ................................</w:t>
      </w:r>
    </w:p>
    <w:p w:rsidR="00993FB1" w:rsidRPr="00111FC8" w:rsidRDefault="00993FB1" w:rsidP="00993FB1">
      <w:pPr>
        <w:jc w:val="both"/>
        <w:rPr>
          <w:sz w:val="22"/>
          <w:szCs w:val="22"/>
        </w:rPr>
      </w:pPr>
    </w:p>
    <w:p w:rsidR="00993FB1" w:rsidRPr="00111FC8" w:rsidRDefault="00993FB1" w:rsidP="00993FB1">
      <w:pPr>
        <w:jc w:val="both"/>
        <w:rPr>
          <w:sz w:val="22"/>
          <w:szCs w:val="22"/>
        </w:rPr>
      </w:pPr>
      <w:r w:rsidRPr="00111FC8">
        <w:rPr>
          <w:sz w:val="22"/>
          <w:szCs w:val="22"/>
        </w:rPr>
        <w:t>10.1.1 O documento de cobrança deverá ser emitido em nome da ........................, CNPJ n° ....................., devidamente discriminado, sem emendas ou rasuras, contendo todos os dados da Nota de Empenho, fazendo menção expressa ao número desta. Após a entrega, o documento de cobrança será conferido e atestado pela Contratante.</w:t>
      </w:r>
    </w:p>
    <w:p w:rsidR="00993FB1" w:rsidRPr="00111FC8" w:rsidRDefault="00993FB1" w:rsidP="00993FB1">
      <w:pPr>
        <w:jc w:val="both"/>
        <w:rPr>
          <w:sz w:val="22"/>
          <w:szCs w:val="22"/>
        </w:rPr>
      </w:pPr>
    </w:p>
    <w:p w:rsidR="00993FB1" w:rsidRPr="00111FC8" w:rsidRDefault="00993FB1" w:rsidP="00993FB1">
      <w:pPr>
        <w:jc w:val="both"/>
        <w:rPr>
          <w:sz w:val="22"/>
          <w:szCs w:val="22"/>
        </w:rPr>
      </w:pPr>
      <w:r w:rsidRPr="00111FC8">
        <w:rPr>
          <w:sz w:val="22"/>
          <w:szCs w:val="22"/>
        </w:rPr>
        <w:t>10.1.2. Todos os tributos e contribuições incidentes sobre a aquisição dos materiais deverão estar incluídos no valor total do documento de cobrança, observada a legislação tributária aplicável à espécie, principalmente aquela pertinente aos órgãos públicos federais.</w:t>
      </w:r>
    </w:p>
    <w:p w:rsidR="00993FB1" w:rsidRPr="00111FC8" w:rsidRDefault="00993FB1" w:rsidP="00993FB1">
      <w:pPr>
        <w:jc w:val="both"/>
        <w:rPr>
          <w:sz w:val="22"/>
          <w:szCs w:val="22"/>
        </w:rPr>
      </w:pPr>
    </w:p>
    <w:p w:rsidR="00993FB1" w:rsidRPr="00111FC8" w:rsidRDefault="00993FB1" w:rsidP="00993FB1">
      <w:pPr>
        <w:jc w:val="both"/>
        <w:rPr>
          <w:sz w:val="22"/>
          <w:szCs w:val="22"/>
        </w:rPr>
      </w:pPr>
      <w:r w:rsidRPr="00111FC8">
        <w:rPr>
          <w:sz w:val="22"/>
          <w:szCs w:val="22"/>
        </w:rPr>
        <w:t>10.2 O pagamento será efetuado à FORNECEDORA/CONTRATADA em até 30 (trinta) dias úteis contados da execução do objeto contratado, mediante o ateste da Nota Fiscal por servidor designado, comprovando que as informações nela contidas estão corretas, bem como de que objeto contratado foi executado de acordo com as especificações do edital e seus anexos. No caso de qualquer falta ou incorreção, tal prazo será interrompido.</w:t>
      </w:r>
    </w:p>
    <w:p w:rsidR="00993FB1" w:rsidRPr="00111FC8" w:rsidRDefault="00993FB1" w:rsidP="00993FB1">
      <w:pPr>
        <w:jc w:val="both"/>
        <w:rPr>
          <w:sz w:val="22"/>
          <w:szCs w:val="22"/>
        </w:rPr>
      </w:pPr>
    </w:p>
    <w:p w:rsidR="00993FB1" w:rsidRPr="00111FC8" w:rsidRDefault="00993FB1" w:rsidP="00993FB1">
      <w:pPr>
        <w:jc w:val="both"/>
        <w:rPr>
          <w:sz w:val="22"/>
          <w:szCs w:val="22"/>
        </w:rPr>
      </w:pPr>
      <w:r w:rsidRPr="00111FC8">
        <w:rPr>
          <w:sz w:val="22"/>
          <w:szCs w:val="22"/>
        </w:rPr>
        <w:t>10.3 A emissão da Nota de Empenho e o pagamento ocorrerão desde que comprovada a regularidade com a Seguridade Social (CND), o FGTS (CRF) e a Fazenda Federal (Certidão de Quitação de Tributos e Contribuições Federais e da Dívida Ativa da União, fornecidas pela Secretaria da Receita Federal do Brasil e pela Procuradoria Geral da Fazenda Nacional), bem como comprovação de quitação dos tributos Municipais, por meio das respectivas certidões;</w:t>
      </w:r>
    </w:p>
    <w:p w:rsidR="00993FB1" w:rsidRPr="00111FC8" w:rsidRDefault="00993FB1" w:rsidP="00993FB1">
      <w:pPr>
        <w:jc w:val="both"/>
        <w:rPr>
          <w:sz w:val="22"/>
          <w:szCs w:val="22"/>
        </w:rPr>
      </w:pPr>
    </w:p>
    <w:p w:rsidR="00993FB1" w:rsidRPr="00111FC8" w:rsidRDefault="00993FB1" w:rsidP="00993FB1">
      <w:pPr>
        <w:jc w:val="both"/>
        <w:rPr>
          <w:sz w:val="22"/>
          <w:szCs w:val="22"/>
        </w:rPr>
      </w:pPr>
      <w:r w:rsidRPr="00111FC8">
        <w:rPr>
          <w:sz w:val="22"/>
          <w:szCs w:val="22"/>
        </w:rPr>
        <w:t>10.4 A Nota Fiscal/Fatura deverá destacar o valor do IRPJ e demais contribuições incidentes, para fins de retenção na fonte, de acordo com o art. 1º, § 6º da IN/SRF nº 480/2004, ou informar a isenção, não incidência ou alíquota zero e o respectivo enquadramento legal, sob pena de retenção do imposto de renda e das contribuições sobre o valor total do documento fiscal, no percentual correspondente à natureza do bem ou serviço.</w:t>
      </w:r>
    </w:p>
    <w:p w:rsidR="00993FB1" w:rsidRPr="00111FC8" w:rsidRDefault="00993FB1" w:rsidP="00993FB1">
      <w:pPr>
        <w:jc w:val="both"/>
        <w:rPr>
          <w:sz w:val="22"/>
          <w:szCs w:val="22"/>
        </w:rPr>
      </w:pPr>
    </w:p>
    <w:p w:rsidR="00993FB1" w:rsidRPr="00111FC8" w:rsidRDefault="00993FB1" w:rsidP="00993FB1">
      <w:pPr>
        <w:jc w:val="both"/>
        <w:rPr>
          <w:sz w:val="22"/>
          <w:szCs w:val="22"/>
        </w:rPr>
      </w:pPr>
      <w:r w:rsidRPr="00111FC8">
        <w:rPr>
          <w:sz w:val="22"/>
          <w:szCs w:val="22"/>
        </w:rPr>
        <w:t xml:space="preserve">10.5. No caso de empresa optante pelo “Simples Nacional”, deverá essa, ainda, providenciar declaração </w:t>
      </w:r>
    </w:p>
    <w:p w:rsidR="00993FB1" w:rsidRPr="00111FC8" w:rsidRDefault="00993FB1" w:rsidP="00993FB1">
      <w:pPr>
        <w:jc w:val="both"/>
        <w:rPr>
          <w:sz w:val="22"/>
          <w:szCs w:val="22"/>
        </w:rPr>
      </w:pPr>
      <w:r w:rsidRPr="00111FC8">
        <w:rPr>
          <w:sz w:val="22"/>
          <w:szCs w:val="22"/>
        </w:rPr>
        <w:t>na forma do art. 4o, da IN 480 da Receita Federal, em duas vias originais, devidamente assinadas por seu representante legal, em papel timbrado da empresa, com carimbo da mesma e com seu CNPJ, bem como o extrato do Documento de Arrecadação do Simples Nacional – DAS relativo ao mês imediatamente anterior à emissão da nota fiscal, como condição para liberação do pagamento;</w:t>
      </w:r>
    </w:p>
    <w:p w:rsidR="00993FB1" w:rsidRPr="00111FC8" w:rsidRDefault="00993FB1" w:rsidP="00993FB1">
      <w:pPr>
        <w:jc w:val="both"/>
        <w:rPr>
          <w:sz w:val="22"/>
          <w:szCs w:val="22"/>
        </w:rPr>
      </w:pPr>
    </w:p>
    <w:p w:rsidR="00993FB1" w:rsidRPr="00111FC8" w:rsidRDefault="00993FB1" w:rsidP="00993FB1">
      <w:pPr>
        <w:jc w:val="both"/>
        <w:rPr>
          <w:sz w:val="22"/>
          <w:szCs w:val="22"/>
        </w:rPr>
      </w:pPr>
      <w:r w:rsidRPr="00111FC8">
        <w:rPr>
          <w:sz w:val="22"/>
          <w:szCs w:val="22"/>
        </w:rPr>
        <w:t>10.6 Serão retidos pela Contratante os impostos e contribuições conforme disposto na Lei nº 9.430/96, regulamentada pela IN/SRF/STN/SFC Nº 480, de 15/12/2004, atualizada, salvo se a licitante vencedora estiver dentre as exceções apontadas nos referidos atos normativos.</w:t>
      </w:r>
    </w:p>
    <w:p w:rsidR="00993FB1" w:rsidRPr="00111FC8" w:rsidRDefault="00993FB1" w:rsidP="00993FB1">
      <w:pPr>
        <w:jc w:val="both"/>
        <w:rPr>
          <w:sz w:val="22"/>
          <w:szCs w:val="22"/>
        </w:rPr>
      </w:pPr>
    </w:p>
    <w:p w:rsidR="00993FB1" w:rsidRPr="00111FC8" w:rsidRDefault="00993FB1" w:rsidP="00993FB1">
      <w:pPr>
        <w:jc w:val="both"/>
        <w:rPr>
          <w:sz w:val="22"/>
          <w:szCs w:val="22"/>
        </w:rPr>
      </w:pPr>
      <w:r w:rsidRPr="00111FC8">
        <w:rPr>
          <w:sz w:val="22"/>
          <w:szCs w:val="22"/>
        </w:rPr>
        <w:t>10.7 O valor a ser depositado pela Contratante será liquido, ou seja, após as retenções tributárias previstas na legislação pertinente.</w:t>
      </w:r>
    </w:p>
    <w:p w:rsidR="00993FB1" w:rsidRPr="00111FC8" w:rsidRDefault="00993FB1" w:rsidP="00993FB1">
      <w:pPr>
        <w:jc w:val="both"/>
        <w:rPr>
          <w:sz w:val="22"/>
          <w:szCs w:val="22"/>
        </w:rPr>
      </w:pPr>
    </w:p>
    <w:p w:rsidR="00993FB1" w:rsidRPr="00111FC8" w:rsidRDefault="00993FB1" w:rsidP="00993FB1">
      <w:pPr>
        <w:jc w:val="both"/>
        <w:rPr>
          <w:sz w:val="22"/>
          <w:szCs w:val="22"/>
        </w:rPr>
      </w:pPr>
      <w:r w:rsidRPr="00111FC8">
        <w:rPr>
          <w:sz w:val="22"/>
          <w:szCs w:val="22"/>
        </w:rPr>
        <w:t>10.8 A FORNECEDORA/CONTRATADA enquadrada nas hipóteses de não retenção constante do art. 3º, bem como amparada por medida judicial constante do art. 30, ambos da Instrução Normativa SRF nº 480/2004, deverão apresentar juntamente com o documento de cobrança a comprovação exigida na referida Instrução Normativa, sob pena de retenção de tributos na fonte.</w:t>
      </w:r>
    </w:p>
    <w:p w:rsidR="00993FB1" w:rsidRPr="00111FC8" w:rsidRDefault="00993FB1" w:rsidP="00993FB1">
      <w:pPr>
        <w:jc w:val="both"/>
        <w:rPr>
          <w:sz w:val="22"/>
          <w:szCs w:val="22"/>
        </w:rPr>
      </w:pPr>
    </w:p>
    <w:p w:rsidR="00993FB1" w:rsidRPr="00111FC8" w:rsidRDefault="00993FB1" w:rsidP="00993FB1">
      <w:pPr>
        <w:jc w:val="both"/>
        <w:rPr>
          <w:sz w:val="22"/>
          <w:szCs w:val="22"/>
        </w:rPr>
      </w:pPr>
      <w:r w:rsidRPr="00111FC8">
        <w:rPr>
          <w:sz w:val="22"/>
          <w:szCs w:val="22"/>
        </w:rPr>
        <w:t>10.9 No caso de incorreção nos documentos apresentados, inclusive na Nota Fiscal/Fatura, serão os mesmos restituídos à FORNECEDORA/CONTRATADA para as correções necessárias, não respondendo a ............................ por quaisquer encargos resultantes de atrasos na liquidação dos pagamentos correspondentes.</w:t>
      </w:r>
    </w:p>
    <w:p w:rsidR="00993FB1" w:rsidRPr="00111FC8" w:rsidRDefault="00993FB1" w:rsidP="00993FB1">
      <w:pPr>
        <w:jc w:val="both"/>
        <w:rPr>
          <w:sz w:val="22"/>
          <w:szCs w:val="22"/>
        </w:rPr>
      </w:pPr>
    </w:p>
    <w:p w:rsidR="00993FB1" w:rsidRPr="00111FC8" w:rsidRDefault="00993FB1" w:rsidP="00993FB1">
      <w:pPr>
        <w:jc w:val="both"/>
        <w:rPr>
          <w:sz w:val="22"/>
          <w:szCs w:val="22"/>
        </w:rPr>
      </w:pPr>
      <w:r w:rsidRPr="00111FC8">
        <w:rPr>
          <w:sz w:val="22"/>
          <w:szCs w:val="22"/>
        </w:rPr>
        <w:t>10.10 Nenhum pagamento será efetuado à licitante vencedora, enquanto pendente de liquidação qualquer obrigação financeira que lhe for imposta, em virtude de penalidade ou inadimplência contratual, sem que isso gere direito a acréscimos de qualquer natureza.</w:t>
      </w:r>
    </w:p>
    <w:p w:rsidR="00993FB1" w:rsidRPr="00111FC8" w:rsidRDefault="00993FB1" w:rsidP="00993FB1">
      <w:pPr>
        <w:jc w:val="both"/>
        <w:rPr>
          <w:sz w:val="22"/>
          <w:szCs w:val="22"/>
        </w:rPr>
      </w:pPr>
    </w:p>
    <w:p w:rsidR="00993FB1" w:rsidRPr="00111FC8" w:rsidRDefault="00993FB1" w:rsidP="00993FB1">
      <w:pPr>
        <w:jc w:val="both"/>
        <w:rPr>
          <w:sz w:val="22"/>
          <w:szCs w:val="22"/>
        </w:rPr>
      </w:pPr>
      <w:r w:rsidRPr="00111FC8">
        <w:rPr>
          <w:sz w:val="22"/>
          <w:szCs w:val="22"/>
        </w:rPr>
        <w:t>10.11 Na hipótese de aplicação de penalidade de multa, a Contratante poderá deduzi-la do valor a ser pago à Contratada.</w:t>
      </w:r>
    </w:p>
    <w:p w:rsidR="00993FB1" w:rsidRPr="00111FC8" w:rsidRDefault="00993FB1" w:rsidP="00993FB1">
      <w:pPr>
        <w:jc w:val="both"/>
        <w:rPr>
          <w:sz w:val="22"/>
          <w:szCs w:val="22"/>
        </w:rPr>
      </w:pPr>
    </w:p>
    <w:p w:rsidR="00993FB1" w:rsidRPr="00111FC8" w:rsidRDefault="00993FB1" w:rsidP="00993FB1">
      <w:pPr>
        <w:jc w:val="both"/>
        <w:rPr>
          <w:sz w:val="22"/>
          <w:szCs w:val="22"/>
        </w:rPr>
      </w:pPr>
      <w:r w:rsidRPr="00111FC8">
        <w:rPr>
          <w:b/>
          <w:bCs/>
          <w:sz w:val="22"/>
          <w:szCs w:val="22"/>
        </w:rPr>
        <w:t>CLÁUSULA DÉCIMA PRIMEIRA – DO CANCELAMENTO DO REGISTRO DE PREÇO DO</w:t>
      </w:r>
    </w:p>
    <w:p w:rsidR="00993FB1" w:rsidRPr="00111FC8" w:rsidRDefault="00993FB1" w:rsidP="00993FB1">
      <w:pPr>
        <w:jc w:val="both"/>
        <w:rPr>
          <w:b/>
          <w:bCs/>
          <w:sz w:val="22"/>
          <w:szCs w:val="22"/>
        </w:rPr>
      </w:pPr>
      <w:r w:rsidRPr="00111FC8">
        <w:rPr>
          <w:b/>
          <w:bCs/>
          <w:sz w:val="22"/>
          <w:szCs w:val="22"/>
        </w:rPr>
        <w:t>VENCEDOR</w:t>
      </w:r>
    </w:p>
    <w:p w:rsidR="00993FB1" w:rsidRPr="00111FC8" w:rsidRDefault="00993FB1" w:rsidP="00993FB1">
      <w:pPr>
        <w:jc w:val="both"/>
        <w:rPr>
          <w:sz w:val="22"/>
          <w:szCs w:val="22"/>
        </w:rPr>
      </w:pPr>
    </w:p>
    <w:p w:rsidR="00993FB1" w:rsidRPr="00111FC8" w:rsidRDefault="00993FB1" w:rsidP="00993FB1">
      <w:pPr>
        <w:jc w:val="both"/>
        <w:rPr>
          <w:sz w:val="22"/>
          <w:szCs w:val="22"/>
        </w:rPr>
      </w:pPr>
      <w:r w:rsidRPr="00111FC8">
        <w:rPr>
          <w:sz w:val="22"/>
          <w:szCs w:val="22"/>
        </w:rPr>
        <w:t xml:space="preserve">11.1. O registro da </w:t>
      </w:r>
      <w:r w:rsidRPr="00111FC8">
        <w:rPr>
          <w:b/>
          <w:bCs/>
          <w:sz w:val="22"/>
          <w:szCs w:val="22"/>
        </w:rPr>
        <w:t xml:space="preserve">FORNECEDORA </w:t>
      </w:r>
      <w:r w:rsidRPr="00111FC8">
        <w:rPr>
          <w:sz w:val="22"/>
          <w:szCs w:val="22"/>
        </w:rPr>
        <w:t>poderá ser cancelado, assegurados o contraditório e a ampla defesa e mediante despacho da autoridade competente da ...............:</w:t>
      </w:r>
    </w:p>
    <w:p w:rsidR="00993FB1" w:rsidRPr="00111FC8" w:rsidRDefault="00993FB1" w:rsidP="00993FB1">
      <w:pPr>
        <w:jc w:val="both"/>
        <w:rPr>
          <w:sz w:val="22"/>
          <w:szCs w:val="22"/>
        </w:rPr>
      </w:pPr>
    </w:p>
    <w:p w:rsidR="00993FB1" w:rsidRPr="00111FC8" w:rsidRDefault="00993FB1" w:rsidP="00993FB1">
      <w:pPr>
        <w:jc w:val="both"/>
        <w:rPr>
          <w:sz w:val="22"/>
          <w:szCs w:val="22"/>
        </w:rPr>
      </w:pPr>
      <w:r w:rsidRPr="00111FC8">
        <w:rPr>
          <w:sz w:val="22"/>
          <w:szCs w:val="22"/>
        </w:rPr>
        <w:t>11.1.1. A pedido quando:</w:t>
      </w:r>
    </w:p>
    <w:p w:rsidR="00993FB1" w:rsidRPr="00111FC8" w:rsidRDefault="00993FB1" w:rsidP="00993FB1">
      <w:pPr>
        <w:jc w:val="both"/>
        <w:rPr>
          <w:sz w:val="22"/>
          <w:szCs w:val="22"/>
        </w:rPr>
      </w:pPr>
      <w:r w:rsidRPr="00111FC8">
        <w:rPr>
          <w:sz w:val="22"/>
          <w:szCs w:val="22"/>
        </w:rPr>
        <w:t xml:space="preserve">a) comprovar estar impossibilitada de cumprir as exigências da Ata, por ocorrência de caso fortuito ou </w:t>
      </w:r>
    </w:p>
    <w:p w:rsidR="00993FB1" w:rsidRPr="00111FC8" w:rsidRDefault="00993FB1" w:rsidP="00993FB1">
      <w:pPr>
        <w:jc w:val="both"/>
        <w:rPr>
          <w:sz w:val="22"/>
          <w:szCs w:val="22"/>
        </w:rPr>
      </w:pPr>
      <w:r w:rsidRPr="00111FC8">
        <w:rPr>
          <w:sz w:val="22"/>
          <w:szCs w:val="22"/>
        </w:rPr>
        <w:t>de força maior;</w:t>
      </w:r>
    </w:p>
    <w:p w:rsidR="00993FB1" w:rsidRPr="00111FC8" w:rsidRDefault="00993FB1" w:rsidP="00993FB1">
      <w:pPr>
        <w:jc w:val="both"/>
        <w:rPr>
          <w:sz w:val="22"/>
          <w:szCs w:val="22"/>
        </w:rPr>
      </w:pPr>
      <w:r w:rsidRPr="00111FC8">
        <w:rPr>
          <w:sz w:val="22"/>
          <w:szCs w:val="22"/>
        </w:rPr>
        <w:t>b) o seu preço registrado se tornar, comprovadamente, inexequível em função da elevação dos preços de mercado dos insumos que compõem o custo do produto e se a comunicação ocorrer antes do pedido de fornecimento.</w:t>
      </w:r>
    </w:p>
    <w:p w:rsidR="00993FB1" w:rsidRPr="00111FC8" w:rsidRDefault="00993FB1" w:rsidP="00993FB1">
      <w:pPr>
        <w:jc w:val="both"/>
        <w:rPr>
          <w:sz w:val="22"/>
          <w:szCs w:val="22"/>
        </w:rPr>
      </w:pPr>
    </w:p>
    <w:p w:rsidR="00993FB1" w:rsidRPr="00111FC8" w:rsidRDefault="00993FB1" w:rsidP="00993FB1">
      <w:pPr>
        <w:jc w:val="both"/>
        <w:rPr>
          <w:sz w:val="22"/>
          <w:szCs w:val="22"/>
        </w:rPr>
      </w:pPr>
      <w:r w:rsidRPr="00111FC8">
        <w:rPr>
          <w:sz w:val="22"/>
          <w:szCs w:val="22"/>
        </w:rPr>
        <w:t>11.1.2. Por iniciativa desta ..............., quando:</w:t>
      </w:r>
    </w:p>
    <w:p w:rsidR="00993FB1" w:rsidRPr="00111FC8" w:rsidRDefault="00993FB1" w:rsidP="00993FB1">
      <w:pPr>
        <w:jc w:val="both"/>
        <w:rPr>
          <w:sz w:val="22"/>
          <w:szCs w:val="22"/>
        </w:rPr>
      </w:pPr>
      <w:r w:rsidRPr="00111FC8">
        <w:rPr>
          <w:sz w:val="22"/>
          <w:szCs w:val="22"/>
        </w:rPr>
        <w:t>a) a fornecedora não aceitar reduzir o preço registrado, na hipótese de este se tornar superior àqueles  praticados no mercado;</w:t>
      </w:r>
      <w:r w:rsidRPr="00111FC8">
        <w:rPr>
          <w:sz w:val="22"/>
          <w:szCs w:val="22"/>
        </w:rPr>
        <w:br/>
      </w:r>
      <w:r w:rsidRPr="00111FC8">
        <w:rPr>
          <w:sz w:val="22"/>
          <w:szCs w:val="22"/>
        </w:rPr>
        <w:lastRenderedPageBreak/>
        <w:t>b) a fornecedora perder qualquer condição de habilitação ou qualificação técnica exigida no processo licitatório;</w:t>
      </w:r>
      <w:r w:rsidRPr="00111FC8">
        <w:rPr>
          <w:sz w:val="22"/>
          <w:szCs w:val="22"/>
        </w:rPr>
        <w:br/>
        <w:t>c) houver razões de interesse público devidamente motivadas e justificadas;</w:t>
      </w:r>
      <w:r w:rsidRPr="00111FC8">
        <w:rPr>
          <w:sz w:val="22"/>
          <w:szCs w:val="22"/>
        </w:rPr>
        <w:br/>
        <w:t>d) a fornecedora não cumprir as obrigações decorrentes da Ata de Registro de Preços;</w:t>
      </w:r>
    </w:p>
    <w:p w:rsidR="00993FB1" w:rsidRPr="00111FC8" w:rsidRDefault="00993FB1" w:rsidP="00993FB1">
      <w:pPr>
        <w:jc w:val="both"/>
        <w:rPr>
          <w:sz w:val="22"/>
          <w:szCs w:val="22"/>
        </w:rPr>
      </w:pPr>
      <w:r w:rsidRPr="00111FC8">
        <w:rPr>
          <w:sz w:val="22"/>
          <w:szCs w:val="22"/>
        </w:rPr>
        <w:t>e) a fornecedora não comparecer ou se recusar a retirar, no prazo estabelecido, os pedidos decorrentes da Ata de Registro de Preços;</w:t>
      </w:r>
    </w:p>
    <w:p w:rsidR="00993FB1" w:rsidRPr="00111FC8" w:rsidRDefault="00993FB1" w:rsidP="00993FB1">
      <w:pPr>
        <w:jc w:val="both"/>
        <w:rPr>
          <w:sz w:val="22"/>
          <w:szCs w:val="22"/>
        </w:rPr>
      </w:pPr>
      <w:r w:rsidRPr="00111FC8">
        <w:rPr>
          <w:sz w:val="22"/>
          <w:szCs w:val="22"/>
        </w:rPr>
        <w:t>f) caracterizada qualquer hipótese de inexecução total ou parcial das condições estabelecidas na Ata de Registro de Preços ou nos pedidos de compra dela decorrentes.</w:t>
      </w:r>
    </w:p>
    <w:p w:rsidR="00993FB1" w:rsidRPr="00111FC8" w:rsidRDefault="00993FB1" w:rsidP="00993FB1">
      <w:pPr>
        <w:jc w:val="both"/>
        <w:rPr>
          <w:sz w:val="22"/>
          <w:szCs w:val="22"/>
        </w:rPr>
      </w:pPr>
    </w:p>
    <w:p w:rsidR="00993FB1" w:rsidRPr="00111FC8" w:rsidRDefault="00993FB1" w:rsidP="00993FB1">
      <w:pPr>
        <w:jc w:val="both"/>
        <w:rPr>
          <w:sz w:val="22"/>
          <w:szCs w:val="22"/>
        </w:rPr>
      </w:pPr>
      <w:r w:rsidRPr="00111FC8">
        <w:rPr>
          <w:sz w:val="22"/>
          <w:szCs w:val="22"/>
        </w:rPr>
        <w:t>11.1.3. Em qualquer das hipóteses acima, concluído o processo, esta ...........................fará o devido apostilamento na Ata de Registro de Preços e informará aos demais participantes a nova ordem de registro.</w:t>
      </w:r>
    </w:p>
    <w:p w:rsidR="00993FB1" w:rsidRPr="00111FC8" w:rsidRDefault="00993FB1" w:rsidP="00993FB1">
      <w:pPr>
        <w:jc w:val="both"/>
        <w:rPr>
          <w:sz w:val="22"/>
          <w:szCs w:val="22"/>
        </w:rPr>
      </w:pPr>
    </w:p>
    <w:p w:rsidR="00993FB1" w:rsidRPr="00111FC8" w:rsidRDefault="00993FB1" w:rsidP="00993FB1">
      <w:pPr>
        <w:jc w:val="both"/>
        <w:rPr>
          <w:b/>
          <w:bCs/>
          <w:sz w:val="22"/>
          <w:szCs w:val="22"/>
        </w:rPr>
      </w:pPr>
      <w:r w:rsidRPr="00111FC8">
        <w:rPr>
          <w:b/>
          <w:bCs/>
          <w:sz w:val="22"/>
          <w:szCs w:val="22"/>
        </w:rPr>
        <w:t>CLÁUSULA DÉCIMA SEGUNDA – DA INEXECUÇÃO DO CONTRATO</w:t>
      </w:r>
    </w:p>
    <w:p w:rsidR="00993FB1" w:rsidRPr="00111FC8" w:rsidRDefault="00993FB1" w:rsidP="00993FB1">
      <w:pPr>
        <w:jc w:val="both"/>
        <w:rPr>
          <w:sz w:val="22"/>
          <w:szCs w:val="22"/>
        </w:rPr>
      </w:pPr>
    </w:p>
    <w:p w:rsidR="00993FB1" w:rsidRPr="00111FC8" w:rsidRDefault="00993FB1" w:rsidP="00993FB1">
      <w:pPr>
        <w:jc w:val="both"/>
        <w:rPr>
          <w:sz w:val="22"/>
          <w:szCs w:val="22"/>
        </w:rPr>
      </w:pPr>
      <w:r w:rsidRPr="00111FC8">
        <w:rPr>
          <w:sz w:val="22"/>
          <w:szCs w:val="22"/>
        </w:rPr>
        <w:t>A inexecução total ou parcial do contrato ensejará as consequências dos artigos 77 a 80 da lei 8.666/93, bem como do artigo 7º da Lei nº 10.520/2002 e do artigo 14 do Anexo I do Decreto 3.555/2000.</w:t>
      </w:r>
    </w:p>
    <w:p w:rsidR="00993FB1" w:rsidRPr="00111FC8" w:rsidRDefault="00993FB1" w:rsidP="00993FB1">
      <w:pPr>
        <w:jc w:val="both"/>
        <w:rPr>
          <w:sz w:val="22"/>
          <w:szCs w:val="22"/>
        </w:rPr>
      </w:pPr>
    </w:p>
    <w:p w:rsidR="00993FB1" w:rsidRPr="00111FC8" w:rsidRDefault="00993FB1" w:rsidP="00993FB1">
      <w:pPr>
        <w:jc w:val="both"/>
        <w:rPr>
          <w:b/>
          <w:bCs/>
          <w:sz w:val="22"/>
          <w:szCs w:val="22"/>
        </w:rPr>
      </w:pPr>
      <w:r w:rsidRPr="00111FC8">
        <w:rPr>
          <w:b/>
          <w:bCs/>
          <w:sz w:val="22"/>
          <w:szCs w:val="22"/>
        </w:rPr>
        <w:t>CLÁUSULA DÉCIMA TERCEIRA – DAS PENALIDADES</w:t>
      </w:r>
    </w:p>
    <w:p w:rsidR="00993FB1" w:rsidRPr="00111FC8" w:rsidRDefault="00993FB1" w:rsidP="00993FB1">
      <w:pPr>
        <w:jc w:val="both"/>
        <w:rPr>
          <w:sz w:val="22"/>
          <w:szCs w:val="22"/>
        </w:rPr>
      </w:pPr>
    </w:p>
    <w:p w:rsidR="00993FB1" w:rsidRPr="00111FC8" w:rsidRDefault="00993FB1" w:rsidP="00993FB1">
      <w:pPr>
        <w:jc w:val="both"/>
        <w:rPr>
          <w:sz w:val="22"/>
          <w:szCs w:val="22"/>
        </w:rPr>
      </w:pPr>
      <w:r w:rsidRPr="00111FC8">
        <w:rPr>
          <w:sz w:val="22"/>
          <w:szCs w:val="22"/>
        </w:rPr>
        <w:t>13.1. A recusa injustificada da adjudicatária em assinar Ata de Registro de Preços, aceitar ou retirar a Nota de Empenho, dentro do prazo estabelecido pela Administração, caracteriza o descumprimento total da obrigação assumida, sujeitando-a às penalidades legalmente estabelecidas.</w:t>
      </w:r>
    </w:p>
    <w:p w:rsidR="00993FB1" w:rsidRPr="00111FC8" w:rsidRDefault="00993FB1" w:rsidP="00993FB1">
      <w:pPr>
        <w:jc w:val="both"/>
        <w:rPr>
          <w:sz w:val="22"/>
          <w:szCs w:val="22"/>
        </w:rPr>
      </w:pPr>
    </w:p>
    <w:p w:rsidR="00993FB1" w:rsidRPr="00111FC8" w:rsidRDefault="00993FB1" w:rsidP="00993FB1">
      <w:pPr>
        <w:jc w:val="both"/>
        <w:rPr>
          <w:sz w:val="22"/>
          <w:szCs w:val="22"/>
        </w:rPr>
      </w:pPr>
      <w:r w:rsidRPr="00111FC8">
        <w:rPr>
          <w:sz w:val="22"/>
          <w:szCs w:val="22"/>
        </w:rPr>
        <w:t xml:space="preserve">13.2. De acordo com o estabelecido nos artigos 86 e 87 da Lei nº 8.666/93, a </w:t>
      </w:r>
      <w:r w:rsidRPr="00111FC8">
        <w:rPr>
          <w:b/>
          <w:bCs/>
          <w:sz w:val="22"/>
          <w:szCs w:val="22"/>
        </w:rPr>
        <w:t xml:space="preserve">CONTRATANTE </w:t>
      </w:r>
      <w:r w:rsidRPr="00111FC8">
        <w:rPr>
          <w:sz w:val="22"/>
          <w:szCs w:val="22"/>
        </w:rPr>
        <w:t xml:space="preserve">poderá, garantida a prévia defesa, aplicar à </w:t>
      </w:r>
      <w:r w:rsidRPr="00111FC8">
        <w:rPr>
          <w:b/>
          <w:bCs/>
          <w:sz w:val="22"/>
          <w:szCs w:val="22"/>
        </w:rPr>
        <w:t>FORNECEDORA/CONTRATADA</w:t>
      </w:r>
      <w:r w:rsidRPr="00111FC8">
        <w:rPr>
          <w:sz w:val="22"/>
          <w:szCs w:val="22"/>
        </w:rPr>
        <w:t>:</w:t>
      </w:r>
    </w:p>
    <w:p w:rsidR="00993FB1" w:rsidRPr="00111FC8" w:rsidRDefault="00993FB1" w:rsidP="00993FB1">
      <w:pPr>
        <w:jc w:val="both"/>
        <w:rPr>
          <w:sz w:val="22"/>
          <w:szCs w:val="22"/>
        </w:rPr>
      </w:pPr>
      <w:r w:rsidRPr="00111FC8">
        <w:rPr>
          <w:sz w:val="22"/>
          <w:szCs w:val="22"/>
        </w:rPr>
        <w:t>a) advertência formal, na ocorrência de descumprimento de qualquer das cláusulas contratuais;</w:t>
      </w:r>
    </w:p>
    <w:p w:rsidR="00993FB1" w:rsidRPr="00111FC8" w:rsidRDefault="00993FB1" w:rsidP="00993FB1">
      <w:pPr>
        <w:jc w:val="both"/>
        <w:rPr>
          <w:sz w:val="22"/>
          <w:szCs w:val="22"/>
        </w:rPr>
      </w:pPr>
      <w:r w:rsidRPr="00111FC8">
        <w:rPr>
          <w:sz w:val="22"/>
          <w:szCs w:val="22"/>
        </w:rPr>
        <w:t xml:space="preserve">b) multa moratória de 0,5% (cinco décimos por cento) do valor total atualizado da Ata, a critério da </w:t>
      </w:r>
      <w:r w:rsidRPr="00111FC8">
        <w:rPr>
          <w:b/>
          <w:bCs/>
          <w:sz w:val="22"/>
          <w:szCs w:val="22"/>
        </w:rPr>
        <w:t>CONTRATANTE</w:t>
      </w:r>
      <w:r w:rsidRPr="00111FC8">
        <w:rPr>
          <w:sz w:val="22"/>
          <w:szCs w:val="22"/>
        </w:rPr>
        <w:t>, na ocorrência de atraso injustificado na execução de quaisquer obrigações, a partir do dia imediato ao do vencimento do prazo estipulado até a data da efetiva execução, limitado a 30 (trinta) dias, a partir dos quais será considerado, conforme o caso, descumprimento parcial ou total da obrigação;</w:t>
      </w:r>
    </w:p>
    <w:p w:rsidR="00993FB1" w:rsidRPr="00111FC8" w:rsidRDefault="00993FB1" w:rsidP="00993FB1">
      <w:pPr>
        <w:jc w:val="both"/>
        <w:rPr>
          <w:sz w:val="22"/>
          <w:szCs w:val="22"/>
        </w:rPr>
      </w:pPr>
      <w:r w:rsidRPr="00111FC8">
        <w:rPr>
          <w:sz w:val="22"/>
          <w:szCs w:val="22"/>
        </w:rPr>
        <w:t xml:space="preserve">c) multa penal de 20% (vinte por cento) do valor total atualizado da Ata, quando a </w:t>
      </w:r>
      <w:r w:rsidRPr="00111FC8">
        <w:rPr>
          <w:b/>
          <w:bCs/>
          <w:sz w:val="22"/>
          <w:szCs w:val="22"/>
        </w:rPr>
        <w:t xml:space="preserve">FORNECEDORA/CONTRATADA </w:t>
      </w:r>
      <w:r w:rsidRPr="00111FC8">
        <w:rPr>
          <w:sz w:val="22"/>
          <w:szCs w:val="22"/>
        </w:rPr>
        <w:t>der causa à inexecução parcial da contratação;</w:t>
      </w:r>
    </w:p>
    <w:p w:rsidR="00993FB1" w:rsidRPr="00111FC8" w:rsidRDefault="00993FB1" w:rsidP="00993FB1">
      <w:pPr>
        <w:jc w:val="both"/>
        <w:rPr>
          <w:sz w:val="22"/>
          <w:szCs w:val="22"/>
        </w:rPr>
      </w:pPr>
      <w:r w:rsidRPr="00111FC8">
        <w:rPr>
          <w:sz w:val="22"/>
          <w:szCs w:val="22"/>
        </w:rPr>
        <w:t xml:space="preserve">d) multa penal de 30% (trinta por cento) do valor total atualizado da Ata, quando a </w:t>
      </w:r>
      <w:r w:rsidRPr="00111FC8">
        <w:rPr>
          <w:b/>
          <w:bCs/>
          <w:sz w:val="22"/>
          <w:szCs w:val="22"/>
        </w:rPr>
        <w:t xml:space="preserve">FORNECEDORA/CONTRATADA </w:t>
      </w:r>
      <w:r w:rsidRPr="00111FC8">
        <w:rPr>
          <w:sz w:val="22"/>
          <w:szCs w:val="22"/>
        </w:rPr>
        <w:t>der causa à inexecução total da contratação;</w:t>
      </w:r>
    </w:p>
    <w:p w:rsidR="00993FB1" w:rsidRPr="00111FC8" w:rsidRDefault="00993FB1" w:rsidP="00993FB1">
      <w:pPr>
        <w:jc w:val="both"/>
        <w:rPr>
          <w:sz w:val="22"/>
          <w:szCs w:val="22"/>
        </w:rPr>
      </w:pPr>
      <w:r w:rsidRPr="00111FC8">
        <w:rPr>
          <w:sz w:val="22"/>
          <w:szCs w:val="22"/>
        </w:rPr>
        <w:t xml:space="preserve">e) multa compensatória do valor integral e atualizado, comprovado, incluindo-se custos diretos e indiretos, do prejuízo causado pela </w:t>
      </w:r>
      <w:r w:rsidRPr="00111FC8">
        <w:rPr>
          <w:b/>
          <w:bCs/>
          <w:sz w:val="22"/>
          <w:szCs w:val="22"/>
        </w:rPr>
        <w:t xml:space="preserve">FORNECEDORA/CONTRATADA </w:t>
      </w:r>
      <w:r w:rsidRPr="00111FC8">
        <w:rPr>
          <w:sz w:val="22"/>
          <w:szCs w:val="22"/>
        </w:rPr>
        <w:t>à ................ou a terceiros;</w:t>
      </w:r>
    </w:p>
    <w:p w:rsidR="00993FB1" w:rsidRPr="00111FC8" w:rsidRDefault="00993FB1" w:rsidP="00993FB1">
      <w:pPr>
        <w:jc w:val="both"/>
        <w:rPr>
          <w:sz w:val="22"/>
          <w:szCs w:val="22"/>
        </w:rPr>
      </w:pPr>
      <w:r w:rsidRPr="00111FC8">
        <w:rPr>
          <w:sz w:val="22"/>
          <w:szCs w:val="22"/>
        </w:rPr>
        <w:t>f) impedimento de licitar e de contratar com a Administração, pelo prazo que a CONTRATANTE fixar, obedecidos os limites previstos no artigo 87, III, da Lei n° 8.666/93 ou, quando for o caso, no artigo 7° da Lei 10.520/2 002, que será arbitrado de acordo com a natureza e a gravidade da falta, quando a adjudicatária, convocada dentro do prazo de validade da proposta, não celebrar o contrato, deixar de entregar ou apresentar documentação falsa exigida para a habilitação e/ou contratação, ensejar o retardamento da execução de seu objeto, não mantiver a proposta, falhar ou fraudar na execução do contrato, comportar-se de modo inidôneo ou cometer fraude fiscal, sem prejuízo das sanções previstas nesta Ata, e demais cominações legais;</w:t>
      </w:r>
    </w:p>
    <w:p w:rsidR="00993FB1" w:rsidRPr="00111FC8" w:rsidRDefault="00993FB1" w:rsidP="00993FB1">
      <w:pPr>
        <w:jc w:val="both"/>
        <w:rPr>
          <w:sz w:val="22"/>
          <w:szCs w:val="22"/>
        </w:rPr>
      </w:pPr>
      <w:r w:rsidRPr="00111FC8">
        <w:rPr>
          <w:sz w:val="22"/>
          <w:szCs w:val="22"/>
        </w:rPr>
        <w:t>g) declaração de inidoneidade para licitar ou contratar com a Administração Pública, enquanto perdurarem os motivos determinantes da punição, ou até que seja promovida sua reabilitação perante a própria autoridade que aplicou a penalidade.</w:t>
      </w:r>
    </w:p>
    <w:p w:rsidR="00993FB1" w:rsidRPr="00111FC8" w:rsidRDefault="00993FB1" w:rsidP="00993FB1">
      <w:pPr>
        <w:jc w:val="both"/>
        <w:rPr>
          <w:sz w:val="22"/>
          <w:szCs w:val="22"/>
        </w:rPr>
      </w:pPr>
    </w:p>
    <w:p w:rsidR="00993FB1" w:rsidRPr="00111FC8" w:rsidRDefault="00993FB1" w:rsidP="00993FB1">
      <w:pPr>
        <w:jc w:val="both"/>
        <w:rPr>
          <w:sz w:val="22"/>
          <w:szCs w:val="22"/>
        </w:rPr>
      </w:pPr>
      <w:r w:rsidRPr="00111FC8">
        <w:rPr>
          <w:sz w:val="22"/>
          <w:szCs w:val="22"/>
        </w:rPr>
        <w:t xml:space="preserve">13.3. As multas estabelecidas nos itens “b” e “c” serão majoradas em 25% (vinte e cinco por cento), na hipótese de reincidência da </w:t>
      </w:r>
      <w:r w:rsidRPr="00111FC8">
        <w:rPr>
          <w:b/>
          <w:bCs/>
          <w:sz w:val="22"/>
          <w:szCs w:val="22"/>
        </w:rPr>
        <w:t>FORNECEDORA/CONTRATADA</w:t>
      </w:r>
      <w:r w:rsidRPr="00111FC8">
        <w:rPr>
          <w:sz w:val="22"/>
          <w:szCs w:val="22"/>
        </w:rPr>
        <w:t>.</w:t>
      </w:r>
    </w:p>
    <w:p w:rsidR="00993FB1" w:rsidRPr="00111FC8" w:rsidRDefault="00993FB1" w:rsidP="00993FB1">
      <w:pPr>
        <w:jc w:val="both"/>
        <w:rPr>
          <w:sz w:val="22"/>
          <w:szCs w:val="22"/>
        </w:rPr>
      </w:pPr>
    </w:p>
    <w:p w:rsidR="00993FB1" w:rsidRPr="00111FC8" w:rsidRDefault="00993FB1" w:rsidP="00993FB1">
      <w:pPr>
        <w:jc w:val="both"/>
        <w:rPr>
          <w:sz w:val="22"/>
          <w:szCs w:val="22"/>
        </w:rPr>
      </w:pPr>
      <w:r w:rsidRPr="00111FC8">
        <w:rPr>
          <w:sz w:val="22"/>
          <w:szCs w:val="22"/>
        </w:rPr>
        <w:lastRenderedPageBreak/>
        <w:t xml:space="preserve">13.4. As multas serão descontadas dos pagamentos eventualmente devidos à </w:t>
      </w:r>
      <w:r w:rsidRPr="00111FC8">
        <w:rPr>
          <w:b/>
          <w:bCs/>
          <w:sz w:val="22"/>
          <w:szCs w:val="22"/>
        </w:rPr>
        <w:t xml:space="preserve">FORNECEDORA/CONTRATADA </w:t>
      </w:r>
      <w:r w:rsidRPr="00111FC8">
        <w:rPr>
          <w:sz w:val="22"/>
          <w:szCs w:val="22"/>
        </w:rPr>
        <w:t xml:space="preserve">ou serão pagas mediante recolhimento de XXXXXXXXXXXXXXX, cujo comprovante deverá ser apresentado à </w:t>
      </w:r>
      <w:r w:rsidRPr="00111FC8">
        <w:rPr>
          <w:b/>
          <w:bCs/>
          <w:sz w:val="22"/>
          <w:szCs w:val="22"/>
        </w:rPr>
        <w:t>CONTRATANTE</w:t>
      </w:r>
      <w:r w:rsidRPr="00111FC8">
        <w:rPr>
          <w:sz w:val="22"/>
          <w:szCs w:val="22"/>
        </w:rPr>
        <w:t>, ou, ainda, quando for o caso, serão cobradas judicialmente. Sobre as multas incidirão juros moratórios de 1% (um por cento) ao mês, em caso de atraso no recolhimento.</w:t>
      </w:r>
    </w:p>
    <w:p w:rsidR="00993FB1" w:rsidRPr="00111FC8" w:rsidRDefault="00993FB1" w:rsidP="00993FB1">
      <w:pPr>
        <w:jc w:val="both"/>
        <w:rPr>
          <w:sz w:val="22"/>
          <w:szCs w:val="22"/>
        </w:rPr>
      </w:pPr>
    </w:p>
    <w:p w:rsidR="00993FB1" w:rsidRPr="00111FC8" w:rsidRDefault="00993FB1" w:rsidP="00993FB1">
      <w:pPr>
        <w:jc w:val="both"/>
        <w:rPr>
          <w:sz w:val="22"/>
          <w:szCs w:val="22"/>
        </w:rPr>
      </w:pPr>
      <w:r w:rsidRPr="00111FC8">
        <w:rPr>
          <w:sz w:val="22"/>
          <w:szCs w:val="22"/>
        </w:rPr>
        <w:t xml:space="preserve">13.4.1. As multas serão independentes e, a critério da </w:t>
      </w:r>
      <w:r w:rsidRPr="00111FC8">
        <w:rPr>
          <w:b/>
          <w:bCs/>
          <w:sz w:val="22"/>
          <w:szCs w:val="22"/>
        </w:rPr>
        <w:t>CONTRATANTE</w:t>
      </w:r>
      <w:r w:rsidRPr="00111FC8">
        <w:rPr>
          <w:sz w:val="22"/>
          <w:szCs w:val="22"/>
        </w:rPr>
        <w:t>, cumulativas, inclusive com as demais penalidades acima enumeradas, e aplicadas com base no valor total atualizado do contrato;</w:t>
      </w:r>
    </w:p>
    <w:p w:rsidR="00993FB1" w:rsidRPr="00111FC8" w:rsidRDefault="00993FB1" w:rsidP="00993FB1">
      <w:pPr>
        <w:jc w:val="both"/>
        <w:rPr>
          <w:sz w:val="22"/>
          <w:szCs w:val="22"/>
        </w:rPr>
      </w:pPr>
    </w:p>
    <w:p w:rsidR="00993FB1" w:rsidRPr="00111FC8" w:rsidRDefault="00993FB1" w:rsidP="00993FB1">
      <w:pPr>
        <w:jc w:val="both"/>
        <w:rPr>
          <w:sz w:val="22"/>
          <w:szCs w:val="22"/>
        </w:rPr>
      </w:pPr>
      <w:r w:rsidRPr="00111FC8">
        <w:rPr>
          <w:sz w:val="22"/>
          <w:szCs w:val="22"/>
        </w:rPr>
        <w:t>13.4.2. Considera-se, para fins de aplicação da penalidade de multa, como valor total atualizado do contrato aquele total inicial atualizado pelo IGP-DI (FGV), ou, na sua ausência, por aquele que vier a substituí-lo, no período compreendido entre o mês da apresentação da proposta até o mês anterior ao fato que ensejou a penalidade.</w:t>
      </w:r>
    </w:p>
    <w:p w:rsidR="00993FB1" w:rsidRPr="00111FC8" w:rsidRDefault="00993FB1" w:rsidP="00993FB1">
      <w:pPr>
        <w:jc w:val="both"/>
        <w:rPr>
          <w:sz w:val="22"/>
          <w:szCs w:val="22"/>
        </w:rPr>
      </w:pPr>
    </w:p>
    <w:p w:rsidR="00993FB1" w:rsidRPr="00111FC8" w:rsidRDefault="00993FB1" w:rsidP="00993FB1">
      <w:pPr>
        <w:jc w:val="both"/>
        <w:rPr>
          <w:sz w:val="22"/>
          <w:szCs w:val="22"/>
        </w:rPr>
      </w:pPr>
      <w:r w:rsidRPr="00111FC8">
        <w:rPr>
          <w:sz w:val="22"/>
          <w:szCs w:val="22"/>
        </w:rPr>
        <w:t>13.5. As penalidades previstas não serão relevadas, salvo quando ficar comprovada a ocorrência de situações que se enquadrem no conceito jurídico de força maior ou caso fortuito.</w:t>
      </w:r>
    </w:p>
    <w:p w:rsidR="00993FB1" w:rsidRPr="00111FC8" w:rsidRDefault="00993FB1" w:rsidP="00993FB1">
      <w:pPr>
        <w:jc w:val="both"/>
        <w:rPr>
          <w:b/>
          <w:bCs/>
          <w:sz w:val="22"/>
          <w:szCs w:val="22"/>
        </w:rPr>
      </w:pPr>
    </w:p>
    <w:p w:rsidR="00993FB1" w:rsidRPr="00111FC8" w:rsidRDefault="00993FB1" w:rsidP="00993FB1">
      <w:pPr>
        <w:jc w:val="both"/>
        <w:rPr>
          <w:b/>
          <w:bCs/>
          <w:sz w:val="22"/>
          <w:szCs w:val="22"/>
        </w:rPr>
      </w:pPr>
      <w:r w:rsidRPr="00111FC8">
        <w:rPr>
          <w:b/>
          <w:bCs/>
          <w:sz w:val="22"/>
          <w:szCs w:val="22"/>
        </w:rPr>
        <w:t>CLÁUSULA DÉCIMA QUARTA – DAS DISPOSIÇÕES FINAIS</w:t>
      </w:r>
    </w:p>
    <w:p w:rsidR="00993FB1" w:rsidRPr="00111FC8" w:rsidRDefault="00993FB1" w:rsidP="00993FB1">
      <w:pPr>
        <w:jc w:val="both"/>
        <w:rPr>
          <w:sz w:val="22"/>
          <w:szCs w:val="22"/>
        </w:rPr>
      </w:pPr>
    </w:p>
    <w:p w:rsidR="00993FB1" w:rsidRPr="00111FC8" w:rsidRDefault="00993FB1" w:rsidP="00993FB1">
      <w:pPr>
        <w:jc w:val="both"/>
        <w:rPr>
          <w:sz w:val="22"/>
          <w:szCs w:val="22"/>
        </w:rPr>
      </w:pPr>
      <w:r w:rsidRPr="00111FC8">
        <w:rPr>
          <w:sz w:val="22"/>
          <w:szCs w:val="22"/>
        </w:rPr>
        <w:t>14.1. Integram esta Ata o Edital do Pregão nº XX/XX e seus anexos, bem como a proposta da empresa classificada em 1º lugar no certame supra numerado.</w:t>
      </w:r>
    </w:p>
    <w:p w:rsidR="00993FB1" w:rsidRPr="00111FC8" w:rsidRDefault="00993FB1" w:rsidP="00993FB1">
      <w:pPr>
        <w:jc w:val="both"/>
        <w:rPr>
          <w:sz w:val="22"/>
          <w:szCs w:val="22"/>
        </w:rPr>
      </w:pPr>
    </w:p>
    <w:p w:rsidR="00993FB1" w:rsidRPr="00111FC8" w:rsidRDefault="00993FB1" w:rsidP="00993FB1">
      <w:pPr>
        <w:jc w:val="both"/>
        <w:rPr>
          <w:sz w:val="22"/>
          <w:szCs w:val="22"/>
        </w:rPr>
      </w:pPr>
      <w:r w:rsidRPr="00111FC8">
        <w:rPr>
          <w:sz w:val="22"/>
          <w:szCs w:val="22"/>
        </w:rPr>
        <w:t>14.2. Fica eleito foro da Comarca de Itaboraí para dirimir quaisquer questões decorrentes da utilização da presente ata.</w:t>
      </w:r>
    </w:p>
    <w:p w:rsidR="00993FB1" w:rsidRPr="00111FC8" w:rsidRDefault="00993FB1" w:rsidP="00993FB1">
      <w:pPr>
        <w:jc w:val="both"/>
        <w:rPr>
          <w:sz w:val="22"/>
          <w:szCs w:val="22"/>
        </w:rPr>
      </w:pPr>
    </w:p>
    <w:p w:rsidR="00993FB1" w:rsidRPr="00111FC8" w:rsidRDefault="00993FB1" w:rsidP="00993FB1">
      <w:pPr>
        <w:jc w:val="both"/>
        <w:rPr>
          <w:sz w:val="22"/>
          <w:szCs w:val="22"/>
        </w:rPr>
      </w:pPr>
      <w:r w:rsidRPr="00111FC8">
        <w:rPr>
          <w:sz w:val="22"/>
          <w:szCs w:val="22"/>
        </w:rPr>
        <w:t>14.3. Os casos omissos serão resolvidos de acordo com a Lei n° 10.520/2002 e Decreto n° 3.555/2000, o Decreto n° 3.931/01, atualizados, e demais normas aplicáveis.</w:t>
      </w:r>
    </w:p>
    <w:p w:rsidR="00993FB1" w:rsidRPr="00111FC8" w:rsidRDefault="00993FB1" w:rsidP="00993FB1">
      <w:pPr>
        <w:jc w:val="both"/>
        <w:rPr>
          <w:sz w:val="22"/>
          <w:szCs w:val="22"/>
        </w:rPr>
      </w:pPr>
    </w:p>
    <w:p w:rsidR="00993FB1" w:rsidRPr="00111FC8" w:rsidRDefault="00993FB1" w:rsidP="00993FB1">
      <w:pPr>
        <w:jc w:val="both"/>
        <w:rPr>
          <w:sz w:val="22"/>
          <w:szCs w:val="22"/>
        </w:rPr>
      </w:pPr>
    </w:p>
    <w:p w:rsidR="00993FB1" w:rsidRPr="00111FC8" w:rsidRDefault="00993FB1" w:rsidP="00623D8E">
      <w:pPr>
        <w:jc w:val="center"/>
        <w:rPr>
          <w:sz w:val="22"/>
          <w:szCs w:val="22"/>
        </w:rPr>
      </w:pPr>
      <w:r w:rsidRPr="00111FC8">
        <w:rPr>
          <w:sz w:val="22"/>
          <w:szCs w:val="22"/>
        </w:rPr>
        <w:t xml:space="preserve">Tanguá, ___ de ______________ de </w:t>
      </w:r>
      <w:r>
        <w:rPr>
          <w:sz w:val="22"/>
          <w:szCs w:val="22"/>
        </w:rPr>
        <w:t>2016</w:t>
      </w:r>
      <w:r w:rsidRPr="00111FC8">
        <w:rPr>
          <w:sz w:val="22"/>
          <w:szCs w:val="22"/>
        </w:rPr>
        <w:t>.</w:t>
      </w:r>
    </w:p>
    <w:p w:rsidR="00993FB1" w:rsidRPr="00111FC8" w:rsidRDefault="00993FB1" w:rsidP="00993FB1">
      <w:pPr>
        <w:jc w:val="both"/>
        <w:rPr>
          <w:sz w:val="22"/>
          <w:szCs w:val="22"/>
        </w:rPr>
      </w:pPr>
    </w:p>
    <w:p w:rsidR="00993FB1" w:rsidRPr="00111FC8" w:rsidRDefault="00993FB1" w:rsidP="00993FB1">
      <w:pPr>
        <w:jc w:val="both"/>
        <w:rPr>
          <w:sz w:val="22"/>
          <w:szCs w:val="22"/>
        </w:rPr>
      </w:pPr>
    </w:p>
    <w:p w:rsidR="00993FB1" w:rsidRPr="00111FC8" w:rsidRDefault="00993FB1" w:rsidP="00993FB1">
      <w:pPr>
        <w:jc w:val="center"/>
        <w:rPr>
          <w:sz w:val="22"/>
          <w:szCs w:val="22"/>
        </w:rPr>
      </w:pPr>
      <w:r w:rsidRPr="00111FC8">
        <w:rPr>
          <w:sz w:val="22"/>
          <w:szCs w:val="22"/>
        </w:rPr>
        <w:t>__________________________</w:t>
      </w:r>
    </w:p>
    <w:p w:rsidR="00623D8E" w:rsidRDefault="00623D8E" w:rsidP="00993FB1">
      <w:pPr>
        <w:jc w:val="center"/>
        <w:rPr>
          <w:sz w:val="22"/>
          <w:szCs w:val="22"/>
        </w:rPr>
      </w:pPr>
    </w:p>
    <w:p w:rsidR="00623D8E" w:rsidRDefault="00623D8E" w:rsidP="00993FB1">
      <w:pPr>
        <w:jc w:val="center"/>
        <w:rPr>
          <w:sz w:val="22"/>
          <w:szCs w:val="22"/>
        </w:rPr>
      </w:pPr>
    </w:p>
    <w:p w:rsidR="00623D8E" w:rsidRDefault="00623D8E" w:rsidP="00993FB1">
      <w:pPr>
        <w:jc w:val="center"/>
        <w:rPr>
          <w:sz w:val="22"/>
          <w:szCs w:val="22"/>
        </w:rPr>
      </w:pPr>
    </w:p>
    <w:p w:rsidR="00993FB1" w:rsidRDefault="00993FB1" w:rsidP="00993FB1">
      <w:pPr>
        <w:jc w:val="center"/>
        <w:rPr>
          <w:sz w:val="22"/>
          <w:szCs w:val="22"/>
        </w:rPr>
      </w:pPr>
      <w:r w:rsidRPr="00111FC8">
        <w:rPr>
          <w:sz w:val="22"/>
          <w:szCs w:val="22"/>
        </w:rPr>
        <w:t>__________________________</w:t>
      </w:r>
    </w:p>
    <w:p w:rsidR="00993FB1" w:rsidRPr="00111FC8" w:rsidRDefault="00993FB1" w:rsidP="00993FB1">
      <w:pPr>
        <w:jc w:val="center"/>
        <w:rPr>
          <w:sz w:val="22"/>
          <w:szCs w:val="22"/>
        </w:rPr>
      </w:pPr>
    </w:p>
    <w:p w:rsidR="00993FB1" w:rsidRPr="00111FC8" w:rsidRDefault="00993FB1" w:rsidP="00993FB1">
      <w:pPr>
        <w:jc w:val="center"/>
        <w:rPr>
          <w:sz w:val="22"/>
          <w:szCs w:val="22"/>
        </w:rPr>
      </w:pPr>
      <w:r w:rsidRPr="00111FC8">
        <w:rPr>
          <w:sz w:val="22"/>
          <w:szCs w:val="22"/>
        </w:rPr>
        <w:t>Ordenador de Despesas</w:t>
      </w:r>
    </w:p>
    <w:p w:rsidR="00993FB1" w:rsidRPr="00111FC8" w:rsidRDefault="00993FB1" w:rsidP="00993FB1">
      <w:pPr>
        <w:jc w:val="both"/>
        <w:rPr>
          <w:sz w:val="22"/>
          <w:szCs w:val="22"/>
        </w:rPr>
      </w:pPr>
    </w:p>
    <w:p w:rsidR="00993FB1" w:rsidRPr="00111FC8" w:rsidRDefault="00993FB1" w:rsidP="00993FB1">
      <w:pPr>
        <w:jc w:val="both"/>
        <w:rPr>
          <w:b/>
          <w:sz w:val="22"/>
          <w:szCs w:val="22"/>
        </w:rPr>
      </w:pPr>
    </w:p>
    <w:p w:rsidR="00623D8E" w:rsidRDefault="00623D8E" w:rsidP="00993FB1">
      <w:pPr>
        <w:jc w:val="both"/>
        <w:rPr>
          <w:b/>
          <w:sz w:val="22"/>
          <w:szCs w:val="22"/>
        </w:rPr>
      </w:pPr>
    </w:p>
    <w:p w:rsidR="00993FB1" w:rsidRPr="00111FC8" w:rsidRDefault="00993FB1" w:rsidP="00993FB1">
      <w:pPr>
        <w:jc w:val="both"/>
        <w:rPr>
          <w:b/>
          <w:sz w:val="22"/>
          <w:szCs w:val="22"/>
        </w:rPr>
      </w:pPr>
      <w:r w:rsidRPr="00111FC8">
        <w:rPr>
          <w:b/>
          <w:sz w:val="22"/>
          <w:szCs w:val="22"/>
        </w:rPr>
        <w:t>TESTEMUNHAS:</w:t>
      </w:r>
    </w:p>
    <w:p w:rsidR="00993FB1" w:rsidRPr="00111FC8" w:rsidRDefault="00993FB1" w:rsidP="00993FB1">
      <w:pPr>
        <w:jc w:val="both"/>
        <w:rPr>
          <w:sz w:val="22"/>
          <w:szCs w:val="22"/>
        </w:rPr>
      </w:pPr>
    </w:p>
    <w:p w:rsidR="00993FB1" w:rsidRDefault="00993FB1" w:rsidP="00993FB1">
      <w:pPr>
        <w:jc w:val="center"/>
        <w:rPr>
          <w:b/>
          <w:bCs/>
          <w:sz w:val="22"/>
          <w:szCs w:val="22"/>
        </w:rPr>
      </w:pPr>
      <w:r w:rsidRPr="00111FC8">
        <w:rPr>
          <w:b/>
          <w:bCs/>
          <w:sz w:val="22"/>
          <w:szCs w:val="22"/>
        </w:rPr>
        <w:t>1ª) __________________________</w:t>
      </w:r>
    </w:p>
    <w:p w:rsidR="00993FB1" w:rsidRDefault="00993FB1" w:rsidP="00993FB1">
      <w:pPr>
        <w:jc w:val="center"/>
        <w:rPr>
          <w:b/>
          <w:bCs/>
          <w:sz w:val="22"/>
          <w:szCs w:val="22"/>
        </w:rPr>
      </w:pPr>
    </w:p>
    <w:p w:rsidR="00993FB1" w:rsidRPr="00111FC8" w:rsidRDefault="00993FB1" w:rsidP="00993FB1">
      <w:pPr>
        <w:jc w:val="center"/>
        <w:rPr>
          <w:sz w:val="22"/>
          <w:szCs w:val="22"/>
        </w:rPr>
      </w:pPr>
    </w:p>
    <w:p w:rsidR="00993FB1" w:rsidRPr="00111FC8" w:rsidRDefault="00993FB1" w:rsidP="00993FB1">
      <w:pPr>
        <w:jc w:val="center"/>
        <w:rPr>
          <w:sz w:val="22"/>
          <w:szCs w:val="22"/>
        </w:rPr>
      </w:pPr>
      <w:r w:rsidRPr="00111FC8">
        <w:rPr>
          <w:b/>
          <w:bCs/>
          <w:sz w:val="22"/>
          <w:szCs w:val="22"/>
        </w:rPr>
        <w:t>2ª) __________________________</w:t>
      </w:r>
    </w:p>
    <w:p w:rsidR="00151309" w:rsidRPr="009C2D7C" w:rsidRDefault="00151309" w:rsidP="00B10E43">
      <w:pPr>
        <w:autoSpaceDE w:val="0"/>
        <w:spacing w:after="120"/>
        <w:rPr>
          <w:bCs/>
          <w:sz w:val="22"/>
          <w:szCs w:val="22"/>
        </w:rPr>
      </w:pPr>
    </w:p>
    <w:sectPr w:rsidR="00151309" w:rsidRPr="009C2D7C" w:rsidSect="004B54F1">
      <w:headerReference w:type="default" r:id="rId8"/>
      <w:footerReference w:type="default" r:id="rId9"/>
      <w:pgSz w:w="11907" w:h="16840" w:code="9"/>
      <w:pgMar w:top="2097" w:right="850" w:bottom="1134" w:left="1701" w:header="426" w:footer="35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AA1" w:rsidRDefault="008C1AA1">
      <w:r>
        <w:separator/>
      </w:r>
    </w:p>
  </w:endnote>
  <w:endnote w:type="continuationSeparator" w:id="1">
    <w:p w:rsidR="008C1AA1" w:rsidRDefault="008C1A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itstream Vera Sans">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BoldMT">
    <w:altName w:val="Arial"/>
    <w:charset w:val="00"/>
    <w:family w:val="swiss"/>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20D" w:rsidRPr="00E939BE" w:rsidRDefault="000D220D" w:rsidP="004E1CDD">
    <w:pPr>
      <w:pStyle w:val="Rodap"/>
      <w:ind w:right="360"/>
      <w:jc w:val="center"/>
      <w:rPr>
        <w:rStyle w:val="Nmerodepgina"/>
        <w:i/>
        <w:sz w:val="16"/>
        <w:szCs w:val="16"/>
        <w:u w:color="000000"/>
      </w:rPr>
    </w:pPr>
    <w:r w:rsidRPr="00E939BE">
      <w:rPr>
        <w:rStyle w:val="Nmerodepgina"/>
        <w:i/>
        <w:sz w:val="16"/>
        <w:szCs w:val="16"/>
        <w:u w:color="000000"/>
      </w:rPr>
      <w:t xml:space="preserve">Rua </w:t>
    </w:r>
    <w:r>
      <w:rPr>
        <w:rStyle w:val="Nmerodepgina"/>
        <w:i/>
        <w:sz w:val="16"/>
        <w:szCs w:val="16"/>
        <w:u w:color="000000"/>
      </w:rPr>
      <w:t>Demerval Garcia de Freitas</w:t>
    </w:r>
    <w:r w:rsidRPr="00E939BE">
      <w:rPr>
        <w:rStyle w:val="Nmerodepgina"/>
        <w:i/>
        <w:sz w:val="16"/>
        <w:szCs w:val="16"/>
        <w:u w:color="000000"/>
      </w:rPr>
      <w:t>, 8</w:t>
    </w:r>
    <w:r>
      <w:rPr>
        <w:rStyle w:val="Nmerodepgina"/>
        <w:i/>
        <w:sz w:val="16"/>
        <w:szCs w:val="16"/>
        <w:u w:color="000000"/>
      </w:rPr>
      <w:t>8</w:t>
    </w:r>
    <w:r w:rsidRPr="00E939BE">
      <w:rPr>
        <w:rStyle w:val="Nmerodepgina"/>
        <w:i/>
        <w:sz w:val="16"/>
        <w:szCs w:val="16"/>
        <w:u w:color="000000"/>
      </w:rPr>
      <w:t xml:space="preserve"> – Centro – Tanguá/RJ</w:t>
    </w:r>
  </w:p>
  <w:p w:rsidR="000D220D" w:rsidRPr="00E939BE" w:rsidRDefault="000D220D" w:rsidP="004E1CDD">
    <w:pPr>
      <w:pStyle w:val="Rodap"/>
      <w:ind w:right="360"/>
      <w:jc w:val="center"/>
      <w:rPr>
        <w:rStyle w:val="Nmerodepgina"/>
        <w:i/>
        <w:sz w:val="16"/>
        <w:szCs w:val="16"/>
        <w:u w:color="000000"/>
      </w:rPr>
    </w:pPr>
    <w:r>
      <w:rPr>
        <w:rStyle w:val="Nmerodepgina"/>
        <w:i/>
        <w:sz w:val="16"/>
        <w:szCs w:val="16"/>
        <w:u w:color="000000"/>
      </w:rPr>
      <w:t>Tel: 21 2747</w:t>
    </w:r>
    <w:r w:rsidRPr="00E939BE">
      <w:rPr>
        <w:rStyle w:val="Nmerodepgina"/>
        <w:i/>
        <w:sz w:val="16"/>
        <w:szCs w:val="16"/>
        <w:u w:color="000000"/>
      </w:rPr>
      <w:t xml:space="preserve"> </w:t>
    </w:r>
    <w:r>
      <w:rPr>
        <w:rStyle w:val="Nmerodepgina"/>
        <w:i/>
        <w:sz w:val="16"/>
        <w:szCs w:val="16"/>
        <w:u w:color="000000"/>
      </w:rPr>
      <w:t>1140 - e-mail: licitacao@tangua.rj.gov</w:t>
    </w:r>
    <w:r w:rsidRPr="00E939BE">
      <w:rPr>
        <w:rStyle w:val="Nmerodepgina"/>
        <w:i/>
        <w:sz w:val="16"/>
        <w:szCs w:val="16"/>
        <w:u w:color="000000"/>
      </w:rPr>
      <w:t>.br</w:t>
    </w:r>
  </w:p>
  <w:p w:rsidR="000D220D" w:rsidRDefault="000D220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AA1" w:rsidRDefault="008C1AA1">
      <w:r>
        <w:separator/>
      </w:r>
    </w:p>
  </w:footnote>
  <w:footnote w:type="continuationSeparator" w:id="1">
    <w:p w:rsidR="008C1AA1" w:rsidRDefault="008C1A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20D" w:rsidRDefault="000D220D" w:rsidP="004F12FB">
    <w:pPr>
      <w:framePr w:w="1855" w:h="1687" w:hRule="exact" w:hSpace="141" w:wrap="around" w:vAnchor="text" w:hAnchor="page" w:x="1159" w:y="-137"/>
      <w:jc w:val="center"/>
      <w:rPr>
        <w:rFonts w:ascii="Algerian" w:hAnsi="Algerian"/>
        <w:sz w:val="40"/>
      </w:rPr>
    </w:pPr>
    <w:r>
      <w:rPr>
        <w:noProof/>
      </w:rPr>
      <w:drawing>
        <wp:anchor distT="0" distB="0" distL="114300" distR="114300" simplePos="0" relativeHeight="251657728" behindDoc="0" locked="0" layoutInCell="1" allowOverlap="1">
          <wp:simplePos x="0" y="0"/>
          <wp:positionH relativeFrom="column">
            <wp:posOffset>115570</wp:posOffset>
          </wp:positionH>
          <wp:positionV relativeFrom="paragraph">
            <wp:posOffset>229870</wp:posOffset>
          </wp:positionV>
          <wp:extent cx="1143000" cy="790575"/>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43000" cy="790575"/>
                  </a:xfrm>
                  <a:prstGeom prst="rect">
                    <a:avLst/>
                  </a:prstGeom>
                  <a:noFill/>
                </pic:spPr>
              </pic:pic>
            </a:graphicData>
          </a:graphic>
        </wp:anchor>
      </w:drawing>
    </w:r>
  </w:p>
  <w:p w:rsidR="000D220D" w:rsidRDefault="00F52035">
    <w:pPr>
      <w:pStyle w:val="Cabealho"/>
    </w:pPr>
    <w:r>
      <w:rPr>
        <w:noProof/>
      </w:rPr>
      <w:pict>
        <v:shapetype id="_x0000_t202" coordsize="21600,21600" o:spt="202" path="m,l,21600r21600,l21600,xe">
          <v:stroke joinstyle="miter"/>
          <v:path gradientshapeok="t" o:connecttype="rect"/>
        </v:shapetype>
        <v:shape id="_x0000_s2051" type="#_x0000_t202" style="position:absolute;margin-left:353.9pt;margin-top:-2.55pt;width:132pt;height:44.5pt;z-index:-251657728" filled="f" strokeweight="1.25pt">
          <v:textbox style="mso-next-textbox:#_x0000_s2051">
            <w:txbxContent>
              <w:p w:rsidR="000D220D" w:rsidRPr="00754383" w:rsidRDefault="000D220D" w:rsidP="006C667D">
                <w:pPr>
                  <w:rPr>
                    <w:rFonts w:ascii="Calibri" w:hAnsi="Calibri"/>
                  </w:rPr>
                </w:pPr>
                <w:r w:rsidRPr="00754383">
                  <w:rPr>
                    <w:rFonts w:ascii="Calibri" w:hAnsi="Calibri"/>
                  </w:rPr>
                  <w:t xml:space="preserve">    PMT/RJ</w:t>
                </w:r>
              </w:p>
              <w:p w:rsidR="000D220D" w:rsidRPr="00754383" w:rsidRDefault="000D220D" w:rsidP="006C667D">
                <w:pPr>
                  <w:rPr>
                    <w:rFonts w:ascii="Calibri" w:hAnsi="Calibri"/>
                  </w:rPr>
                </w:pPr>
                <w:r>
                  <w:rPr>
                    <w:rFonts w:ascii="Calibri" w:hAnsi="Calibri"/>
                  </w:rPr>
                  <w:t xml:space="preserve">    Processo nº.    0004</w:t>
                </w:r>
                <w:r w:rsidRPr="00754383">
                  <w:rPr>
                    <w:rFonts w:ascii="Calibri" w:hAnsi="Calibri"/>
                  </w:rPr>
                  <w:t>/201</w:t>
                </w:r>
                <w:r>
                  <w:rPr>
                    <w:rFonts w:ascii="Calibri" w:hAnsi="Calibri"/>
                  </w:rPr>
                  <w:t>6</w:t>
                </w:r>
              </w:p>
              <w:p w:rsidR="000D220D" w:rsidRPr="00754383" w:rsidRDefault="000D220D" w:rsidP="006C667D">
                <w:pPr>
                  <w:pStyle w:val="Cabealho"/>
                </w:pPr>
                <w:r w:rsidRPr="00754383">
                  <w:t xml:space="preserve">    Rubrica: ______ Fls. </w:t>
                </w:r>
              </w:p>
              <w:p w:rsidR="000D220D" w:rsidRPr="00754383" w:rsidRDefault="000D220D" w:rsidP="006C667D">
                <w:pPr>
                  <w:rPr>
                    <w:rFonts w:ascii="Calibri" w:hAnsi="Calibri"/>
                  </w:rPr>
                </w:pPr>
              </w:p>
              <w:p w:rsidR="000D220D" w:rsidRPr="00754383" w:rsidRDefault="000D220D" w:rsidP="006C667D">
                <w:pPr>
                  <w:rPr>
                    <w:rFonts w:ascii="Calibri" w:hAnsi="Calibri"/>
                  </w:rPr>
                </w:pPr>
              </w:p>
            </w:txbxContent>
          </v:textbox>
        </v:shape>
      </w:pict>
    </w:r>
    <w:r>
      <w:rPr>
        <w:noProof/>
      </w:rPr>
      <w:pict>
        <v:rect id="_x0000_s2049" style="position:absolute;margin-left:71.95pt;margin-top:14.85pt;width:387pt;height:57.6pt;z-index:251656704" filled="f" stroked="f" strokeweight="1pt">
          <v:textbox style="mso-next-textbox:#_x0000_s2049" inset="1pt,1pt,1pt,1pt">
            <w:txbxContent>
              <w:p w:rsidR="000D220D" w:rsidRPr="004E1CDD" w:rsidRDefault="000D220D" w:rsidP="007419FF">
                <w:pPr>
                  <w:pStyle w:val="Ttulo4"/>
                  <w:jc w:val="left"/>
                  <w:rPr>
                    <w:b/>
                    <w:i/>
                    <w:sz w:val="24"/>
                    <w:szCs w:val="24"/>
                  </w:rPr>
                </w:pPr>
                <w:r w:rsidRPr="004E1CDD">
                  <w:rPr>
                    <w:b/>
                    <w:i/>
                    <w:sz w:val="24"/>
                    <w:szCs w:val="24"/>
                  </w:rPr>
                  <w:t>Estado do Rio de Janeiro</w:t>
                </w:r>
              </w:p>
              <w:p w:rsidR="000D220D" w:rsidRPr="00DF18D5" w:rsidRDefault="000D220D" w:rsidP="007419FF">
                <w:pPr>
                  <w:pStyle w:val="Ttulo4"/>
                  <w:jc w:val="left"/>
                  <w:rPr>
                    <w:b/>
                    <w:sz w:val="24"/>
                    <w:szCs w:val="24"/>
                  </w:rPr>
                </w:pPr>
                <w:r w:rsidRPr="00DF18D5">
                  <w:rPr>
                    <w:b/>
                    <w:sz w:val="24"/>
                    <w:szCs w:val="24"/>
                  </w:rPr>
                  <w:t>PREFEITURA DO MUNICÍPIO DE TANGUÁ</w:t>
                </w:r>
                <w:r w:rsidRPr="00DF18D5">
                  <w:rPr>
                    <w:b/>
                    <w:sz w:val="24"/>
                    <w:szCs w:val="24"/>
                  </w:rPr>
                  <w:tab/>
                </w:r>
              </w:p>
              <w:p w:rsidR="000D220D" w:rsidRPr="004E1CDD" w:rsidRDefault="000D220D" w:rsidP="00DF18D5">
                <w:pPr>
                  <w:pStyle w:val="Ttulo4"/>
                  <w:jc w:val="left"/>
                  <w:rPr>
                    <w:b/>
                    <w:i/>
                    <w:sz w:val="24"/>
                    <w:szCs w:val="24"/>
                  </w:rPr>
                </w:pPr>
                <w:r w:rsidRPr="004E1CDD">
                  <w:rPr>
                    <w:b/>
                    <w:i/>
                    <w:sz w:val="24"/>
                    <w:szCs w:val="24"/>
                  </w:rPr>
                  <w:t>COMISSÃO PREGOEIRA</w:t>
                </w:r>
                <w:r w:rsidRPr="004E1CDD">
                  <w:rPr>
                    <w:b/>
                    <w:i/>
                    <w:sz w:val="24"/>
                    <w:szCs w:val="24"/>
                  </w:rPr>
                  <w:tab/>
                </w:r>
                <w:r w:rsidRPr="004E1CDD">
                  <w:rPr>
                    <w:b/>
                    <w:i/>
                    <w:sz w:val="24"/>
                    <w:szCs w:val="24"/>
                  </w:rPr>
                  <w:tab/>
                  <w:t xml:space="preserve"> </w:t>
                </w:r>
                <w:r w:rsidRPr="004E1CDD">
                  <w:rPr>
                    <w:b/>
                    <w:i/>
                    <w:sz w:val="24"/>
                    <w:szCs w:val="24"/>
                  </w:rPr>
                  <w:tab/>
                </w:r>
                <w:r w:rsidRPr="004E1CDD">
                  <w:rPr>
                    <w:b/>
                    <w:i/>
                    <w:sz w:val="24"/>
                    <w:szCs w:val="24"/>
                  </w:rPr>
                  <w:tab/>
                </w:r>
                <w:r w:rsidRPr="004E1CDD">
                  <w:rPr>
                    <w:b/>
                    <w:i/>
                    <w:sz w:val="24"/>
                    <w:szCs w:val="24"/>
                  </w:rPr>
                  <w:tab/>
                </w:r>
              </w:p>
              <w:p w:rsidR="000D220D" w:rsidRDefault="000D220D" w:rsidP="007419FF">
                <w:pPr>
                  <w:rPr>
                    <w:b/>
                    <w:sz w:val="24"/>
                    <w:szCs w:val="24"/>
                  </w:rPr>
                </w:pPr>
              </w:p>
              <w:p w:rsidR="000D220D" w:rsidRDefault="000D220D" w:rsidP="007419FF">
                <w:pPr>
                  <w:rPr>
                    <w:b/>
                    <w:sz w:val="24"/>
                    <w:szCs w:val="24"/>
                  </w:rPr>
                </w:pPr>
              </w:p>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E3339"/>
    <w:multiLevelType w:val="singleLevel"/>
    <w:tmpl w:val="B77A5AE2"/>
    <w:lvl w:ilvl="0">
      <w:start w:val="1"/>
      <w:numFmt w:val="lowerLetter"/>
      <w:lvlText w:val="%1)"/>
      <w:legacy w:legacy="1" w:legacySpace="0" w:legacyIndent="360"/>
      <w:lvlJc w:val="left"/>
      <w:rPr>
        <w:rFonts w:ascii="Times New Roman" w:hAnsi="Times New Roman" w:hint="default"/>
      </w:rPr>
    </w:lvl>
  </w:abstractNum>
  <w:abstractNum w:abstractNumId="1">
    <w:nsid w:val="0DEC419A"/>
    <w:multiLevelType w:val="singleLevel"/>
    <w:tmpl w:val="D09EC2D0"/>
    <w:lvl w:ilvl="0">
      <w:start w:val="4"/>
      <w:numFmt w:val="bullet"/>
      <w:lvlText w:val=""/>
      <w:lvlJc w:val="left"/>
      <w:pPr>
        <w:tabs>
          <w:tab w:val="num" w:pos="1545"/>
        </w:tabs>
        <w:ind w:left="1545" w:hanging="975"/>
      </w:pPr>
      <w:rPr>
        <w:rFonts w:ascii="Wingdings" w:hAnsi="Wingdings" w:hint="default"/>
      </w:rPr>
    </w:lvl>
  </w:abstractNum>
  <w:abstractNum w:abstractNumId="2">
    <w:nsid w:val="290301D6"/>
    <w:multiLevelType w:val="singleLevel"/>
    <w:tmpl w:val="2A7E78CC"/>
    <w:lvl w:ilvl="0">
      <w:start w:val="8"/>
      <w:numFmt w:val="decimalZero"/>
      <w:lvlText w:val="%1"/>
      <w:lvlJc w:val="left"/>
      <w:pPr>
        <w:tabs>
          <w:tab w:val="num" w:pos="600"/>
        </w:tabs>
        <w:ind w:left="600" w:hanging="360"/>
      </w:pPr>
      <w:rPr>
        <w:rFonts w:hint="default"/>
      </w:rPr>
    </w:lvl>
  </w:abstractNum>
  <w:abstractNum w:abstractNumId="3">
    <w:nsid w:val="2C993321"/>
    <w:multiLevelType w:val="singleLevel"/>
    <w:tmpl w:val="8FBA4C7C"/>
    <w:lvl w:ilvl="0">
      <w:numFmt w:val="bullet"/>
      <w:lvlText w:val=""/>
      <w:lvlJc w:val="left"/>
      <w:pPr>
        <w:tabs>
          <w:tab w:val="num" w:pos="1950"/>
        </w:tabs>
        <w:ind w:left="1950" w:hanging="360"/>
      </w:pPr>
      <w:rPr>
        <w:rFonts w:ascii="Symbol" w:hAnsi="Symbol" w:hint="default"/>
      </w:rPr>
    </w:lvl>
  </w:abstractNum>
  <w:abstractNum w:abstractNumId="4">
    <w:nsid w:val="3AA635E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5">
    <w:nsid w:val="3D983517"/>
    <w:multiLevelType w:val="singleLevel"/>
    <w:tmpl w:val="CC8EF284"/>
    <w:lvl w:ilvl="0">
      <w:start w:val="1"/>
      <w:numFmt w:val="lowerLetter"/>
      <w:lvlText w:val="%1)"/>
      <w:lvlJc w:val="left"/>
      <w:pPr>
        <w:tabs>
          <w:tab w:val="num" w:pos="360"/>
        </w:tabs>
        <w:ind w:left="360" w:hanging="360"/>
      </w:pPr>
      <w:rPr>
        <w:sz w:val="28"/>
      </w:rPr>
    </w:lvl>
  </w:abstractNum>
  <w:abstractNum w:abstractNumId="6">
    <w:nsid w:val="473B6BA7"/>
    <w:multiLevelType w:val="singleLevel"/>
    <w:tmpl w:val="59269AF6"/>
    <w:lvl w:ilvl="0">
      <w:start w:val="1"/>
      <w:numFmt w:val="decimalZero"/>
      <w:lvlText w:val="%1"/>
      <w:lvlJc w:val="left"/>
      <w:pPr>
        <w:tabs>
          <w:tab w:val="num" w:pos="615"/>
        </w:tabs>
        <w:ind w:left="615" w:hanging="375"/>
      </w:pPr>
      <w:rPr>
        <w:rFonts w:hint="default"/>
      </w:rPr>
    </w:lvl>
  </w:abstractNum>
  <w:abstractNum w:abstractNumId="7">
    <w:nsid w:val="48F51C0E"/>
    <w:multiLevelType w:val="multilevel"/>
    <w:tmpl w:val="0BD2D1D6"/>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2085"/>
        </w:tabs>
        <w:ind w:left="2085" w:hanging="375"/>
      </w:pPr>
      <w:rPr>
        <w:rFonts w:hint="default"/>
      </w:rPr>
    </w:lvl>
    <w:lvl w:ilvl="2">
      <w:start w:val="1"/>
      <w:numFmt w:val="decimal"/>
      <w:lvlText w:val="%1.%2.%3"/>
      <w:lvlJc w:val="left"/>
      <w:pPr>
        <w:tabs>
          <w:tab w:val="num" w:pos="4140"/>
        </w:tabs>
        <w:ind w:left="4140" w:hanging="720"/>
      </w:pPr>
      <w:rPr>
        <w:rFonts w:hint="default"/>
      </w:rPr>
    </w:lvl>
    <w:lvl w:ilvl="3">
      <w:start w:val="1"/>
      <w:numFmt w:val="decimal"/>
      <w:lvlText w:val="%1.%2.%3.%4"/>
      <w:lvlJc w:val="left"/>
      <w:pPr>
        <w:tabs>
          <w:tab w:val="num" w:pos="5850"/>
        </w:tabs>
        <w:ind w:left="5850" w:hanging="720"/>
      </w:pPr>
      <w:rPr>
        <w:rFonts w:hint="default"/>
      </w:rPr>
    </w:lvl>
    <w:lvl w:ilvl="4">
      <w:start w:val="1"/>
      <w:numFmt w:val="decimal"/>
      <w:lvlText w:val="%1.%2.%3.%4.%5"/>
      <w:lvlJc w:val="left"/>
      <w:pPr>
        <w:tabs>
          <w:tab w:val="num" w:pos="7920"/>
        </w:tabs>
        <w:ind w:left="7920" w:hanging="1080"/>
      </w:pPr>
      <w:rPr>
        <w:rFonts w:hint="default"/>
      </w:rPr>
    </w:lvl>
    <w:lvl w:ilvl="5">
      <w:start w:val="1"/>
      <w:numFmt w:val="decimal"/>
      <w:lvlText w:val="%1.%2.%3.%4.%5.%6"/>
      <w:lvlJc w:val="left"/>
      <w:pPr>
        <w:tabs>
          <w:tab w:val="num" w:pos="9630"/>
        </w:tabs>
        <w:ind w:left="9630" w:hanging="1080"/>
      </w:pPr>
      <w:rPr>
        <w:rFonts w:hint="default"/>
      </w:rPr>
    </w:lvl>
    <w:lvl w:ilvl="6">
      <w:start w:val="1"/>
      <w:numFmt w:val="decimal"/>
      <w:lvlText w:val="%1.%2.%3.%4.%5.%6.%7"/>
      <w:lvlJc w:val="left"/>
      <w:pPr>
        <w:tabs>
          <w:tab w:val="num" w:pos="11700"/>
        </w:tabs>
        <w:ind w:left="11700" w:hanging="1440"/>
      </w:pPr>
      <w:rPr>
        <w:rFonts w:hint="default"/>
      </w:rPr>
    </w:lvl>
    <w:lvl w:ilvl="7">
      <w:start w:val="1"/>
      <w:numFmt w:val="decimal"/>
      <w:lvlText w:val="%1.%2.%3.%4.%5.%6.%7.%8"/>
      <w:lvlJc w:val="left"/>
      <w:pPr>
        <w:tabs>
          <w:tab w:val="num" w:pos="13410"/>
        </w:tabs>
        <w:ind w:left="13410" w:hanging="1440"/>
      </w:pPr>
      <w:rPr>
        <w:rFonts w:hint="default"/>
      </w:rPr>
    </w:lvl>
    <w:lvl w:ilvl="8">
      <w:start w:val="1"/>
      <w:numFmt w:val="decimal"/>
      <w:lvlText w:val="%1.%2.%3.%4.%5.%6.%7.%8.%9"/>
      <w:lvlJc w:val="left"/>
      <w:pPr>
        <w:tabs>
          <w:tab w:val="num" w:pos="15480"/>
        </w:tabs>
        <w:ind w:left="15480" w:hanging="1800"/>
      </w:pPr>
      <w:rPr>
        <w:rFonts w:hint="default"/>
      </w:rPr>
    </w:lvl>
  </w:abstractNum>
  <w:abstractNum w:abstractNumId="8">
    <w:nsid w:val="67E50349"/>
    <w:multiLevelType w:val="singleLevel"/>
    <w:tmpl w:val="04160017"/>
    <w:lvl w:ilvl="0">
      <w:start w:val="1"/>
      <w:numFmt w:val="lowerLetter"/>
      <w:lvlText w:val="%1)"/>
      <w:lvlJc w:val="left"/>
      <w:pPr>
        <w:tabs>
          <w:tab w:val="num" w:pos="360"/>
        </w:tabs>
        <w:ind w:left="360" w:hanging="360"/>
      </w:pPr>
      <w:rPr>
        <w:rFonts w:hint="default"/>
      </w:rPr>
    </w:lvl>
  </w:abstractNum>
  <w:num w:numId="1">
    <w:abstractNumId w:val="8"/>
  </w:num>
  <w:num w:numId="2">
    <w:abstractNumId w:val="4"/>
  </w:num>
  <w:num w:numId="3">
    <w:abstractNumId w:val="1"/>
  </w:num>
  <w:num w:numId="4">
    <w:abstractNumId w:val="3"/>
  </w:num>
  <w:num w:numId="5">
    <w:abstractNumId w:val="7"/>
  </w:num>
  <w:num w:numId="6">
    <w:abstractNumId w:val="6"/>
  </w:num>
  <w:num w:numId="7">
    <w:abstractNumId w:val="2"/>
  </w:num>
  <w:num w:numId="8">
    <w:abstractNumId w:val="5"/>
  </w:num>
  <w:num w:numId="9">
    <w:abstractNumId w:val="0"/>
  </w:num>
  <w:num w:numId="10">
    <w:abstractNumId w:val="0"/>
    <w:lvlOverride w:ilvl="0">
      <w:lvl w:ilvl="0">
        <w:start w:val="2"/>
        <w:numFmt w:val="lowerLetter"/>
        <w:lvlText w:val="%1)"/>
        <w:legacy w:legacy="1" w:legacySpace="0" w:legacyIndent="360"/>
        <w:lvlJc w:val="left"/>
        <w:rPr>
          <w:rFonts w:ascii="Times New Roman" w:hAnsi="Times New Roman" w:hint="default"/>
        </w:rPr>
      </w:lvl>
    </w:lvlOverride>
  </w:num>
  <w:num w:numId="11">
    <w:abstractNumId w:val="0"/>
    <w:lvlOverride w:ilvl="0">
      <w:lvl w:ilvl="0">
        <w:start w:val="5"/>
        <w:numFmt w:val="lowerLetter"/>
        <w:lvlText w:val="%1)"/>
        <w:legacy w:legacy="1" w:legacySpace="0" w:legacyIndent="360"/>
        <w:lvlJc w:val="left"/>
        <w:rPr>
          <w:rFonts w:ascii="Times New Roman" w:hAnsi="Times New Roman" w:hint="default"/>
        </w:rPr>
      </w:lvl>
    </w:lvlOverride>
  </w:num>
  <w:num w:numId="12">
    <w:abstractNumId w:val="0"/>
    <w:lvlOverride w:ilvl="0">
      <w:lvl w:ilvl="0">
        <w:start w:val="6"/>
        <w:numFmt w:val="lowerLetter"/>
        <w:lvlText w:val="%1)"/>
        <w:legacy w:legacy="1" w:legacySpace="0" w:legacyIndent="360"/>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5A71E1"/>
    <w:rsid w:val="000047F5"/>
    <w:rsid w:val="00004F6E"/>
    <w:rsid w:val="00007EFF"/>
    <w:rsid w:val="00013CAD"/>
    <w:rsid w:val="00015135"/>
    <w:rsid w:val="000277CC"/>
    <w:rsid w:val="00033A9E"/>
    <w:rsid w:val="00033EA7"/>
    <w:rsid w:val="0005039C"/>
    <w:rsid w:val="0005085A"/>
    <w:rsid w:val="00050D26"/>
    <w:rsid w:val="000538A7"/>
    <w:rsid w:val="00062881"/>
    <w:rsid w:val="0007758E"/>
    <w:rsid w:val="00085D8D"/>
    <w:rsid w:val="0009241D"/>
    <w:rsid w:val="00097B96"/>
    <w:rsid w:val="000A394E"/>
    <w:rsid w:val="000B7EB2"/>
    <w:rsid w:val="000C1321"/>
    <w:rsid w:val="000D06F3"/>
    <w:rsid w:val="000D1A8B"/>
    <w:rsid w:val="000D220D"/>
    <w:rsid w:val="000D277D"/>
    <w:rsid w:val="000D27FD"/>
    <w:rsid w:val="000D29E6"/>
    <w:rsid w:val="000D4DD0"/>
    <w:rsid w:val="000D569F"/>
    <w:rsid w:val="000D7DEF"/>
    <w:rsid w:val="000E23DF"/>
    <w:rsid w:val="000E2E23"/>
    <w:rsid w:val="000E4A8E"/>
    <w:rsid w:val="000F1612"/>
    <w:rsid w:val="000F195E"/>
    <w:rsid w:val="00100F06"/>
    <w:rsid w:val="00101256"/>
    <w:rsid w:val="00111FB6"/>
    <w:rsid w:val="00115350"/>
    <w:rsid w:val="00115D2F"/>
    <w:rsid w:val="001178F4"/>
    <w:rsid w:val="00120A0D"/>
    <w:rsid w:val="00121DC8"/>
    <w:rsid w:val="00137890"/>
    <w:rsid w:val="00147568"/>
    <w:rsid w:val="001500EF"/>
    <w:rsid w:val="00151309"/>
    <w:rsid w:val="00156AE1"/>
    <w:rsid w:val="00156D52"/>
    <w:rsid w:val="00156DB7"/>
    <w:rsid w:val="00163CF5"/>
    <w:rsid w:val="0016406B"/>
    <w:rsid w:val="00167A46"/>
    <w:rsid w:val="001750B7"/>
    <w:rsid w:val="001753E9"/>
    <w:rsid w:val="00187D9C"/>
    <w:rsid w:val="00192E8F"/>
    <w:rsid w:val="0019535B"/>
    <w:rsid w:val="00195CB7"/>
    <w:rsid w:val="001A5EEF"/>
    <w:rsid w:val="001A6CCB"/>
    <w:rsid w:val="001B0842"/>
    <w:rsid w:val="001B3888"/>
    <w:rsid w:val="001B5CE4"/>
    <w:rsid w:val="001B78B6"/>
    <w:rsid w:val="001D19BF"/>
    <w:rsid w:val="001F3236"/>
    <w:rsid w:val="001F6E37"/>
    <w:rsid w:val="00205F31"/>
    <w:rsid w:val="00206BEE"/>
    <w:rsid w:val="00207DE9"/>
    <w:rsid w:val="0021121B"/>
    <w:rsid w:val="00211FBB"/>
    <w:rsid w:val="002143EF"/>
    <w:rsid w:val="002219A2"/>
    <w:rsid w:val="00223F40"/>
    <w:rsid w:val="00225C95"/>
    <w:rsid w:val="00227C1E"/>
    <w:rsid w:val="00230971"/>
    <w:rsid w:val="00235A61"/>
    <w:rsid w:val="0023681B"/>
    <w:rsid w:val="00262052"/>
    <w:rsid w:val="00263779"/>
    <w:rsid w:val="002660E2"/>
    <w:rsid w:val="002668FB"/>
    <w:rsid w:val="00266A63"/>
    <w:rsid w:val="00280935"/>
    <w:rsid w:val="00285EEE"/>
    <w:rsid w:val="002B0025"/>
    <w:rsid w:val="002B02CA"/>
    <w:rsid w:val="002B461C"/>
    <w:rsid w:val="002C1388"/>
    <w:rsid w:val="002D249F"/>
    <w:rsid w:val="002D3095"/>
    <w:rsid w:val="002E2F33"/>
    <w:rsid w:val="002F4DFA"/>
    <w:rsid w:val="002F7306"/>
    <w:rsid w:val="003145B9"/>
    <w:rsid w:val="003279F9"/>
    <w:rsid w:val="00341669"/>
    <w:rsid w:val="003554CC"/>
    <w:rsid w:val="00357FED"/>
    <w:rsid w:val="003649EE"/>
    <w:rsid w:val="0037178D"/>
    <w:rsid w:val="003773A7"/>
    <w:rsid w:val="00380EBB"/>
    <w:rsid w:val="00383FB5"/>
    <w:rsid w:val="00385CFE"/>
    <w:rsid w:val="00387EFE"/>
    <w:rsid w:val="00390533"/>
    <w:rsid w:val="003A0E63"/>
    <w:rsid w:val="003B15A6"/>
    <w:rsid w:val="003B2C49"/>
    <w:rsid w:val="003B5F57"/>
    <w:rsid w:val="003C17BF"/>
    <w:rsid w:val="003C2751"/>
    <w:rsid w:val="003C486C"/>
    <w:rsid w:val="003D2A38"/>
    <w:rsid w:val="003D3336"/>
    <w:rsid w:val="003D35CE"/>
    <w:rsid w:val="003D4BAD"/>
    <w:rsid w:val="003D4D82"/>
    <w:rsid w:val="003D7C5A"/>
    <w:rsid w:val="003E3FB9"/>
    <w:rsid w:val="003E4AF2"/>
    <w:rsid w:val="003F4C89"/>
    <w:rsid w:val="004019D0"/>
    <w:rsid w:val="00403F42"/>
    <w:rsid w:val="004227D2"/>
    <w:rsid w:val="00424C33"/>
    <w:rsid w:val="00425BFB"/>
    <w:rsid w:val="00427569"/>
    <w:rsid w:val="00431156"/>
    <w:rsid w:val="00433B2E"/>
    <w:rsid w:val="00434177"/>
    <w:rsid w:val="00434D53"/>
    <w:rsid w:val="00437EEA"/>
    <w:rsid w:val="00437F92"/>
    <w:rsid w:val="004424E6"/>
    <w:rsid w:val="00446ED2"/>
    <w:rsid w:val="00454EA7"/>
    <w:rsid w:val="004617E8"/>
    <w:rsid w:val="00461AF3"/>
    <w:rsid w:val="00461B2A"/>
    <w:rsid w:val="0047391D"/>
    <w:rsid w:val="00481DDD"/>
    <w:rsid w:val="00485A1E"/>
    <w:rsid w:val="00493D32"/>
    <w:rsid w:val="004B42B8"/>
    <w:rsid w:val="004B54F1"/>
    <w:rsid w:val="004B60D8"/>
    <w:rsid w:val="004B6BFF"/>
    <w:rsid w:val="004B7C89"/>
    <w:rsid w:val="004D0D99"/>
    <w:rsid w:val="004D1AB3"/>
    <w:rsid w:val="004D6D73"/>
    <w:rsid w:val="004E1CDD"/>
    <w:rsid w:val="004E3CCE"/>
    <w:rsid w:val="004E6F06"/>
    <w:rsid w:val="004F0C2A"/>
    <w:rsid w:val="004F12FB"/>
    <w:rsid w:val="004F34DF"/>
    <w:rsid w:val="004F4F21"/>
    <w:rsid w:val="004F792E"/>
    <w:rsid w:val="00500EEE"/>
    <w:rsid w:val="0051643A"/>
    <w:rsid w:val="00520FC0"/>
    <w:rsid w:val="00526D2B"/>
    <w:rsid w:val="00531089"/>
    <w:rsid w:val="00533C7F"/>
    <w:rsid w:val="00534B7C"/>
    <w:rsid w:val="00536D16"/>
    <w:rsid w:val="00541DAC"/>
    <w:rsid w:val="005422B2"/>
    <w:rsid w:val="00543764"/>
    <w:rsid w:val="00545811"/>
    <w:rsid w:val="0055576D"/>
    <w:rsid w:val="005576BE"/>
    <w:rsid w:val="00565611"/>
    <w:rsid w:val="00566925"/>
    <w:rsid w:val="00567BCC"/>
    <w:rsid w:val="00573A3A"/>
    <w:rsid w:val="00583739"/>
    <w:rsid w:val="00583C93"/>
    <w:rsid w:val="005A70CE"/>
    <w:rsid w:val="005A71E1"/>
    <w:rsid w:val="005B4D67"/>
    <w:rsid w:val="005D39C3"/>
    <w:rsid w:val="005D6C12"/>
    <w:rsid w:val="005E04AC"/>
    <w:rsid w:val="005E12B2"/>
    <w:rsid w:val="005E21D6"/>
    <w:rsid w:val="006012F7"/>
    <w:rsid w:val="00602ECC"/>
    <w:rsid w:val="006036B5"/>
    <w:rsid w:val="006148E9"/>
    <w:rsid w:val="00623D8E"/>
    <w:rsid w:val="0062618E"/>
    <w:rsid w:val="006332C6"/>
    <w:rsid w:val="00633787"/>
    <w:rsid w:val="0063399F"/>
    <w:rsid w:val="00635FE1"/>
    <w:rsid w:val="006435BA"/>
    <w:rsid w:val="00645CBD"/>
    <w:rsid w:val="0065457B"/>
    <w:rsid w:val="006668E6"/>
    <w:rsid w:val="00692668"/>
    <w:rsid w:val="00693C0A"/>
    <w:rsid w:val="00696859"/>
    <w:rsid w:val="00697AE9"/>
    <w:rsid w:val="006A0AC5"/>
    <w:rsid w:val="006A6817"/>
    <w:rsid w:val="006B4007"/>
    <w:rsid w:val="006B41E7"/>
    <w:rsid w:val="006C667D"/>
    <w:rsid w:val="006D7CA3"/>
    <w:rsid w:val="006E2FAE"/>
    <w:rsid w:val="006E3FAE"/>
    <w:rsid w:val="006F7BE8"/>
    <w:rsid w:val="007000D3"/>
    <w:rsid w:val="00701DDA"/>
    <w:rsid w:val="007142C8"/>
    <w:rsid w:val="00714A5E"/>
    <w:rsid w:val="00721470"/>
    <w:rsid w:val="00721E04"/>
    <w:rsid w:val="007230A6"/>
    <w:rsid w:val="007302A3"/>
    <w:rsid w:val="007372BE"/>
    <w:rsid w:val="007419FF"/>
    <w:rsid w:val="00751133"/>
    <w:rsid w:val="00756AF7"/>
    <w:rsid w:val="00762C20"/>
    <w:rsid w:val="007739A9"/>
    <w:rsid w:val="0077576A"/>
    <w:rsid w:val="00776661"/>
    <w:rsid w:val="00777752"/>
    <w:rsid w:val="00777F7D"/>
    <w:rsid w:val="00792960"/>
    <w:rsid w:val="007A01B4"/>
    <w:rsid w:val="007C34BE"/>
    <w:rsid w:val="007D2036"/>
    <w:rsid w:val="007D2137"/>
    <w:rsid w:val="007D4781"/>
    <w:rsid w:val="007D7EEF"/>
    <w:rsid w:val="007E2CB1"/>
    <w:rsid w:val="007F6F71"/>
    <w:rsid w:val="00801FB6"/>
    <w:rsid w:val="00822591"/>
    <w:rsid w:val="008375E2"/>
    <w:rsid w:val="00843C6D"/>
    <w:rsid w:val="008702E1"/>
    <w:rsid w:val="00876526"/>
    <w:rsid w:val="00887C69"/>
    <w:rsid w:val="008A1AF1"/>
    <w:rsid w:val="008A346F"/>
    <w:rsid w:val="008B1D6B"/>
    <w:rsid w:val="008B5B6F"/>
    <w:rsid w:val="008C036B"/>
    <w:rsid w:val="008C1AA1"/>
    <w:rsid w:val="008C7414"/>
    <w:rsid w:val="008E12E0"/>
    <w:rsid w:val="008E6423"/>
    <w:rsid w:val="008F1FE5"/>
    <w:rsid w:val="008F474A"/>
    <w:rsid w:val="008F5007"/>
    <w:rsid w:val="008F5571"/>
    <w:rsid w:val="008F68A6"/>
    <w:rsid w:val="008F7280"/>
    <w:rsid w:val="00900E64"/>
    <w:rsid w:val="009020AC"/>
    <w:rsid w:val="0090398C"/>
    <w:rsid w:val="00903C6E"/>
    <w:rsid w:val="00904F78"/>
    <w:rsid w:val="00912EEA"/>
    <w:rsid w:val="00915E99"/>
    <w:rsid w:val="0092038B"/>
    <w:rsid w:val="00923C28"/>
    <w:rsid w:val="00926EB8"/>
    <w:rsid w:val="00932CFC"/>
    <w:rsid w:val="00940383"/>
    <w:rsid w:val="0094134C"/>
    <w:rsid w:val="00944ED4"/>
    <w:rsid w:val="00946071"/>
    <w:rsid w:val="00950858"/>
    <w:rsid w:val="00954A05"/>
    <w:rsid w:val="00960EEB"/>
    <w:rsid w:val="00961299"/>
    <w:rsid w:val="00970893"/>
    <w:rsid w:val="00971651"/>
    <w:rsid w:val="009750BE"/>
    <w:rsid w:val="00993FB1"/>
    <w:rsid w:val="00997E71"/>
    <w:rsid w:val="009A2FE8"/>
    <w:rsid w:val="009A41D3"/>
    <w:rsid w:val="009B010D"/>
    <w:rsid w:val="009B18F8"/>
    <w:rsid w:val="009B3619"/>
    <w:rsid w:val="009B38DE"/>
    <w:rsid w:val="009C2D7C"/>
    <w:rsid w:val="009C42FA"/>
    <w:rsid w:val="009D3C5E"/>
    <w:rsid w:val="009F03B2"/>
    <w:rsid w:val="009F6187"/>
    <w:rsid w:val="009F643E"/>
    <w:rsid w:val="00A02136"/>
    <w:rsid w:val="00A0319D"/>
    <w:rsid w:val="00A05878"/>
    <w:rsid w:val="00A105B5"/>
    <w:rsid w:val="00A1080D"/>
    <w:rsid w:val="00A1242C"/>
    <w:rsid w:val="00A30782"/>
    <w:rsid w:val="00A31CF9"/>
    <w:rsid w:val="00A413FA"/>
    <w:rsid w:val="00A4300F"/>
    <w:rsid w:val="00A46A5C"/>
    <w:rsid w:val="00A516A9"/>
    <w:rsid w:val="00A52980"/>
    <w:rsid w:val="00A536FB"/>
    <w:rsid w:val="00A55588"/>
    <w:rsid w:val="00A5602E"/>
    <w:rsid w:val="00A56B19"/>
    <w:rsid w:val="00A62196"/>
    <w:rsid w:val="00A82B7C"/>
    <w:rsid w:val="00A90858"/>
    <w:rsid w:val="00A949AB"/>
    <w:rsid w:val="00AA0384"/>
    <w:rsid w:val="00AB325C"/>
    <w:rsid w:val="00AB53BB"/>
    <w:rsid w:val="00AC063C"/>
    <w:rsid w:val="00AC2A3E"/>
    <w:rsid w:val="00AC52F0"/>
    <w:rsid w:val="00AC6160"/>
    <w:rsid w:val="00AC70F9"/>
    <w:rsid w:val="00AC7668"/>
    <w:rsid w:val="00AD3BBF"/>
    <w:rsid w:val="00AE2439"/>
    <w:rsid w:val="00AE2867"/>
    <w:rsid w:val="00AE4410"/>
    <w:rsid w:val="00AE6589"/>
    <w:rsid w:val="00AE6CB9"/>
    <w:rsid w:val="00AF19BC"/>
    <w:rsid w:val="00AF2E48"/>
    <w:rsid w:val="00B109B2"/>
    <w:rsid w:val="00B10E43"/>
    <w:rsid w:val="00B16DFC"/>
    <w:rsid w:val="00B23C81"/>
    <w:rsid w:val="00B42385"/>
    <w:rsid w:val="00B56FAC"/>
    <w:rsid w:val="00B64195"/>
    <w:rsid w:val="00B75999"/>
    <w:rsid w:val="00B77FA0"/>
    <w:rsid w:val="00B84F8F"/>
    <w:rsid w:val="00B9284C"/>
    <w:rsid w:val="00B929F9"/>
    <w:rsid w:val="00B977A6"/>
    <w:rsid w:val="00BA1BFA"/>
    <w:rsid w:val="00BA7F63"/>
    <w:rsid w:val="00BB5682"/>
    <w:rsid w:val="00BC3F2B"/>
    <w:rsid w:val="00BC4A8E"/>
    <w:rsid w:val="00BD76E1"/>
    <w:rsid w:val="00BD7DA1"/>
    <w:rsid w:val="00BE26B8"/>
    <w:rsid w:val="00BE7ECF"/>
    <w:rsid w:val="00C04F5A"/>
    <w:rsid w:val="00C11385"/>
    <w:rsid w:val="00C21D2E"/>
    <w:rsid w:val="00C22767"/>
    <w:rsid w:val="00C31ACE"/>
    <w:rsid w:val="00C42B23"/>
    <w:rsid w:val="00C4437B"/>
    <w:rsid w:val="00C62A70"/>
    <w:rsid w:val="00C65712"/>
    <w:rsid w:val="00C876A3"/>
    <w:rsid w:val="00C90EF6"/>
    <w:rsid w:val="00C93391"/>
    <w:rsid w:val="00CC0ED6"/>
    <w:rsid w:val="00CC3B7F"/>
    <w:rsid w:val="00CD301D"/>
    <w:rsid w:val="00CD3835"/>
    <w:rsid w:val="00CD590C"/>
    <w:rsid w:val="00CD69BC"/>
    <w:rsid w:val="00CE0E85"/>
    <w:rsid w:val="00CE5C95"/>
    <w:rsid w:val="00CF15BC"/>
    <w:rsid w:val="00CF736E"/>
    <w:rsid w:val="00D01F83"/>
    <w:rsid w:val="00D060C3"/>
    <w:rsid w:val="00D23A97"/>
    <w:rsid w:val="00D242C2"/>
    <w:rsid w:val="00D244E0"/>
    <w:rsid w:val="00D2743C"/>
    <w:rsid w:val="00D34D72"/>
    <w:rsid w:val="00D36C15"/>
    <w:rsid w:val="00D414C3"/>
    <w:rsid w:val="00D47E7F"/>
    <w:rsid w:val="00D5135D"/>
    <w:rsid w:val="00D5217F"/>
    <w:rsid w:val="00D55420"/>
    <w:rsid w:val="00D62A1E"/>
    <w:rsid w:val="00D70B1B"/>
    <w:rsid w:val="00D73B46"/>
    <w:rsid w:val="00D76CE8"/>
    <w:rsid w:val="00D8449C"/>
    <w:rsid w:val="00D85892"/>
    <w:rsid w:val="00D874C5"/>
    <w:rsid w:val="00D941D0"/>
    <w:rsid w:val="00DA55DD"/>
    <w:rsid w:val="00DB79C4"/>
    <w:rsid w:val="00DD30CF"/>
    <w:rsid w:val="00DD4C27"/>
    <w:rsid w:val="00DE2C12"/>
    <w:rsid w:val="00DF18D5"/>
    <w:rsid w:val="00DF1FB7"/>
    <w:rsid w:val="00DF2655"/>
    <w:rsid w:val="00E10F33"/>
    <w:rsid w:val="00E13B1B"/>
    <w:rsid w:val="00E149B6"/>
    <w:rsid w:val="00E21737"/>
    <w:rsid w:val="00E26968"/>
    <w:rsid w:val="00E42BB1"/>
    <w:rsid w:val="00E44C18"/>
    <w:rsid w:val="00E44E81"/>
    <w:rsid w:val="00E64B36"/>
    <w:rsid w:val="00E6728A"/>
    <w:rsid w:val="00E70348"/>
    <w:rsid w:val="00E777D7"/>
    <w:rsid w:val="00E77CD0"/>
    <w:rsid w:val="00E80976"/>
    <w:rsid w:val="00E86DB1"/>
    <w:rsid w:val="00E9528B"/>
    <w:rsid w:val="00EA1916"/>
    <w:rsid w:val="00EA22AC"/>
    <w:rsid w:val="00EA6380"/>
    <w:rsid w:val="00EA7D9C"/>
    <w:rsid w:val="00EB57C1"/>
    <w:rsid w:val="00EB6ABE"/>
    <w:rsid w:val="00EC31EC"/>
    <w:rsid w:val="00EC7EA9"/>
    <w:rsid w:val="00ED0DB7"/>
    <w:rsid w:val="00ED2E59"/>
    <w:rsid w:val="00EE310C"/>
    <w:rsid w:val="00EF3591"/>
    <w:rsid w:val="00F2231C"/>
    <w:rsid w:val="00F2299B"/>
    <w:rsid w:val="00F244F8"/>
    <w:rsid w:val="00F275BF"/>
    <w:rsid w:val="00F3199C"/>
    <w:rsid w:val="00F34D5E"/>
    <w:rsid w:val="00F43FAF"/>
    <w:rsid w:val="00F52035"/>
    <w:rsid w:val="00F5424C"/>
    <w:rsid w:val="00F57D2A"/>
    <w:rsid w:val="00F62EDF"/>
    <w:rsid w:val="00F654B7"/>
    <w:rsid w:val="00F66B97"/>
    <w:rsid w:val="00F80822"/>
    <w:rsid w:val="00F83674"/>
    <w:rsid w:val="00F869AD"/>
    <w:rsid w:val="00FB5731"/>
    <w:rsid w:val="00FC460D"/>
    <w:rsid w:val="00FC5E76"/>
    <w:rsid w:val="00FD0D9B"/>
    <w:rsid w:val="00FE2971"/>
    <w:rsid w:val="00FE6703"/>
    <w:rsid w:val="00FF7AD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E71"/>
  </w:style>
  <w:style w:type="paragraph" w:styleId="Ttulo1">
    <w:name w:val="heading 1"/>
    <w:basedOn w:val="Normal"/>
    <w:next w:val="Normal"/>
    <w:qFormat/>
    <w:rsid w:val="00997E71"/>
    <w:pPr>
      <w:keepNext/>
      <w:spacing w:before="240" w:after="60"/>
      <w:outlineLvl w:val="0"/>
    </w:pPr>
    <w:rPr>
      <w:rFonts w:ascii="Arial" w:hAnsi="Arial"/>
      <w:b/>
      <w:kern w:val="28"/>
      <w:sz w:val="28"/>
    </w:rPr>
  </w:style>
  <w:style w:type="paragraph" w:styleId="Ttulo2">
    <w:name w:val="heading 2"/>
    <w:basedOn w:val="Normal"/>
    <w:next w:val="Normal"/>
    <w:qFormat/>
    <w:rsid w:val="00997E71"/>
    <w:pPr>
      <w:keepNext/>
      <w:jc w:val="both"/>
      <w:outlineLvl w:val="1"/>
    </w:pPr>
    <w:rPr>
      <w:sz w:val="28"/>
    </w:rPr>
  </w:style>
  <w:style w:type="paragraph" w:styleId="Ttulo3">
    <w:name w:val="heading 3"/>
    <w:basedOn w:val="Normal"/>
    <w:next w:val="Normal"/>
    <w:qFormat/>
    <w:rsid w:val="00997E71"/>
    <w:pPr>
      <w:keepNext/>
      <w:jc w:val="center"/>
      <w:outlineLvl w:val="2"/>
    </w:pPr>
    <w:rPr>
      <w:sz w:val="52"/>
    </w:rPr>
  </w:style>
  <w:style w:type="paragraph" w:styleId="Ttulo4">
    <w:name w:val="heading 4"/>
    <w:basedOn w:val="Normal"/>
    <w:next w:val="Normal"/>
    <w:qFormat/>
    <w:rsid w:val="00997E71"/>
    <w:pPr>
      <w:keepNext/>
      <w:jc w:val="center"/>
      <w:outlineLvl w:val="3"/>
    </w:pPr>
    <w:rPr>
      <w:sz w:val="40"/>
    </w:rPr>
  </w:style>
  <w:style w:type="paragraph" w:styleId="Ttulo5">
    <w:name w:val="heading 5"/>
    <w:basedOn w:val="Normal"/>
    <w:next w:val="Normal"/>
    <w:qFormat/>
    <w:rsid w:val="00997E71"/>
    <w:pPr>
      <w:keepNext/>
      <w:jc w:val="center"/>
      <w:outlineLvl w:val="4"/>
    </w:pPr>
    <w:rPr>
      <w:sz w:val="36"/>
      <w:u w:val="single"/>
    </w:rPr>
  </w:style>
  <w:style w:type="paragraph" w:styleId="Ttulo6">
    <w:name w:val="heading 6"/>
    <w:basedOn w:val="Normal"/>
    <w:next w:val="Normal"/>
    <w:qFormat/>
    <w:rsid w:val="00997E71"/>
    <w:pPr>
      <w:keepNext/>
      <w:outlineLvl w:val="5"/>
    </w:pPr>
    <w:rPr>
      <w:sz w:val="24"/>
    </w:rPr>
  </w:style>
  <w:style w:type="paragraph" w:styleId="Ttulo7">
    <w:name w:val="heading 7"/>
    <w:basedOn w:val="Normal"/>
    <w:next w:val="Normal"/>
    <w:qFormat/>
    <w:rsid w:val="00997E71"/>
    <w:pPr>
      <w:keepNext/>
      <w:jc w:val="center"/>
      <w:outlineLvl w:val="6"/>
    </w:pPr>
    <w:rPr>
      <w:sz w:val="24"/>
    </w:rPr>
  </w:style>
  <w:style w:type="paragraph" w:styleId="Ttulo8">
    <w:name w:val="heading 8"/>
    <w:basedOn w:val="Normal"/>
    <w:next w:val="Normal"/>
    <w:qFormat/>
    <w:rsid w:val="00997E71"/>
    <w:pPr>
      <w:keepNext/>
      <w:jc w:val="center"/>
      <w:outlineLvl w:val="7"/>
    </w:pPr>
    <w:rPr>
      <w:sz w:val="40"/>
      <w:u w:val="single"/>
    </w:rPr>
  </w:style>
  <w:style w:type="paragraph" w:styleId="Ttulo9">
    <w:name w:val="heading 9"/>
    <w:basedOn w:val="Normal"/>
    <w:next w:val="Normal"/>
    <w:qFormat/>
    <w:rsid w:val="00997E71"/>
    <w:pPr>
      <w:keepNext/>
      <w:jc w:val="center"/>
      <w:outlineLvl w:val="8"/>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997E71"/>
    <w:pPr>
      <w:ind w:left="1418" w:firstLine="709"/>
      <w:jc w:val="both"/>
    </w:pPr>
    <w:rPr>
      <w:sz w:val="28"/>
    </w:rPr>
  </w:style>
  <w:style w:type="paragraph" w:styleId="Cabealho">
    <w:name w:val="header"/>
    <w:basedOn w:val="Normal"/>
    <w:link w:val="CabealhoChar"/>
    <w:rsid w:val="00997E71"/>
    <w:pPr>
      <w:tabs>
        <w:tab w:val="center" w:pos="4419"/>
        <w:tab w:val="right" w:pos="8838"/>
      </w:tabs>
    </w:pPr>
  </w:style>
  <w:style w:type="paragraph" w:styleId="Rodap">
    <w:name w:val="footer"/>
    <w:basedOn w:val="Normal"/>
    <w:rsid w:val="00997E71"/>
    <w:pPr>
      <w:tabs>
        <w:tab w:val="center" w:pos="4419"/>
        <w:tab w:val="right" w:pos="8838"/>
      </w:tabs>
    </w:pPr>
  </w:style>
  <w:style w:type="paragraph" w:styleId="Corpodetexto">
    <w:name w:val="Body Text"/>
    <w:basedOn w:val="Normal"/>
    <w:link w:val="CorpodetextoChar"/>
    <w:rsid w:val="00997E71"/>
    <w:rPr>
      <w:sz w:val="28"/>
    </w:rPr>
  </w:style>
  <w:style w:type="paragraph" w:styleId="Corpodetexto2">
    <w:name w:val="Body Text 2"/>
    <w:basedOn w:val="Normal"/>
    <w:rsid w:val="00997E71"/>
    <w:pPr>
      <w:jc w:val="both"/>
    </w:pPr>
    <w:rPr>
      <w:b/>
      <w:sz w:val="24"/>
    </w:rPr>
  </w:style>
  <w:style w:type="paragraph" w:styleId="Corpodetexto3">
    <w:name w:val="Body Text 3"/>
    <w:basedOn w:val="Normal"/>
    <w:rsid w:val="00997E71"/>
    <w:rPr>
      <w:sz w:val="24"/>
    </w:rPr>
  </w:style>
  <w:style w:type="table" w:styleId="Tabelacomgrade">
    <w:name w:val="Table Grid"/>
    <w:basedOn w:val="Tabelanormal"/>
    <w:rsid w:val="00F43F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rsid w:val="003279F9"/>
    <w:pPr>
      <w:spacing w:after="120" w:line="480" w:lineRule="auto"/>
      <w:ind w:left="283"/>
    </w:pPr>
  </w:style>
  <w:style w:type="paragraph" w:customStyle="1" w:styleId="P30">
    <w:name w:val="P30"/>
    <w:basedOn w:val="Normal"/>
    <w:rsid w:val="003279F9"/>
    <w:pPr>
      <w:jc w:val="both"/>
    </w:pPr>
    <w:rPr>
      <w:b/>
      <w:snapToGrid w:val="0"/>
      <w:sz w:val="24"/>
    </w:rPr>
  </w:style>
  <w:style w:type="paragraph" w:customStyle="1" w:styleId="WW-Recuodecorpodetexto3">
    <w:name w:val="WW-Recuo de corpo de texto 3"/>
    <w:basedOn w:val="Normal"/>
    <w:rsid w:val="003279F9"/>
    <w:pPr>
      <w:suppressAutoHyphens/>
      <w:ind w:left="284" w:hanging="142"/>
      <w:jc w:val="both"/>
    </w:pPr>
    <w:rPr>
      <w:color w:val="000000"/>
      <w:sz w:val="24"/>
    </w:rPr>
  </w:style>
  <w:style w:type="character" w:customStyle="1" w:styleId="CabealhoChar">
    <w:name w:val="Cabeçalho Char"/>
    <w:basedOn w:val="Fontepargpadro"/>
    <w:link w:val="Cabealho"/>
    <w:rsid w:val="003D3336"/>
  </w:style>
  <w:style w:type="paragraph" w:styleId="Textodebalo">
    <w:name w:val="Balloon Text"/>
    <w:basedOn w:val="Normal"/>
    <w:link w:val="TextodebaloChar"/>
    <w:uiPriority w:val="99"/>
    <w:semiHidden/>
    <w:unhideWhenUsed/>
    <w:rsid w:val="00285EEE"/>
    <w:rPr>
      <w:rFonts w:ascii="Tahoma" w:hAnsi="Tahoma"/>
      <w:sz w:val="16"/>
      <w:szCs w:val="16"/>
    </w:rPr>
  </w:style>
  <w:style w:type="character" w:customStyle="1" w:styleId="TextodebaloChar">
    <w:name w:val="Texto de balão Char"/>
    <w:link w:val="Textodebalo"/>
    <w:uiPriority w:val="99"/>
    <w:semiHidden/>
    <w:rsid w:val="00285EEE"/>
    <w:rPr>
      <w:rFonts w:ascii="Tahoma" w:hAnsi="Tahoma" w:cs="Tahoma"/>
      <w:sz w:val="16"/>
      <w:szCs w:val="16"/>
    </w:rPr>
  </w:style>
  <w:style w:type="character" w:customStyle="1" w:styleId="CorpodetextoChar">
    <w:name w:val="Corpo de texto Char"/>
    <w:link w:val="Corpodetexto"/>
    <w:rsid w:val="00635FE1"/>
    <w:rPr>
      <w:sz w:val="28"/>
    </w:rPr>
  </w:style>
  <w:style w:type="character" w:styleId="Nmerodepgina">
    <w:name w:val="page number"/>
    <w:basedOn w:val="Fontepargpadro"/>
    <w:rsid w:val="004E1CDD"/>
  </w:style>
</w:styles>
</file>

<file path=word/webSettings.xml><?xml version="1.0" encoding="utf-8"?>
<w:webSettings xmlns:r="http://schemas.openxmlformats.org/officeDocument/2006/relationships" xmlns:w="http://schemas.openxmlformats.org/wordprocessingml/2006/main">
  <w:divs>
    <w:div w:id="47262966">
      <w:bodyDiv w:val="1"/>
      <w:marLeft w:val="0"/>
      <w:marRight w:val="0"/>
      <w:marTop w:val="0"/>
      <w:marBottom w:val="0"/>
      <w:divBdr>
        <w:top w:val="none" w:sz="0" w:space="0" w:color="auto"/>
        <w:left w:val="none" w:sz="0" w:space="0" w:color="auto"/>
        <w:bottom w:val="none" w:sz="0" w:space="0" w:color="auto"/>
        <w:right w:val="none" w:sz="0" w:space="0" w:color="auto"/>
      </w:divBdr>
    </w:div>
    <w:div w:id="137696223">
      <w:bodyDiv w:val="1"/>
      <w:marLeft w:val="0"/>
      <w:marRight w:val="0"/>
      <w:marTop w:val="0"/>
      <w:marBottom w:val="0"/>
      <w:divBdr>
        <w:top w:val="none" w:sz="0" w:space="0" w:color="auto"/>
        <w:left w:val="none" w:sz="0" w:space="0" w:color="auto"/>
        <w:bottom w:val="none" w:sz="0" w:space="0" w:color="auto"/>
        <w:right w:val="none" w:sz="0" w:space="0" w:color="auto"/>
      </w:divBdr>
    </w:div>
    <w:div w:id="190803339">
      <w:bodyDiv w:val="1"/>
      <w:marLeft w:val="0"/>
      <w:marRight w:val="0"/>
      <w:marTop w:val="0"/>
      <w:marBottom w:val="0"/>
      <w:divBdr>
        <w:top w:val="none" w:sz="0" w:space="0" w:color="auto"/>
        <w:left w:val="none" w:sz="0" w:space="0" w:color="auto"/>
        <w:bottom w:val="none" w:sz="0" w:space="0" w:color="auto"/>
        <w:right w:val="none" w:sz="0" w:space="0" w:color="auto"/>
      </w:divBdr>
    </w:div>
    <w:div w:id="215163766">
      <w:bodyDiv w:val="1"/>
      <w:marLeft w:val="0"/>
      <w:marRight w:val="0"/>
      <w:marTop w:val="0"/>
      <w:marBottom w:val="0"/>
      <w:divBdr>
        <w:top w:val="none" w:sz="0" w:space="0" w:color="auto"/>
        <w:left w:val="none" w:sz="0" w:space="0" w:color="auto"/>
        <w:bottom w:val="none" w:sz="0" w:space="0" w:color="auto"/>
        <w:right w:val="none" w:sz="0" w:space="0" w:color="auto"/>
      </w:divBdr>
    </w:div>
    <w:div w:id="229973310">
      <w:bodyDiv w:val="1"/>
      <w:marLeft w:val="0"/>
      <w:marRight w:val="0"/>
      <w:marTop w:val="0"/>
      <w:marBottom w:val="0"/>
      <w:divBdr>
        <w:top w:val="none" w:sz="0" w:space="0" w:color="auto"/>
        <w:left w:val="none" w:sz="0" w:space="0" w:color="auto"/>
        <w:bottom w:val="none" w:sz="0" w:space="0" w:color="auto"/>
        <w:right w:val="none" w:sz="0" w:space="0" w:color="auto"/>
      </w:divBdr>
    </w:div>
    <w:div w:id="515269827">
      <w:bodyDiv w:val="1"/>
      <w:marLeft w:val="0"/>
      <w:marRight w:val="0"/>
      <w:marTop w:val="0"/>
      <w:marBottom w:val="0"/>
      <w:divBdr>
        <w:top w:val="none" w:sz="0" w:space="0" w:color="auto"/>
        <w:left w:val="none" w:sz="0" w:space="0" w:color="auto"/>
        <w:bottom w:val="none" w:sz="0" w:space="0" w:color="auto"/>
        <w:right w:val="none" w:sz="0" w:space="0" w:color="auto"/>
      </w:divBdr>
    </w:div>
    <w:div w:id="662318231">
      <w:bodyDiv w:val="1"/>
      <w:marLeft w:val="0"/>
      <w:marRight w:val="0"/>
      <w:marTop w:val="0"/>
      <w:marBottom w:val="0"/>
      <w:divBdr>
        <w:top w:val="none" w:sz="0" w:space="0" w:color="auto"/>
        <w:left w:val="none" w:sz="0" w:space="0" w:color="auto"/>
        <w:bottom w:val="none" w:sz="0" w:space="0" w:color="auto"/>
        <w:right w:val="none" w:sz="0" w:space="0" w:color="auto"/>
      </w:divBdr>
    </w:div>
    <w:div w:id="741684422">
      <w:bodyDiv w:val="1"/>
      <w:marLeft w:val="0"/>
      <w:marRight w:val="0"/>
      <w:marTop w:val="0"/>
      <w:marBottom w:val="0"/>
      <w:divBdr>
        <w:top w:val="none" w:sz="0" w:space="0" w:color="auto"/>
        <w:left w:val="none" w:sz="0" w:space="0" w:color="auto"/>
        <w:bottom w:val="none" w:sz="0" w:space="0" w:color="auto"/>
        <w:right w:val="none" w:sz="0" w:space="0" w:color="auto"/>
      </w:divBdr>
    </w:div>
    <w:div w:id="766579040">
      <w:bodyDiv w:val="1"/>
      <w:marLeft w:val="0"/>
      <w:marRight w:val="0"/>
      <w:marTop w:val="0"/>
      <w:marBottom w:val="0"/>
      <w:divBdr>
        <w:top w:val="none" w:sz="0" w:space="0" w:color="auto"/>
        <w:left w:val="none" w:sz="0" w:space="0" w:color="auto"/>
        <w:bottom w:val="none" w:sz="0" w:space="0" w:color="auto"/>
        <w:right w:val="none" w:sz="0" w:space="0" w:color="auto"/>
      </w:divBdr>
    </w:div>
    <w:div w:id="795100079">
      <w:bodyDiv w:val="1"/>
      <w:marLeft w:val="0"/>
      <w:marRight w:val="0"/>
      <w:marTop w:val="0"/>
      <w:marBottom w:val="0"/>
      <w:divBdr>
        <w:top w:val="none" w:sz="0" w:space="0" w:color="auto"/>
        <w:left w:val="none" w:sz="0" w:space="0" w:color="auto"/>
        <w:bottom w:val="none" w:sz="0" w:space="0" w:color="auto"/>
        <w:right w:val="none" w:sz="0" w:space="0" w:color="auto"/>
      </w:divBdr>
    </w:div>
    <w:div w:id="801506705">
      <w:bodyDiv w:val="1"/>
      <w:marLeft w:val="0"/>
      <w:marRight w:val="0"/>
      <w:marTop w:val="0"/>
      <w:marBottom w:val="0"/>
      <w:divBdr>
        <w:top w:val="none" w:sz="0" w:space="0" w:color="auto"/>
        <w:left w:val="none" w:sz="0" w:space="0" w:color="auto"/>
        <w:bottom w:val="none" w:sz="0" w:space="0" w:color="auto"/>
        <w:right w:val="none" w:sz="0" w:space="0" w:color="auto"/>
      </w:divBdr>
    </w:div>
    <w:div w:id="1125394731">
      <w:bodyDiv w:val="1"/>
      <w:marLeft w:val="0"/>
      <w:marRight w:val="0"/>
      <w:marTop w:val="0"/>
      <w:marBottom w:val="0"/>
      <w:divBdr>
        <w:top w:val="none" w:sz="0" w:space="0" w:color="auto"/>
        <w:left w:val="none" w:sz="0" w:space="0" w:color="auto"/>
        <w:bottom w:val="none" w:sz="0" w:space="0" w:color="auto"/>
        <w:right w:val="none" w:sz="0" w:space="0" w:color="auto"/>
      </w:divBdr>
    </w:div>
    <w:div w:id="1203638787">
      <w:bodyDiv w:val="1"/>
      <w:marLeft w:val="0"/>
      <w:marRight w:val="0"/>
      <w:marTop w:val="0"/>
      <w:marBottom w:val="0"/>
      <w:divBdr>
        <w:top w:val="none" w:sz="0" w:space="0" w:color="auto"/>
        <w:left w:val="none" w:sz="0" w:space="0" w:color="auto"/>
        <w:bottom w:val="none" w:sz="0" w:space="0" w:color="auto"/>
        <w:right w:val="none" w:sz="0" w:space="0" w:color="auto"/>
      </w:divBdr>
    </w:div>
    <w:div w:id="1508982782">
      <w:bodyDiv w:val="1"/>
      <w:marLeft w:val="0"/>
      <w:marRight w:val="0"/>
      <w:marTop w:val="0"/>
      <w:marBottom w:val="0"/>
      <w:divBdr>
        <w:top w:val="none" w:sz="0" w:space="0" w:color="auto"/>
        <w:left w:val="none" w:sz="0" w:space="0" w:color="auto"/>
        <w:bottom w:val="none" w:sz="0" w:space="0" w:color="auto"/>
        <w:right w:val="none" w:sz="0" w:space="0" w:color="auto"/>
      </w:divBdr>
    </w:div>
    <w:div w:id="1579440993">
      <w:bodyDiv w:val="1"/>
      <w:marLeft w:val="0"/>
      <w:marRight w:val="0"/>
      <w:marTop w:val="0"/>
      <w:marBottom w:val="0"/>
      <w:divBdr>
        <w:top w:val="none" w:sz="0" w:space="0" w:color="auto"/>
        <w:left w:val="none" w:sz="0" w:space="0" w:color="auto"/>
        <w:bottom w:val="none" w:sz="0" w:space="0" w:color="auto"/>
        <w:right w:val="none" w:sz="0" w:space="0" w:color="auto"/>
      </w:divBdr>
    </w:div>
    <w:div w:id="1694569586">
      <w:bodyDiv w:val="1"/>
      <w:marLeft w:val="0"/>
      <w:marRight w:val="0"/>
      <w:marTop w:val="0"/>
      <w:marBottom w:val="0"/>
      <w:divBdr>
        <w:top w:val="none" w:sz="0" w:space="0" w:color="auto"/>
        <w:left w:val="none" w:sz="0" w:space="0" w:color="auto"/>
        <w:bottom w:val="none" w:sz="0" w:space="0" w:color="auto"/>
        <w:right w:val="none" w:sz="0" w:space="0" w:color="auto"/>
      </w:divBdr>
    </w:div>
    <w:div w:id="1879315659">
      <w:bodyDiv w:val="1"/>
      <w:marLeft w:val="0"/>
      <w:marRight w:val="0"/>
      <w:marTop w:val="0"/>
      <w:marBottom w:val="0"/>
      <w:divBdr>
        <w:top w:val="none" w:sz="0" w:space="0" w:color="auto"/>
        <w:left w:val="none" w:sz="0" w:space="0" w:color="auto"/>
        <w:bottom w:val="none" w:sz="0" w:space="0" w:color="auto"/>
        <w:right w:val="none" w:sz="0" w:space="0" w:color="auto"/>
      </w:divBdr>
    </w:div>
    <w:div w:id="1998217639">
      <w:bodyDiv w:val="1"/>
      <w:marLeft w:val="0"/>
      <w:marRight w:val="0"/>
      <w:marTop w:val="0"/>
      <w:marBottom w:val="0"/>
      <w:divBdr>
        <w:top w:val="none" w:sz="0" w:space="0" w:color="auto"/>
        <w:left w:val="none" w:sz="0" w:space="0" w:color="auto"/>
        <w:bottom w:val="none" w:sz="0" w:space="0" w:color="auto"/>
        <w:right w:val="none" w:sz="0" w:space="0" w:color="auto"/>
      </w:divBdr>
    </w:div>
    <w:div w:id="209886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7414A-212A-4356-ACFA-7421A1256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47</Pages>
  <Words>18619</Words>
  <Characters>100544</Characters>
  <Application>Microsoft Office Word</Application>
  <DocSecurity>0</DocSecurity>
  <Lines>837</Lines>
  <Paragraphs>237</Paragraphs>
  <ScaleCrop>false</ScaleCrop>
  <HeadingPairs>
    <vt:vector size="2" baseType="variant">
      <vt:variant>
        <vt:lpstr>Título</vt:lpstr>
      </vt:variant>
      <vt:variant>
        <vt:i4>1</vt:i4>
      </vt:variant>
    </vt:vector>
  </HeadingPairs>
  <TitlesOfParts>
    <vt:vector size="1" baseType="lpstr">
      <vt:lpstr/>
    </vt:vector>
  </TitlesOfParts>
  <Company>P.M.T.</Company>
  <LinksUpToDate>false</LinksUpToDate>
  <CharactersWithSpaces>118926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PMT</cp:lastModifiedBy>
  <cp:revision>12</cp:revision>
  <cp:lastPrinted>2016-08-19T14:00:00Z</cp:lastPrinted>
  <dcterms:created xsi:type="dcterms:W3CDTF">2016-05-16T15:08:00Z</dcterms:created>
  <dcterms:modified xsi:type="dcterms:W3CDTF">2016-08-19T14:00:00Z</dcterms:modified>
</cp:coreProperties>
</file>